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267A" w:rsidRPr="001C267A" w:rsidRDefault="001C267A" w:rsidP="001C267A">
      <w:pPr>
        <w:rPr>
          <w:rFonts w:asciiTheme="minorHAnsi" w:hAnsiTheme="minorHAnsi" w:cs="Courier New"/>
          <w:b/>
        </w:rPr>
      </w:pPr>
      <w:r w:rsidRPr="001C267A">
        <w:rPr>
          <w:rFonts w:asciiTheme="minorHAnsi" w:hAnsiTheme="minorHAnsi" w:cs="Courier New"/>
          <w:b/>
        </w:rPr>
        <w:t>SNAPSHOTS: NEW ZEALAND CULTURAL HISTORY</w:t>
      </w:r>
    </w:p>
    <w:p w:rsidR="001C267A" w:rsidRPr="001C267A" w:rsidRDefault="005A5D1A" w:rsidP="001C267A">
      <w:pPr>
        <w:jc w:val="center"/>
        <w:rPr>
          <w:rFonts w:asciiTheme="minorHAnsi" w:hAnsiTheme="minorHAnsi" w:cs="Courier New"/>
          <w:b/>
        </w:rPr>
      </w:pPr>
      <w:r w:rsidRPr="005A5D1A">
        <w:rPr>
          <w:rFonts w:asciiTheme="minorHAnsi" w:hAnsiTheme="minorHAnsi" w:cs="Courier New"/>
          <w:b/>
          <w:noProof/>
          <w:szCs w:val="32"/>
          <w:lang w:val="en-NZ" w:eastAsia="en-NZ"/>
        </w:rPr>
        <w:pict>
          <v:rect id="Rectangle 16" o:spid="_x0000_s1026" style="position:absolute;left:0;text-align:left;margin-left:180pt;margin-top:13pt;width:269.2pt;height:8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9BmgIAAFwFAAAOAAAAZHJzL2Uyb0RvYy54bWysVEtPGzEQvlfqf7B8L5tNAyQrNiiEUFVK&#10;ARUqzhOv96H6VdvJLvz6jr0bCNBDVfVieR7+ZuabGZ+dd1KQHbeu0Sqn6dGIEq6YLhpV5fTH/dWn&#10;KSXOgypAaMVz+sgdPZ9//HDWmoyPda1FwS1BEOWy1uS09t5kSeJYzSW4I224QmOprQSPoq2SwkKL&#10;6FIk49HoJGm1LYzVjDuH2sveSOcRvyw58zdl6bgnIqeYm4+njecmnMn8DLLKgqkbNqQB/5CFhEZh&#10;0GeoS/BAtrZ5ByUbZrXTpT9iWia6LBvGYw1YTTp6U81dDYbHWpAcZ55pcv8Pll3vbi1pCuzdCSUK&#10;JPboO7IGqhKcoA4Jao3L0O/O3NpQojNrzX46NCSvLEFwg09XWhl8sUDSRbYfn9nmnScMlZ8n6XQ6&#10;waYwtKWj9HR8GvuRQLZ/bqzzX7iWJFxyajGxyDLs1s6HBCDbu8TMtGiKq0aIKNhqsxSW7ABbP7u4&#10;uDiexbdiK7/polfjBI2GGUA1Tkqvnu7ViO96mBjLHeILRdqcjo8niEAY4OyWAjxepUE2naooAVHh&#10;UjBvY+BXrwfYPt5qtVqu0nfZzf4mjVD/Jbi6R4oxQs8wc6ECDTwuwUDXS4vCzXebbmjvRhePOAdW&#10;9wviDLtqEHgNzt+CxY3AGnHL/Q0epdBYuB5ulNTaPv1JH/xxUNFKSYsbhqT82oLllIivCkd4lk5C&#10;930UJsenYxTsoWVzaFFbudTYyRT/E8PiNfh7sb+WVssH/AwWISqaQDGM3dM/CEvfbz5+J4wvFtEN&#10;19CAX6s7wwJ4oCxQet89gDXD3Hkc2Wu930bI3oxf7xteKr3Yel02cTYDxT2vw6bgCsfGDN9N+CMO&#10;5ej18inOfwMAAP//AwBQSwMEFAAGAAgAAAAhAEIGBRXhAAAACgEAAA8AAABkcnMvZG93bnJldi54&#10;bWxMj8FKw0AQhu+C77CM4M1uGm2MMZsiQvEgSqyl4G2bnWZDs7Mhu23j2zue9DQM8/HP95fLyfXi&#10;hGPoPCmYzxIQSI03HbUKNp+rmxxEiJqM7j2hgm8MsKwuL0pdGH+mDzytYys4hEKhFdgYh0LK0Fh0&#10;Osz8gMS3vR+djryOrTSjPnO462WaJJl0uiP+YPWAzxabw/roFGxf6tf7w9fKLmje1rX0Zv++eFPq&#10;+mp6egQRcYp/MPzqszpU7LTzRzJB9Apus4S7RAVpxpOB/CG/A7FjMs9SkFUp/1eofgAAAP//AwBQ&#10;SwECLQAUAAYACAAAACEAtoM4kv4AAADhAQAAEwAAAAAAAAAAAAAAAAAAAAAAW0NvbnRlbnRfVHlw&#10;ZXNdLnhtbFBLAQItABQABgAIAAAAIQA4/SH/1gAAAJQBAAALAAAAAAAAAAAAAAAAAC8BAABfcmVs&#10;cy8ucmVsc1BLAQItABQABgAIAAAAIQAcF29BmgIAAFwFAAAOAAAAAAAAAAAAAAAAAC4CAABkcnMv&#10;ZTJvRG9jLnhtbFBLAQItABQABgAIAAAAIQBCBgUV4QAAAAoBAAAPAAAAAAAAAAAAAAAAAPQEAABk&#10;cnMvZG93bnJldi54bWxQSwUGAAAAAAQABADzAAAAAgYAAAAA&#10;" fillcolor="#ebf1de" strokecolor="#ddd9c3" strokeweight="2pt">
            <v:path arrowok="t"/>
            <v:textbox>
              <w:txbxContent>
                <w:p w:rsidR="006A4445" w:rsidRPr="004F2D1A" w:rsidRDefault="006A4445" w:rsidP="001C267A">
                  <w:pPr>
                    <w:outlineLvl w:val="0"/>
                    <w:rPr>
                      <w:rFonts w:ascii="Courier New" w:hAnsi="Courier New" w:cs="Courier New"/>
                      <w:b/>
                      <w:sz w:val="32"/>
                      <w:szCs w:val="32"/>
                    </w:rPr>
                  </w:pPr>
                </w:p>
                <w:p w:rsidR="006A4445" w:rsidRPr="001C267A" w:rsidRDefault="006A4445" w:rsidP="001C267A">
                  <w:pPr>
                    <w:jc w:val="center"/>
                    <w:outlineLvl w:val="0"/>
                    <w:rPr>
                      <w:rFonts w:asciiTheme="minorHAnsi" w:hAnsiTheme="minorHAnsi" w:cs="Courier New"/>
                      <w:b/>
                      <w:sz w:val="48"/>
                      <w:szCs w:val="48"/>
                    </w:rPr>
                  </w:pPr>
                  <w:r w:rsidRPr="001C267A">
                    <w:rPr>
                      <w:rFonts w:asciiTheme="minorHAnsi" w:hAnsiTheme="minorHAnsi" w:cs="Courier New"/>
                      <w:b/>
                      <w:sz w:val="48"/>
                      <w:szCs w:val="48"/>
                    </w:rPr>
                    <w:t>HISTORY 352</w:t>
                  </w:r>
                </w:p>
                <w:p w:rsidR="006A4445" w:rsidRDefault="006A4445" w:rsidP="001C267A">
                  <w:pPr>
                    <w:jc w:val="center"/>
                  </w:pPr>
                </w:p>
              </w:txbxContent>
            </v:textbox>
          </v:rect>
        </w:pict>
      </w:r>
    </w:p>
    <w:p w:rsidR="001C267A" w:rsidRPr="001C267A" w:rsidRDefault="001C267A" w:rsidP="001C267A">
      <w:pPr>
        <w:rPr>
          <w:rFonts w:asciiTheme="minorHAnsi" w:hAnsiTheme="minorHAnsi" w:cs="Courier New"/>
          <w:b/>
        </w:rPr>
      </w:pPr>
      <w:r w:rsidRPr="001C267A">
        <w:rPr>
          <w:rFonts w:asciiTheme="minorHAnsi" w:hAnsiTheme="minorHAnsi" w:cs="Courier New"/>
          <w:b/>
        </w:rPr>
        <w:t>COURSE GUIDE 201</w:t>
      </w:r>
      <w:r w:rsidR="00037E77">
        <w:rPr>
          <w:rFonts w:asciiTheme="minorHAnsi" w:hAnsiTheme="minorHAnsi" w:cs="Courier New"/>
          <w:b/>
        </w:rPr>
        <w:t>5</w:t>
      </w:r>
    </w:p>
    <w:p w:rsidR="001C267A" w:rsidRPr="001C267A" w:rsidRDefault="001C267A" w:rsidP="001C267A">
      <w:pPr>
        <w:jc w:val="center"/>
        <w:rPr>
          <w:rFonts w:asciiTheme="minorHAnsi" w:hAnsiTheme="minorHAnsi" w:cs="Courier New"/>
          <w:b/>
        </w:rPr>
      </w:pPr>
    </w:p>
    <w:p w:rsidR="001C267A" w:rsidRPr="001C267A" w:rsidRDefault="001C267A" w:rsidP="001C267A">
      <w:pPr>
        <w:rPr>
          <w:rFonts w:asciiTheme="minorHAnsi" w:hAnsiTheme="minorHAnsi" w:cs="Courier New"/>
        </w:rPr>
      </w:pPr>
    </w:p>
    <w:p w:rsidR="001C267A" w:rsidRPr="001C267A" w:rsidRDefault="001C267A" w:rsidP="001C267A">
      <w:pPr>
        <w:jc w:val="both"/>
        <w:rPr>
          <w:rFonts w:asciiTheme="minorHAnsi" w:hAnsiTheme="minorHAnsi" w:cs="Courier New"/>
        </w:rPr>
      </w:pPr>
    </w:p>
    <w:p w:rsidR="001C267A" w:rsidRPr="001C267A" w:rsidRDefault="001C267A" w:rsidP="001C267A">
      <w:pPr>
        <w:jc w:val="both"/>
        <w:rPr>
          <w:rFonts w:asciiTheme="minorHAnsi" w:hAnsiTheme="minorHAnsi" w:cs="Courier New"/>
        </w:rPr>
      </w:pPr>
    </w:p>
    <w:p w:rsidR="001C267A" w:rsidRPr="001C267A" w:rsidRDefault="001C267A" w:rsidP="001C267A">
      <w:pPr>
        <w:jc w:val="both"/>
        <w:rPr>
          <w:rFonts w:asciiTheme="minorHAnsi" w:hAnsiTheme="minorHAnsi" w:cs="Courier New"/>
        </w:rPr>
      </w:pPr>
    </w:p>
    <w:p w:rsidR="001C267A" w:rsidRPr="001C267A" w:rsidRDefault="001C267A" w:rsidP="001C267A">
      <w:pPr>
        <w:jc w:val="both"/>
        <w:rPr>
          <w:rFonts w:asciiTheme="minorHAnsi" w:hAnsiTheme="minorHAnsi" w:cs="Courier New"/>
        </w:rPr>
      </w:pPr>
      <w:r w:rsidRPr="001C267A">
        <w:rPr>
          <w:rFonts w:asciiTheme="minorHAnsi" w:hAnsiTheme="minorHAnsi" w:cs="Courier New"/>
        </w:rPr>
        <w:t>Welcome to History 352, a course about the ways New Zealand and New Zealand culture have been understood from colonial times to the present. The lecturer</w:t>
      </w:r>
      <w:r w:rsidR="004621A7">
        <w:rPr>
          <w:rFonts w:asciiTheme="minorHAnsi" w:hAnsiTheme="minorHAnsi" w:cs="Courier New"/>
        </w:rPr>
        <w:t>, tutor,</w:t>
      </w:r>
      <w:r w:rsidRPr="001C267A">
        <w:rPr>
          <w:rFonts w:asciiTheme="minorHAnsi" w:hAnsiTheme="minorHAnsi" w:cs="Courier New"/>
        </w:rPr>
        <w:t xml:space="preserve"> and course co-</w:t>
      </w:r>
      <w:proofErr w:type="spellStart"/>
      <w:r w:rsidRPr="001C267A">
        <w:rPr>
          <w:rFonts w:asciiTheme="minorHAnsi" w:hAnsiTheme="minorHAnsi" w:cs="Courier New"/>
        </w:rPr>
        <w:t>ordinator</w:t>
      </w:r>
      <w:proofErr w:type="spellEnd"/>
      <w:r w:rsidRPr="001C267A">
        <w:rPr>
          <w:rFonts w:asciiTheme="minorHAnsi" w:hAnsiTheme="minorHAnsi" w:cs="Courier New"/>
        </w:rPr>
        <w:t xml:space="preserve"> for History 352 is </w:t>
      </w:r>
      <w:r>
        <w:rPr>
          <w:rFonts w:asciiTheme="minorHAnsi" w:hAnsiTheme="minorHAnsi" w:cs="Courier New"/>
        </w:rPr>
        <w:t>Felicity Barnes</w:t>
      </w:r>
      <w:r w:rsidRPr="001C267A">
        <w:rPr>
          <w:rFonts w:asciiTheme="minorHAnsi" w:hAnsiTheme="minorHAnsi" w:cs="Courier New"/>
        </w:rPr>
        <w:t xml:space="preserve">. Please don’t hesitate to make contact if you have </w:t>
      </w:r>
      <w:r>
        <w:rPr>
          <w:rFonts w:asciiTheme="minorHAnsi" w:hAnsiTheme="minorHAnsi" w:cs="Courier New"/>
        </w:rPr>
        <w:t>any questions about the course.</w:t>
      </w:r>
    </w:p>
    <w:p w:rsidR="001C267A" w:rsidRDefault="001C267A" w:rsidP="001C267A">
      <w:pPr>
        <w:pBdr>
          <w:bottom w:val="single" w:sz="4" w:space="1" w:color="auto"/>
        </w:pBdr>
        <w:spacing w:after="200"/>
        <w:rPr>
          <w:rFonts w:asciiTheme="minorHAnsi" w:hAnsiTheme="minorHAnsi" w:cs="Courier New"/>
          <w:b/>
          <w:bCs/>
          <w:szCs w:val="28"/>
          <w:lang w:val="en-NZ" w:eastAsia="zh-CN"/>
        </w:rPr>
      </w:pPr>
    </w:p>
    <w:p w:rsidR="006A4445" w:rsidRPr="000746B3" w:rsidRDefault="006A4445" w:rsidP="006A4445">
      <w:pPr>
        <w:rPr>
          <w:rFonts w:asciiTheme="majorHAnsi" w:hAnsiTheme="majorHAnsi"/>
        </w:rPr>
      </w:pPr>
      <w:r>
        <w:rPr>
          <w:rFonts w:asciiTheme="minorHAnsi" w:hAnsiTheme="minorHAnsi" w:cs="Courier New"/>
          <w:b/>
          <w:bCs/>
          <w:szCs w:val="28"/>
          <w:lang w:val="en-NZ" w:eastAsia="zh-CN"/>
        </w:rPr>
        <w:t xml:space="preserve">Contact Details </w:t>
      </w:r>
    </w:p>
    <w:p w:rsidR="006A4445" w:rsidRPr="00E154AD" w:rsidRDefault="006A4445" w:rsidP="006A4445">
      <w:pPr>
        <w:rPr>
          <w:rFonts w:asciiTheme="minorHAnsi" w:hAnsiTheme="minorHAnsi"/>
        </w:rPr>
      </w:pPr>
      <w:r w:rsidRPr="00E154AD">
        <w:rPr>
          <w:rFonts w:asciiTheme="minorHAnsi" w:hAnsiTheme="minorHAnsi"/>
        </w:rPr>
        <w:t>Dr Felicity Barnes</w:t>
      </w:r>
      <w:r w:rsidRPr="00E154AD">
        <w:rPr>
          <w:rFonts w:asciiTheme="minorHAnsi" w:hAnsiTheme="minorHAnsi"/>
        </w:rPr>
        <w:tab/>
      </w:r>
      <w:r w:rsidRPr="00E154AD">
        <w:rPr>
          <w:rFonts w:asciiTheme="minorHAnsi" w:hAnsiTheme="minorHAnsi"/>
        </w:rPr>
        <w:tab/>
      </w:r>
      <w:r w:rsidRPr="00E154AD">
        <w:rPr>
          <w:rFonts w:asciiTheme="minorHAnsi" w:hAnsiTheme="minorHAnsi"/>
        </w:rPr>
        <w:tab/>
        <w:t xml:space="preserve"> </w:t>
      </w:r>
    </w:p>
    <w:p w:rsidR="006A4445" w:rsidRPr="00E154AD" w:rsidRDefault="006A4445" w:rsidP="006A4445">
      <w:pPr>
        <w:pBdr>
          <w:bottom w:val="single" w:sz="4" w:space="17" w:color="auto"/>
        </w:pBdr>
        <w:spacing w:after="200"/>
        <w:contextualSpacing/>
        <w:rPr>
          <w:rFonts w:asciiTheme="minorHAnsi" w:hAnsiTheme="minorHAnsi"/>
        </w:rPr>
      </w:pPr>
      <w:r w:rsidRPr="00E154AD">
        <w:rPr>
          <w:rFonts w:asciiTheme="minorHAnsi" w:hAnsiTheme="minorHAnsi"/>
        </w:rPr>
        <w:t xml:space="preserve">Room </w:t>
      </w:r>
      <w:r>
        <w:rPr>
          <w:rFonts w:asciiTheme="minorHAnsi" w:hAnsiTheme="minorHAnsi"/>
        </w:rPr>
        <w:t>701</w:t>
      </w:r>
      <w:r w:rsidRPr="00E154AD">
        <w:rPr>
          <w:rFonts w:asciiTheme="minorHAnsi" w:hAnsiTheme="minorHAnsi"/>
        </w:rPr>
        <w:t xml:space="preserve">, </w:t>
      </w:r>
      <w:r>
        <w:rPr>
          <w:rFonts w:asciiTheme="minorHAnsi" w:hAnsiTheme="minorHAnsi"/>
        </w:rPr>
        <w:t>Arts 1</w:t>
      </w:r>
      <w:r w:rsidRPr="00E154AD">
        <w:rPr>
          <w:rFonts w:asciiTheme="minorHAnsi" w:hAnsiTheme="minorHAnsi"/>
        </w:rPr>
        <w:tab/>
      </w:r>
      <w:r w:rsidRPr="00E154AD">
        <w:rPr>
          <w:rFonts w:asciiTheme="minorHAnsi" w:hAnsiTheme="minorHAnsi"/>
        </w:rPr>
        <w:tab/>
        <w:t xml:space="preserve"> </w:t>
      </w:r>
    </w:p>
    <w:p w:rsidR="006A4445" w:rsidRPr="00E154AD" w:rsidRDefault="006A4445" w:rsidP="006A4445">
      <w:pPr>
        <w:pBdr>
          <w:bottom w:val="single" w:sz="4" w:space="17" w:color="auto"/>
        </w:pBdr>
        <w:spacing w:after="200"/>
        <w:contextualSpacing/>
        <w:rPr>
          <w:rFonts w:asciiTheme="minorHAnsi" w:hAnsiTheme="minorHAnsi" w:cs="Courier New"/>
          <w:bCs/>
          <w:szCs w:val="28"/>
          <w:lang w:val="en-NZ" w:eastAsia="zh-CN"/>
        </w:rPr>
      </w:pPr>
      <w:proofErr w:type="gramStart"/>
      <w:r w:rsidRPr="00E154AD">
        <w:rPr>
          <w:rFonts w:asciiTheme="minorHAnsi" w:hAnsiTheme="minorHAnsi"/>
        </w:rPr>
        <w:t xml:space="preserve">Ext </w:t>
      </w:r>
      <w:r w:rsidRPr="00E154AD">
        <w:rPr>
          <w:rFonts w:asciiTheme="minorHAnsi" w:hAnsiTheme="minorHAnsi" w:cs="Courier New"/>
          <w:bCs/>
          <w:szCs w:val="28"/>
          <w:lang w:val="en-NZ" w:eastAsia="zh-CN"/>
        </w:rPr>
        <w:t xml:space="preserve"> </w:t>
      </w:r>
      <w:r w:rsidRPr="00E154AD">
        <w:rPr>
          <w:rFonts w:asciiTheme="minorHAnsi" w:hAnsiTheme="minorHAnsi"/>
        </w:rPr>
        <w:t>87358</w:t>
      </w:r>
      <w:proofErr w:type="gramEnd"/>
      <w:r w:rsidRPr="00E154AD">
        <w:rPr>
          <w:rFonts w:asciiTheme="minorHAnsi" w:hAnsiTheme="minorHAnsi"/>
        </w:rPr>
        <w:tab/>
      </w:r>
      <w:r w:rsidRPr="00E154AD">
        <w:rPr>
          <w:rFonts w:asciiTheme="minorHAnsi" w:hAnsiTheme="minorHAnsi"/>
        </w:rPr>
        <w:tab/>
      </w:r>
      <w:r w:rsidRPr="00E154AD">
        <w:rPr>
          <w:rFonts w:asciiTheme="minorHAnsi" w:hAnsiTheme="minorHAnsi"/>
        </w:rPr>
        <w:tab/>
      </w:r>
      <w:r w:rsidRPr="00E154AD">
        <w:rPr>
          <w:rFonts w:asciiTheme="minorHAnsi" w:hAnsiTheme="minorHAnsi"/>
        </w:rPr>
        <w:tab/>
      </w:r>
    </w:p>
    <w:p w:rsidR="001C267A" w:rsidRPr="001C267A" w:rsidRDefault="006A4445" w:rsidP="006A4445">
      <w:pPr>
        <w:pBdr>
          <w:bottom w:val="single" w:sz="4" w:space="1" w:color="auto"/>
        </w:pBdr>
        <w:spacing w:after="200"/>
        <w:contextualSpacing/>
        <w:rPr>
          <w:rFonts w:asciiTheme="minorHAnsi" w:hAnsiTheme="minorHAnsi" w:cs="Courier New"/>
          <w:bCs/>
          <w:szCs w:val="28"/>
          <w:lang w:val="en-NZ" w:eastAsia="zh-CN"/>
        </w:rPr>
      </w:pPr>
      <w:r w:rsidRPr="00E154AD">
        <w:rPr>
          <w:rFonts w:asciiTheme="minorHAnsi" w:hAnsiTheme="minorHAnsi" w:cs="Courier New"/>
          <w:bCs/>
          <w:szCs w:val="28"/>
          <w:lang w:val="en-NZ" w:eastAsia="zh-CN"/>
        </w:rPr>
        <w:t xml:space="preserve">Email: </w:t>
      </w:r>
      <w:r>
        <w:fldChar w:fldCharType="begin"/>
      </w:r>
      <w:r>
        <w:instrText>HYPERLINK "mailto:f.barnes@auckland.ac.nz"</w:instrText>
      </w:r>
      <w:r>
        <w:fldChar w:fldCharType="separate"/>
      </w:r>
      <w:r w:rsidRPr="00E154AD">
        <w:rPr>
          <w:rStyle w:val="Hyperlink"/>
          <w:rFonts w:asciiTheme="minorHAnsi" w:hAnsiTheme="minorHAnsi" w:cs="Courier New"/>
          <w:bCs/>
          <w:szCs w:val="28"/>
          <w:lang w:val="en-NZ" w:eastAsia="zh-CN"/>
        </w:rPr>
        <w:t>f.barnes@auckland.ac.nz</w:t>
      </w:r>
      <w:r>
        <w:fldChar w:fldCharType="end"/>
      </w:r>
      <w:r w:rsidRPr="00E154AD">
        <w:rPr>
          <w:rFonts w:asciiTheme="minorHAnsi" w:hAnsiTheme="minorHAnsi" w:cs="Courier New"/>
          <w:bCs/>
          <w:szCs w:val="28"/>
          <w:lang w:val="en-NZ" w:eastAsia="zh-CN"/>
        </w:rPr>
        <w:tab/>
      </w:r>
    </w:p>
    <w:p w:rsidR="001C267A" w:rsidRPr="001C267A" w:rsidRDefault="001C267A" w:rsidP="001C267A">
      <w:pPr>
        <w:rPr>
          <w:rFonts w:asciiTheme="minorHAnsi" w:hAnsiTheme="minorHAnsi" w:cs="Courier New"/>
          <w:b/>
          <w:bCs/>
          <w:szCs w:val="28"/>
          <w:lang w:val="en-NZ" w:eastAsia="zh-CN"/>
        </w:rPr>
      </w:pPr>
    </w:p>
    <w:p w:rsidR="001C267A" w:rsidRPr="001C267A" w:rsidRDefault="001C267A" w:rsidP="001C267A">
      <w:pPr>
        <w:pBdr>
          <w:bottom w:val="single" w:sz="4" w:space="1" w:color="auto"/>
        </w:pBdr>
        <w:spacing w:after="200"/>
        <w:rPr>
          <w:rFonts w:asciiTheme="minorHAnsi" w:hAnsiTheme="minorHAnsi"/>
          <w:b/>
          <w:bCs/>
          <w:szCs w:val="28"/>
          <w:lang w:val="en-NZ" w:eastAsia="zh-CN"/>
        </w:rPr>
      </w:pPr>
      <w:r w:rsidRPr="001C267A">
        <w:rPr>
          <w:rFonts w:asciiTheme="minorHAnsi" w:hAnsiTheme="minorHAnsi" w:cs="Courier New"/>
          <w:b/>
          <w:bCs/>
          <w:szCs w:val="28"/>
          <w:lang w:val="en-NZ" w:eastAsia="zh-CN"/>
        </w:rPr>
        <w:t>TABLE OF CONTENTS</w:t>
      </w:r>
    </w:p>
    <w:p w:rsidR="001C267A" w:rsidRPr="001C267A" w:rsidRDefault="001C267A" w:rsidP="001C267A">
      <w:pPr>
        <w:rPr>
          <w:rFonts w:asciiTheme="minorHAnsi" w:hAnsiTheme="minorHAnsi" w:cs="Courier New"/>
        </w:rPr>
      </w:pPr>
    </w:p>
    <w:p w:rsidR="001C267A" w:rsidRPr="001C267A" w:rsidRDefault="001C267A" w:rsidP="001C267A">
      <w:pPr>
        <w:pBdr>
          <w:bottom w:val="single" w:sz="4" w:space="1" w:color="auto"/>
        </w:pBdr>
        <w:spacing w:after="200"/>
        <w:rPr>
          <w:rFonts w:asciiTheme="minorHAnsi" w:hAnsiTheme="minorHAnsi"/>
          <w:b/>
          <w:bCs/>
          <w:szCs w:val="28"/>
          <w:lang w:val="en-NZ" w:eastAsia="zh-CN"/>
        </w:rPr>
      </w:pPr>
      <w:r w:rsidRPr="001C267A">
        <w:rPr>
          <w:rFonts w:asciiTheme="minorHAnsi" w:hAnsiTheme="minorHAnsi" w:cs="Courier New"/>
          <w:b/>
          <w:bCs/>
          <w:szCs w:val="28"/>
          <w:lang w:val="en-NZ" w:eastAsia="zh-CN"/>
        </w:rPr>
        <w:t>COURSE OBJECTIVES</w:t>
      </w:r>
    </w:p>
    <w:p w:rsidR="001C267A" w:rsidRPr="001C267A" w:rsidRDefault="001C267A" w:rsidP="001C267A">
      <w:pPr>
        <w:pStyle w:val="Heading3"/>
        <w:rPr>
          <w:rFonts w:asciiTheme="minorHAnsi" w:hAnsiTheme="minorHAnsi" w:cs="Courier New"/>
          <w:sz w:val="24"/>
          <w:szCs w:val="22"/>
          <w:u w:val="single"/>
        </w:rPr>
      </w:pPr>
      <w:r w:rsidRPr="001C267A">
        <w:rPr>
          <w:rFonts w:asciiTheme="minorHAnsi" w:hAnsiTheme="minorHAnsi" w:cs="Courier New"/>
          <w:sz w:val="24"/>
          <w:szCs w:val="22"/>
          <w:u w:val="single"/>
        </w:rPr>
        <w:t>Stage III: General Objectives</w:t>
      </w:r>
    </w:p>
    <w:p w:rsidR="001C267A" w:rsidRPr="001C267A" w:rsidRDefault="001C267A" w:rsidP="001C267A">
      <w:pPr>
        <w:rPr>
          <w:rFonts w:asciiTheme="minorHAnsi" w:hAnsiTheme="minorHAnsi"/>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Stage III courses are, for some students, a culmination of their formal study of history, and for others a preparation for further study at postgraduate level. Both kinds of students have an opportunity to select from a wide variety of topics, to study these in depth, appreciate the historiographical debates surrounding them, and to examine the methodologies applied. In most instances staff teaching their specialties and using findings from their research achieves this. Students are encouraged to formulate problems and questions and, wherever possible, to locate primary and secondary sources. You will be encouraged to enter the world we have lost or worlds that are, to varying degrees, strange or exotic.</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We hope that Stage III History courses will whet the appetite for more history, at </w:t>
      </w:r>
      <w:proofErr w:type="gramStart"/>
      <w:r w:rsidRPr="001C267A">
        <w:rPr>
          <w:rFonts w:asciiTheme="minorHAnsi" w:hAnsiTheme="minorHAnsi" w:cs="Courier New"/>
          <w:szCs w:val="22"/>
        </w:rPr>
        <w:t>BA(</w:t>
      </w:r>
      <w:proofErr w:type="spellStart"/>
      <w:proofErr w:type="gramEnd"/>
      <w:r w:rsidRPr="001C267A">
        <w:rPr>
          <w:rFonts w:asciiTheme="minorHAnsi" w:hAnsiTheme="minorHAnsi" w:cs="Courier New"/>
          <w:szCs w:val="22"/>
        </w:rPr>
        <w:t>Hons</w:t>
      </w:r>
      <w:proofErr w:type="spellEnd"/>
      <w:r w:rsidRPr="001C267A">
        <w:rPr>
          <w:rFonts w:asciiTheme="minorHAnsi" w:hAnsiTheme="minorHAnsi" w:cs="Courier New"/>
          <w:szCs w:val="22"/>
        </w:rPr>
        <w:t>) level and beyond. For those not advancing in History we hope Stage III courses will encourage an abiding intellectual curiosity as well as a range of written and verbal skills that can be applied usefully in many fields.</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b/>
          <w:szCs w:val="22"/>
          <w:u w:val="single"/>
        </w:rPr>
      </w:pPr>
      <w:r w:rsidRPr="001C267A">
        <w:rPr>
          <w:rFonts w:asciiTheme="minorHAnsi" w:hAnsiTheme="minorHAnsi" w:cs="Courier New"/>
          <w:b/>
          <w:szCs w:val="22"/>
          <w:u w:val="single"/>
        </w:rPr>
        <w:t>Objectives For This Course</w:t>
      </w:r>
    </w:p>
    <w:p w:rsidR="001C267A" w:rsidRPr="001C267A" w:rsidRDefault="001C267A" w:rsidP="001C267A">
      <w:pPr>
        <w:jc w:val="both"/>
        <w:rPr>
          <w:rFonts w:asciiTheme="minorHAnsi" w:hAnsiTheme="minorHAnsi" w:cs="Courier New"/>
          <w:szCs w:val="22"/>
          <w:u w:val="single"/>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This course explores changing ideas about New Zealand and New Zealand culture from colonial times to the present. It does this by studying subjects such as the iconography of the nation, and also by examining historical debates on issues such as cultural colonization and nationalism.</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The course has several aims:</w:t>
      </w:r>
    </w:p>
    <w:p w:rsidR="001C267A" w:rsidRPr="001C267A" w:rsidRDefault="001C267A" w:rsidP="001C267A">
      <w:pPr>
        <w:jc w:val="both"/>
        <w:rPr>
          <w:rFonts w:asciiTheme="minorHAnsi" w:hAnsiTheme="minorHAnsi" w:cs="Courier New"/>
          <w:szCs w:val="22"/>
        </w:rPr>
      </w:pPr>
    </w:p>
    <w:tbl>
      <w:tblPr>
        <w:tblW w:w="8535" w:type="dxa"/>
        <w:tblLayout w:type="fixed"/>
        <w:tblCellMar>
          <w:left w:w="80" w:type="dxa"/>
          <w:right w:w="80" w:type="dxa"/>
        </w:tblCellMar>
        <w:tblLook w:val="04A0"/>
      </w:tblPr>
      <w:tblGrid>
        <w:gridCol w:w="1214"/>
        <w:gridCol w:w="7321"/>
      </w:tblGrid>
      <w:tr w:rsidR="001C267A" w:rsidRPr="001C267A">
        <w:tc>
          <w:tcPr>
            <w:tcW w:w="1214"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w:t>
            </w:r>
          </w:p>
        </w:tc>
        <w:tc>
          <w:tcPr>
            <w:tcW w:w="7321"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 xml:space="preserve">To introduce </w:t>
            </w:r>
            <w:r w:rsidR="00A3312D">
              <w:rPr>
                <w:rFonts w:asciiTheme="minorHAnsi" w:hAnsiTheme="minorHAnsi" w:cs="Courier New"/>
                <w:szCs w:val="22"/>
              </w:rPr>
              <w:t>you</w:t>
            </w:r>
            <w:r w:rsidRPr="001C267A">
              <w:rPr>
                <w:rFonts w:asciiTheme="minorHAnsi" w:hAnsiTheme="minorHAnsi" w:cs="Courier New"/>
                <w:szCs w:val="22"/>
              </w:rPr>
              <w:t xml:space="preserve"> to the cultural history of New Zealand and New Zealanders</w:t>
            </w:r>
          </w:p>
          <w:p w:rsidR="001C267A" w:rsidRPr="001C267A" w:rsidRDefault="001C267A" w:rsidP="001C267A">
            <w:pPr>
              <w:jc w:val="both"/>
              <w:rPr>
                <w:rFonts w:asciiTheme="minorHAnsi" w:hAnsiTheme="minorHAnsi" w:cs="Courier New"/>
              </w:rPr>
            </w:pPr>
          </w:p>
        </w:tc>
      </w:tr>
      <w:tr w:rsidR="001C267A" w:rsidRPr="001C267A">
        <w:tc>
          <w:tcPr>
            <w:tcW w:w="1214"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w:t>
            </w:r>
          </w:p>
        </w:tc>
        <w:tc>
          <w:tcPr>
            <w:tcW w:w="7321"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 xml:space="preserve">To familiarize </w:t>
            </w:r>
            <w:r w:rsidR="00A3312D">
              <w:rPr>
                <w:rFonts w:asciiTheme="minorHAnsi" w:hAnsiTheme="minorHAnsi" w:cs="Courier New"/>
                <w:szCs w:val="22"/>
              </w:rPr>
              <w:t>you</w:t>
            </w:r>
            <w:r w:rsidRPr="001C267A">
              <w:rPr>
                <w:rFonts w:asciiTheme="minorHAnsi" w:hAnsiTheme="minorHAnsi" w:cs="Courier New"/>
                <w:szCs w:val="22"/>
              </w:rPr>
              <w:t xml:space="preserve"> with some of the major themes and debates in the historiography and encourage </w:t>
            </w:r>
            <w:r w:rsidR="00A3312D">
              <w:rPr>
                <w:rFonts w:asciiTheme="minorHAnsi" w:hAnsiTheme="minorHAnsi" w:cs="Courier New"/>
                <w:szCs w:val="22"/>
              </w:rPr>
              <w:t>you</w:t>
            </w:r>
            <w:r w:rsidRPr="001C267A">
              <w:rPr>
                <w:rFonts w:asciiTheme="minorHAnsi" w:hAnsiTheme="minorHAnsi" w:cs="Courier New"/>
                <w:szCs w:val="22"/>
              </w:rPr>
              <w:t xml:space="preserve"> to participate in those debates.</w:t>
            </w:r>
          </w:p>
          <w:p w:rsidR="001C267A" w:rsidRPr="001C267A" w:rsidRDefault="001C267A" w:rsidP="001C267A">
            <w:pPr>
              <w:jc w:val="both"/>
              <w:rPr>
                <w:rFonts w:asciiTheme="minorHAnsi" w:hAnsiTheme="minorHAnsi" w:cs="Courier New"/>
              </w:rPr>
            </w:pPr>
          </w:p>
        </w:tc>
      </w:tr>
      <w:tr w:rsidR="001C267A" w:rsidRPr="001C267A">
        <w:tc>
          <w:tcPr>
            <w:tcW w:w="1214"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w:t>
            </w:r>
          </w:p>
        </w:tc>
        <w:tc>
          <w:tcPr>
            <w:tcW w:w="7321"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 xml:space="preserve">To further refine </w:t>
            </w:r>
            <w:r w:rsidR="00A3312D">
              <w:rPr>
                <w:rFonts w:asciiTheme="minorHAnsi" w:hAnsiTheme="minorHAnsi" w:cs="Courier New"/>
                <w:szCs w:val="22"/>
              </w:rPr>
              <w:t>your</w:t>
            </w:r>
            <w:r w:rsidRPr="001C267A">
              <w:rPr>
                <w:rFonts w:asciiTheme="minorHAnsi" w:hAnsiTheme="minorHAnsi" w:cs="Courier New"/>
                <w:szCs w:val="22"/>
              </w:rPr>
              <w:t xml:space="preserve"> ability to gather relevant information and evidence, formulate hypotheses and present logically coherent arguments, both verbally in class and in essay form.</w:t>
            </w:r>
          </w:p>
          <w:p w:rsidR="001C267A" w:rsidRPr="001C267A" w:rsidRDefault="001C267A" w:rsidP="001C267A">
            <w:pPr>
              <w:jc w:val="both"/>
              <w:rPr>
                <w:rFonts w:asciiTheme="minorHAnsi" w:hAnsiTheme="minorHAnsi" w:cs="Courier New"/>
              </w:rPr>
            </w:pPr>
          </w:p>
        </w:tc>
      </w:tr>
      <w:tr w:rsidR="001C267A" w:rsidRPr="001C267A">
        <w:trPr>
          <w:trHeight w:val="100"/>
        </w:trPr>
        <w:tc>
          <w:tcPr>
            <w:tcW w:w="1214" w:type="dxa"/>
          </w:tcPr>
          <w:p w:rsidR="001C267A" w:rsidRPr="00AC5C38" w:rsidRDefault="001C267A" w:rsidP="00AC5C38">
            <w:pPr>
              <w:pStyle w:val="ListParagraph"/>
              <w:numPr>
                <w:ilvl w:val="0"/>
                <w:numId w:val="13"/>
              </w:numPr>
              <w:jc w:val="both"/>
              <w:rPr>
                <w:rFonts w:asciiTheme="minorHAnsi" w:hAnsiTheme="minorHAnsi" w:cs="Courier New"/>
              </w:rPr>
            </w:pPr>
          </w:p>
        </w:tc>
        <w:tc>
          <w:tcPr>
            <w:tcW w:w="7321" w:type="dxa"/>
          </w:tcPr>
          <w:p w:rsidR="00A3312D" w:rsidRDefault="00A3312D" w:rsidP="00A3312D">
            <w:pPr>
              <w:jc w:val="both"/>
              <w:rPr>
                <w:rFonts w:asciiTheme="minorHAnsi" w:hAnsiTheme="minorHAnsi" w:cs="Courier New"/>
              </w:rPr>
            </w:pPr>
            <w:r>
              <w:rPr>
                <w:rFonts w:asciiTheme="minorHAnsi" w:hAnsiTheme="minorHAnsi" w:cs="Courier New"/>
              </w:rPr>
              <w:t>To prepare you for post graduate</w:t>
            </w:r>
          </w:p>
          <w:p w:rsidR="001C267A" w:rsidRPr="001C267A" w:rsidRDefault="00A3312D" w:rsidP="00A3312D">
            <w:pPr>
              <w:jc w:val="both"/>
              <w:rPr>
                <w:rFonts w:asciiTheme="minorHAnsi" w:hAnsiTheme="minorHAnsi" w:cs="Courier New"/>
              </w:rPr>
            </w:pPr>
            <w:r>
              <w:rPr>
                <w:rFonts w:asciiTheme="minorHAnsi" w:hAnsiTheme="minorHAnsi" w:cs="Courier New"/>
              </w:rPr>
              <w:t>history study</w:t>
            </w:r>
          </w:p>
        </w:tc>
      </w:tr>
    </w:tbl>
    <w:p w:rsidR="001C267A" w:rsidRPr="001C267A" w:rsidRDefault="001C267A" w:rsidP="001C267A">
      <w:pPr>
        <w:jc w:val="both"/>
        <w:rPr>
          <w:rFonts w:asciiTheme="minorHAnsi" w:hAnsiTheme="minorHAnsi" w:cs="Courier New"/>
          <w:szCs w:val="22"/>
          <w:u w:val="single"/>
        </w:rPr>
      </w:pPr>
    </w:p>
    <w:p w:rsidR="00C24417" w:rsidRDefault="00C24417" w:rsidP="001C267A">
      <w:pPr>
        <w:pBdr>
          <w:bottom w:val="single" w:sz="4" w:space="1" w:color="auto"/>
        </w:pBdr>
        <w:spacing w:after="200"/>
        <w:rPr>
          <w:rFonts w:asciiTheme="minorHAnsi" w:hAnsiTheme="minorHAnsi" w:cs="Courier New"/>
          <w:b/>
          <w:bCs/>
          <w:szCs w:val="28"/>
          <w:lang w:val="en-NZ" w:eastAsia="zh-CN"/>
        </w:rPr>
      </w:pPr>
    </w:p>
    <w:p w:rsidR="001C267A" w:rsidRPr="001C267A" w:rsidRDefault="001C267A" w:rsidP="001C267A">
      <w:pPr>
        <w:pBdr>
          <w:bottom w:val="single" w:sz="4" w:space="1" w:color="auto"/>
        </w:pBdr>
        <w:spacing w:after="200"/>
        <w:rPr>
          <w:rFonts w:asciiTheme="minorHAnsi" w:hAnsiTheme="minorHAnsi"/>
          <w:b/>
          <w:bCs/>
          <w:szCs w:val="28"/>
          <w:lang w:val="en-NZ" w:eastAsia="zh-CN"/>
        </w:rPr>
      </w:pPr>
      <w:r w:rsidRPr="001C267A">
        <w:rPr>
          <w:rFonts w:asciiTheme="minorHAnsi" w:hAnsiTheme="minorHAnsi" w:cs="Courier New"/>
          <w:b/>
          <w:bCs/>
          <w:szCs w:val="28"/>
          <w:lang w:val="en-NZ" w:eastAsia="zh-CN"/>
        </w:rPr>
        <w:t>WORKLOAD EXPECTATIONS</w:t>
      </w:r>
    </w:p>
    <w:p w:rsidR="001C267A" w:rsidRPr="001C267A" w:rsidRDefault="001C267A" w:rsidP="001C267A">
      <w:pPr>
        <w:jc w:val="both"/>
        <w:rPr>
          <w:rFonts w:asciiTheme="minorHAnsi" w:hAnsiTheme="minorHAnsi" w:cs="Courier New"/>
          <w:szCs w:val="22"/>
        </w:rPr>
      </w:pPr>
    </w:p>
    <w:p w:rsidR="00C24417" w:rsidRDefault="001C267A" w:rsidP="001C267A">
      <w:pPr>
        <w:jc w:val="both"/>
        <w:rPr>
          <w:rFonts w:asciiTheme="minorHAnsi" w:hAnsiTheme="minorHAnsi" w:cs="Courier New"/>
          <w:szCs w:val="22"/>
        </w:rPr>
      </w:pPr>
      <w:r w:rsidRPr="001C267A">
        <w:rPr>
          <w:rFonts w:asciiTheme="minorHAnsi" w:hAnsiTheme="minorHAnsi" w:cs="Courier New"/>
          <w:szCs w:val="22"/>
        </w:rPr>
        <w:t>The University of Auckland expects students enrolled in 15 point courses to spend 150 hours on the course (c.10 hours a week). This includes attendance in class, preparation for tutorials and time spent on coursework</w:t>
      </w:r>
      <w:r w:rsidR="00C24417">
        <w:rPr>
          <w:rFonts w:asciiTheme="minorHAnsi" w:hAnsiTheme="minorHAnsi" w:cs="Courier New"/>
          <w:szCs w:val="22"/>
        </w:rPr>
        <w:t>.</w:t>
      </w:r>
    </w:p>
    <w:p w:rsidR="00C24417" w:rsidRDefault="00C24417" w:rsidP="001C267A">
      <w:pPr>
        <w:jc w:val="both"/>
        <w:rPr>
          <w:rFonts w:asciiTheme="minorHAnsi" w:hAnsiTheme="minorHAnsi" w:cs="Courier New"/>
          <w:szCs w:val="22"/>
        </w:rPr>
      </w:pPr>
    </w:p>
    <w:p w:rsidR="00C24417" w:rsidRPr="001C267A" w:rsidRDefault="00C24417" w:rsidP="00C24417">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COURSEWORK REQUIREMENTS</w:t>
      </w:r>
    </w:p>
    <w:p w:rsidR="00C24417" w:rsidRPr="001C267A" w:rsidRDefault="00C24417" w:rsidP="00C24417">
      <w:pPr>
        <w:jc w:val="both"/>
        <w:rPr>
          <w:rFonts w:asciiTheme="minorHAnsi" w:hAnsiTheme="minorHAnsi" w:cs="Courier New"/>
          <w:b/>
          <w:i/>
        </w:rPr>
      </w:pPr>
    </w:p>
    <w:p w:rsidR="00C24417" w:rsidRPr="001C267A" w:rsidRDefault="00C24417" w:rsidP="00C24417">
      <w:pPr>
        <w:jc w:val="both"/>
        <w:rPr>
          <w:rFonts w:asciiTheme="minorHAnsi" w:hAnsiTheme="minorHAnsi" w:cs="Courier New"/>
          <w:szCs w:val="22"/>
        </w:rPr>
      </w:pPr>
      <w:r w:rsidRPr="001C267A">
        <w:rPr>
          <w:rFonts w:asciiTheme="minorHAnsi" w:hAnsiTheme="minorHAnsi" w:cs="Courier New"/>
          <w:szCs w:val="22"/>
        </w:rPr>
        <w:t>This course is 100% internally assessed. The assessment is made up of:</w:t>
      </w:r>
    </w:p>
    <w:p w:rsidR="00C24417" w:rsidRPr="001C267A" w:rsidRDefault="00C24417" w:rsidP="00C24417">
      <w:pPr>
        <w:jc w:val="both"/>
        <w:rPr>
          <w:rFonts w:asciiTheme="minorHAnsi" w:hAnsiTheme="minorHAnsi" w:cs="Courier New"/>
          <w:b/>
          <w:szCs w:val="22"/>
        </w:rPr>
      </w:pPr>
    </w:p>
    <w:p w:rsidR="00C24417" w:rsidRPr="007E6E93" w:rsidRDefault="003C4E79" w:rsidP="00C24417">
      <w:pPr>
        <w:jc w:val="both"/>
        <w:rPr>
          <w:rFonts w:asciiTheme="minorHAnsi" w:hAnsiTheme="minorHAnsi" w:cs="Courier New"/>
          <w:szCs w:val="22"/>
        </w:rPr>
      </w:pPr>
      <w:r>
        <w:rPr>
          <w:rFonts w:asciiTheme="minorHAnsi" w:hAnsiTheme="minorHAnsi" w:cs="Courier New"/>
          <w:b/>
          <w:szCs w:val="22"/>
        </w:rPr>
        <w:t xml:space="preserve">1. </w:t>
      </w:r>
      <w:r w:rsidR="00D0571F" w:rsidRPr="007E6E93">
        <w:rPr>
          <w:rFonts w:asciiTheme="minorHAnsi" w:hAnsiTheme="minorHAnsi" w:cs="Courier New"/>
          <w:b/>
          <w:szCs w:val="22"/>
        </w:rPr>
        <w:t xml:space="preserve">Tutorial attendance and participation:  </w:t>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D0571F" w:rsidRPr="007E6E93">
        <w:rPr>
          <w:rFonts w:asciiTheme="minorHAnsi" w:hAnsiTheme="minorHAnsi" w:cs="Courier New"/>
          <w:b/>
          <w:szCs w:val="22"/>
        </w:rPr>
        <w:t>10%</w:t>
      </w:r>
    </w:p>
    <w:p w:rsidR="00C24417" w:rsidRPr="007E6E93" w:rsidRDefault="00C24417" w:rsidP="00C24417">
      <w:pPr>
        <w:jc w:val="both"/>
        <w:rPr>
          <w:rFonts w:asciiTheme="minorHAnsi" w:hAnsiTheme="minorHAnsi" w:cs="Courier New"/>
          <w:szCs w:val="22"/>
        </w:rPr>
      </w:pPr>
    </w:p>
    <w:p w:rsidR="003C4E79" w:rsidRPr="007E6E93" w:rsidRDefault="003C4E79" w:rsidP="00C24417">
      <w:pPr>
        <w:jc w:val="both"/>
        <w:rPr>
          <w:rFonts w:asciiTheme="minorHAnsi" w:hAnsiTheme="minorHAnsi" w:cs="Courier New"/>
          <w:b/>
          <w:szCs w:val="22"/>
        </w:rPr>
      </w:pPr>
      <w:r w:rsidRPr="007E6E93">
        <w:rPr>
          <w:rFonts w:asciiTheme="minorHAnsi" w:hAnsiTheme="minorHAnsi" w:cs="Courier New"/>
          <w:b/>
          <w:szCs w:val="22"/>
        </w:rPr>
        <w:t xml:space="preserve">2. Theme essay: </w:t>
      </w:r>
    </w:p>
    <w:p w:rsidR="003C4E79" w:rsidRPr="007E6E93" w:rsidRDefault="003C4E79" w:rsidP="00C24417">
      <w:pPr>
        <w:jc w:val="both"/>
        <w:rPr>
          <w:rFonts w:asciiTheme="minorHAnsi" w:hAnsiTheme="minorHAnsi" w:cs="Courier New"/>
          <w:szCs w:val="22"/>
        </w:rPr>
      </w:pPr>
      <w:r w:rsidRPr="007E6E93">
        <w:rPr>
          <w:rFonts w:asciiTheme="minorHAnsi" w:hAnsiTheme="minorHAnsi" w:cs="Courier New"/>
          <w:szCs w:val="22"/>
        </w:rPr>
        <w:t>This essay will be marked in t</w:t>
      </w:r>
      <w:r w:rsidR="007E6E93" w:rsidRPr="007E6E93">
        <w:rPr>
          <w:rFonts w:asciiTheme="minorHAnsi" w:hAnsiTheme="minorHAnsi" w:cs="Courier New"/>
          <w:szCs w:val="22"/>
        </w:rPr>
        <w:t xml:space="preserve">wo </w:t>
      </w:r>
      <w:proofErr w:type="gramStart"/>
      <w:r w:rsidR="007E6E93" w:rsidRPr="007E6E93">
        <w:rPr>
          <w:rFonts w:asciiTheme="minorHAnsi" w:hAnsiTheme="minorHAnsi" w:cs="Courier New"/>
          <w:szCs w:val="22"/>
        </w:rPr>
        <w:t>parts :</w:t>
      </w:r>
      <w:proofErr w:type="gramEnd"/>
    </w:p>
    <w:p w:rsidR="007E6E93" w:rsidRPr="007E6E93" w:rsidRDefault="007E6E93" w:rsidP="007E6E93">
      <w:pPr>
        <w:ind w:left="720"/>
        <w:jc w:val="both"/>
        <w:rPr>
          <w:rFonts w:asciiTheme="minorHAnsi" w:hAnsiTheme="minorHAnsi" w:cs="Courier New"/>
          <w:b/>
          <w:szCs w:val="22"/>
        </w:rPr>
      </w:pPr>
      <w:r w:rsidRPr="007E6E93">
        <w:rPr>
          <w:rFonts w:asciiTheme="minorHAnsi" w:hAnsiTheme="minorHAnsi" w:cs="Courier New"/>
          <w:b/>
          <w:szCs w:val="22"/>
        </w:rPr>
        <w:t xml:space="preserve">1) </w:t>
      </w:r>
      <w:r w:rsidR="00D0571F" w:rsidRPr="007E6E93">
        <w:rPr>
          <w:rFonts w:asciiTheme="minorHAnsi" w:hAnsiTheme="minorHAnsi" w:cs="Courier New"/>
          <w:b/>
          <w:szCs w:val="22"/>
        </w:rPr>
        <w:t>Annotated Essay Bibliography</w:t>
      </w:r>
      <w:r w:rsidR="003C4E79" w:rsidRPr="007E6E93">
        <w:rPr>
          <w:rFonts w:asciiTheme="minorHAnsi" w:hAnsiTheme="minorHAnsi" w:cs="Courier New"/>
          <w:b/>
          <w:szCs w:val="22"/>
        </w:rPr>
        <w:t xml:space="preserve">:  </w:t>
      </w:r>
      <w:r>
        <w:rPr>
          <w:rFonts w:asciiTheme="minorHAnsi" w:hAnsiTheme="minorHAnsi" w:cs="Courier New"/>
          <w:b/>
          <w:szCs w:val="22"/>
        </w:rPr>
        <w:tab/>
      </w:r>
      <w:r>
        <w:rPr>
          <w:rFonts w:asciiTheme="minorHAnsi" w:hAnsiTheme="minorHAnsi" w:cs="Courier New"/>
          <w:b/>
          <w:szCs w:val="22"/>
        </w:rPr>
        <w:tab/>
      </w:r>
      <w:r>
        <w:rPr>
          <w:rFonts w:asciiTheme="minorHAnsi" w:hAnsiTheme="minorHAnsi" w:cs="Courier New"/>
          <w:b/>
          <w:szCs w:val="22"/>
        </w:rPr>
        <w:tab/>
      </w:r>
      <w:r>
        <w:rPr>
          <w:rFonts w:asciiTheme="minorHAnsi" w:hAnsiTheme="minorHAnsi" w:cs="Courier New"/>
          <w:b/>
          <w:szCs w:val="22"/>
        </w:rPr>
        <w:tab/>
      </w:r>
      <w:r w:rsidR="003C4E79" w:rsidRPr="007E6E93">
        <w:rPr>
          <w:rFonts w:asciiTheme="minorHAnsi" w:hAnsiTheme="minorHAnsi" w:cs="Courier New"/>
          <w:b/>
          <w:szCs w:val="22"/>
        </w:rPr>
        <w:t>1</w:t>
      </w:r>
      <w:r>
        <w:rPr>
          <w:rFonts w:asciiTheme="minorHAnsi" w:hAnsiTheme="minorHAnsi" w:cs="Courier New"/>
          <w:b/>
          <w:szCs w:val="22"/>
        </w:rPr>
        <w:t>5</w:t>
      </w:r>
      <w:r w:rsidR="003C4E79" w:rsidRPr="007E6E93">
        <w:rPr>
          <w:rFonts w:asciiTheme="minorHAnsi" w:hAnsiTheme="minorHAnsi" w:cs="Courier New"/>
          <w:b/>
          <w:szCs w:val="22"/>
        </w:rPr>
        <w:t xml:space="preserve">% </w:t>
      </w:r>
    </w:p>
    <w:p w:rsidR="007E6E93" w:rsidRPr="007E6E93" w:rsidRDefault="009D5D67" w:rsidP="007E6E93">
      <w:pPr>
        <w:ind w:left="720"/>
        <w:rPr>
          <w:rFonts w:asciiTheme="minorHAnsi" w:hAnsiTheme="minorHAnsi"/>
        </w:rPr>
      </w:pPr>
      <w:r>
        <w:rPr>
          <w:rFonts w:asciiTheme="minorHAnsi" w:hAnsiTheme="minorHAnsi"/>
        </w:rPr>
        <w:t xml:space="preserve">Due </w:t>
      </w:r>
      <w:proofErr w:type="gramStart"/>
      <w:r>
        <w:rPr>
          <w:rFonts w:asciiTheme="minorHAnsi" w:hAnsiTheme="minorHAnsi"/>
        </w:rPr>
        <w:t>4pm</w:t>
      </w:r>
      <w:r w:rsidR="007E6E93" w:rsidRPr="007E6E93">
        <w:rPr>
          <w:rFonts w:asciiTheme="minorHAnsi" w:hAnsiTheme="minorHAnsi"/>
        </w:rPr>
        <w:t xml:space="preserve"> </w:t>
      </w:r>
      <w:r>
        <w:rPr>
          <w:rFonts w:asciiTheme="minorHAnsi" w:hAnsiTheme="minorHAnsi"/>
        </w:rPr>
        <w:t xml:space="preserve"> Monday</w:t>
      </w:r>
      <w:proofErr w:type="gramEnd"/>
      <w:r>
        <w:rPr>
          <w:rFonts w:asciiTheme="minorHAnsi" w:hAnsiTheme="minorHAnsi"/>
        </w:rPr>
        <w:t xml:space="preserve"> 3 </w:t>
      </w:r>
      <w:r w:rsidR="00066DEB">
        <w:rPr>
          <w:rFonts w:asciiTheme="minorHAnsi" w:hAnsiTheme="minorHAnsi"/>
        </w:rPr>
        <w:t>April</w:t>
      </w:r>
      <w:r>
        <w:rPr>
          <w:rFonts w:asciiTheme="minorHAnsi" w:hAnsiTheme="minorHAnsi"/>
        </w:rPr>
        <w:t xml:space="preserve"> </w:t>
      </w:r>
    </w:p>
    <w:p w:rsidR="003C4E79" w:rsidRPr="007E6E93" w:rsidRDefault="007E6E93" w:rsidP="007E6E93">
      <w:pPr>
        <w:ind w:left="720"/>
        <w:rPr>
          <w:rFonts w:asciiTheme="minorHAnsi" w:hAnsiTheme="minorHAnsi"/>
          <w:b/>
        </w:rPr>
      </w:pPr>
      <w:r w:rsidRPr="007E6E93">
        <w:rPr>
          <w:rFonts w:asciiTheme="minorHAnsi" w:hAnsiTheme="minorHAnsi"/>
          <w:b/>
        </w:rPr>
        <w:t>2) Theme Essay</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E6E93">
        <w:rPr>
          <w:rFonts w:asciiTheme="minorHAnsi" w:hAnsiTheme="minorHAnsi" w:cs="Courier New"/>
          <w:b/>
          <w:szCs w:val="22"/>
        </w:rPr>
        <w:t>3</w:t>
      </w:r>
      <w:r>
        <w:rPr>
          <w:rFonts w:asciiTheme="minorHAnsi" w:hAnsiTheme="minorHAnsi" w:cs="Courier New"/>
          <w:b/>
          <w:szCs w:val="22"/>
        </w:rPr>
        <w:t>0</w:t>
      </w:r>
      <w:r w:rsidRPr="007E6E93">
        <w:rPr>
          <w:rFonts w:asciiTheme="minorHAnsi" w:hAnsiTheme="minorHAnsi" w:cs="Courier New"/>
          <w:b/>
          <w:szCs w:val="22"/>
        </w:rPr>
        <w:t>%</w:t>
      </w:r>
    </w:p>
    <w:p w:rsidR="00C24417" w:rsidRPr="001C267A" w:rsidRDefault="00C24417" w:rsidP="007E6E93">
      <w:pPr>
        <w:ind w:left="720"/>
        <w:jc w:val="both"/>
        <w:rPr>
          <w:rFonts w:asciiTheme="minorHAnsi" w:hAnsiTheme="minorHAnsi" w:cs="Courier New"/>
          <w:szCs w:val="22"/>
        </w:rPr>
      </w:pPr>
      <w:proofErr w:type="gramStart"/>
      <w:r w:rsidRPr="001C267A">
        <w:rPr>
          <w:rFonts w:asciiTheme="minorHAnsi" w:hAnsiTheme="minorHAnsi" w:cs="Courier New"/>
          <w:szCs w:val="22"/>
        </w:rPr>
        <w:t>2000 words</w:t>
      </w:r>
      <w:r w:rsidR="007E6E93">
        <w:rPr>
          <w:rFonts w:asciiTheme="minorHAnsi" w:hAnsiTheme="minorHAnsi" w:cs="Courier New"/>
          <w:szCs w:val="22"/>
        </w:rPr>
        <w:t xml:space="preserve">, due </w:t>
      </w:r>
      <w:r w:rsidRPr="001C267A">
        <w:rPr>
          <w:rFonts w:asciiTheme="minorHAnsi" w:hAnsiTheme="minorHAnsi" w:cs="Courier New"/>
          <w:szCs w:val="22"/>
        </w:rPr>
        <w:t>4 pm</w:t>
      </w:r>
      <w:r w:rsidR="009D5D67">
        <w:rPr>
          <w:rFonts w:asciiTheme="minorHAnsi" w:hAnsiTheme="minorHAnsi" w:cs="Courier New"/>
          <w:szCs w:val="22"/>
        </w:rPr>
        <w:t xml:space="preserve"> </w:t>
      </w:r>
      <w:r w:rsidR="00E072AF">
        <w:rPr>
          <w:rFonts w:asciiTheme="minorHAnsi" w:hAnsiTheme="minorHAnsi" w:cs="Courier New"/>
          <w:szCs w:val="22"/>
        </w:rPr>
        <w:t>Tues</w:t>
      </w:r>
      <w:r w:rsidR="009D5D67">
        <w:rPr>
          <w:rFonts w:asciiTheme="minorHAnsi" w:hAnsiTheme="minorHAnsi" w:cs="Courier New"/>
          <w:szCs w:val="22"/>
        </w:rPr>
        <w:t xml:space="preserve">day </w:t>
      </w:r>
      <w:r w:rsidR="00066DEB">
        <w:rPr>
          <w:rFonts w:asciiTheme="minorHAnsi" w:hAnsiTheme="minorHAnsi" w:cs="Courier New"/>
          <w:szCs w:val="22"/>
        </w:rPr>
        <w:t>1</w:t>
      </w:r>
      <w:r w:rsidR="009D5D67">
        <w:rPr>
          <w:rFonts w:asciiTheme="minorHAnsi" w:hAnsiTheme="minorHAnsi" w:cs="Courier New"/>
          <w:szCs w:val="22"/>
        </w:rPr>
        <w:t xml:space="preserve"> </w:t>
      </w:r>
      <w:r w:rsidR="00066DEB">
        <w:rPr>
          <w:rFonts w:asciiTheme="minorHAnsi" w:hAnsiTheme="minorHAnsi" w:cs="Courier New"/>
          <w:szCs w:val="22"/>
        </w:rPr>
        <w:t>May</w:t>
      </w:r>
      <w:r w:rsidR="009D5D67">
        <w:rPr>
          <w:rFonts w:asciiTheme="minorHAnsi" w:hAnsiTheme="minorHAnsi" w:cs="Courier New"/>
          <w:szCs w:val="22"/>
        </w:rPr>
        <w:t>.</w:t>
      </w:r>
      <w:proofErr w:type="gramEnd"/>
    </w:p>
    <w:p w:rsidR="00C24417" w:rsidRPr="001C267A" w:rsidRDefault="00C24417" w:rsidP="00C24417">
      <w:pPr>
        <w:jc w:val="both"/>
        <w:rPr>
          <w:rFonts w:asciiTheme="minorHAnsi" w:hAnsiTheme="minorHAnsi" w:cs="Courier New"/>
          <w:szCs w:val="22"/>
        </w:rPr>
      </w:pPr>
    </w:p>
    <w:p w:rsidR="007E6E93" w:rsidRDefault="003C4E79" w:rsidP="00C24417">
      <w:pPr>
        <w:jc w:val="both"/>
        <w:rPr>
          <w:rFonts w:asciiTheme="minorHAnsi" w:hAnsiTheme="minorHAnsi" w:cs="Courier New"/>
          <w:b/>
          <w:szCs w:val="22"/>
        </w:rPr>
      </w:pPr>
      <w:r>
        <w:rPr>
          <w:rFonts w:asciiTheme="minorHAnsi" w:hAnsiTheme="minorHAnsi" w:cs="Courier New"/>
          <w:b/>
          <w:szCs w:val="22"/>
        </w:rPr>
        <w:t xml:space="preserve">3. </w:t>
      </w:r>
      <w:r w:rsidR="00C24417" w:rsidRPr="001C267A">
        <w:rPr>
          <w:rFonts w:asciiTheme="minorHAnsi" w:hAnsiTheme="minorHAnsi" w:cs="Courier New"/>
          <w:b/>
          <w:szCs w:val="22"/>
        </w:rPr>
        <w:t>Overview essay</w:t>
      </w:r>
      <w:r w:rsidR="00AC5C38">
        <w:rPr>
          <w:rFonts w:asciiTheme="minorHAnsi" w:hAnsiTheme="minorHAnsi" w:cs="Courier New"/>
          <w:b/>
          <w:szCs w:val="22"/>
        </w:rPr>
        <w:t>:</w:t>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sidRPr="007E6E93">
        <w:rPr>
          <w:rFonts w:asciiTheme="minorHAnsi" w:hAnsiTheme="minorHAnsi" w:cs="Courier New"/>
          <w:b/>
          <w:szCs w:val="22"/>
        </w:rPr>
        <w:t>45%</w:t>
      </w:r>
    </w:p>
    <w:p w:rsidR="00C24417" w:rsidRPr="001C267A" w:rsidRDefault="00C24417" w:rsidP="00C24417">
      <w:pPr>
        <w:jc w:val="both"/>
        <w:rPr>
          <w:rFonts w:asciiTheme="minorHAnsi" w:hAnsiTheme="minorHAnsi" w:cs="Courier New"/>
          <w:szCs w:val="22"/>
        </w:rPr>
      </w:pPr>
      <w:r w:rsidRPr="001C267A">
        <w:rPr>
          <w:rFonts w:asciiTheme="minorHAnsi" w:hAnsiTheme="minorHAnsi" w:cs="Courier New"/>
          <w:szCs w:val="22"/>
        </w:rPr>
        <w:t>2</w:t>
      </w:r>
      <w:r w:rsidR="00E072AF">
        <w:rPr>
          <w:rFonts w:asciiTheme="minorHAnsi" w:hAnsiTheme="minorHAnsi" w:cs="Courier New"/>
          <w:szCs w:val="22"/>
        </w:rPr>
        <w:t>0</w:t>
      </w:r>
      <w:r w:rsidRPr="001C267A">
        <w:rPr>
          <w:rFonts w:asciiTheme="minorHAnsi" w:hAnsiTheme="minorHAnsi" w:cs="Courier New"/>
          <w:szCs w:val="22"/>
        </w:rPr>
        <w:t>00 words</w:t>
      </w:r>
      <w:r w:rsidR="007E6E93">
        <w:rPr>
          <w:rFonts w:asciiTheme="minorHAnsi" w:hAnsiTheme="minorHAnsi" w:cs="Courier New"/>
          <w:szCs w:val="22"/>
        </w:rPr>
        <w:t>, due</w:t>
      </w:r>
      <w:r w:rsidRPr="001C267A">
        <w:rPr>
          <w:rFonts w:asciiTheme="minorHAnsi" w:hAnsiTheme="minorHAnsi" w:cs="Courier New"/>
          <w:szCs w:val="22"/>
        </w:rPr>
        <w:t xml:space="preserve"> 4 p.m. </w:t>
      </w:r>
      <w:r w:rsidR="009D5D67">
        <w:rPr>
          <w:rFonts w:asciiTheme="minorHAnsi" w:hAnsiTheme="minorHAnsi" w:cs="Courier New"/>
          <w:szCs w:val="22"/>
        </w:rPr>
        <w:t>Mon</w:t>
      </w:r>
      <w:r w:rsidRPr="001C267A">
        <w:rPr>
          <w:rFonts w:asciiTheme="minorHAnsi" w:hAnsiTheme="minorHAnsi" w:cs="Courier New"/>
          <w:szCs w:val="22"/>
        </w:rPr>
        <w:t xml:space="preserve">day </w:t>
      </w:r>
      <w:r w:rsidR="00C565FE">
        <w:rPr>
          <w:rFonts w:asciiTheme="minorHAnsi" w:hAnsiTheme="minorHAnsi" w:cs="Courier New"/>
          <w:szCs w:val="22"/>
        </w:rPr>
        <w:t>1</w:t>
      </w:r>
      <w:r w:rsidR="00066DEB">
        <w:rPr>
          <w:rFonts w:asciiTheme="minorHAnsi" w:hAnsiTheme="minorHAnsi" w:cs="Courier New"/>
          <w:szCs w:val="22"/>
        </w:rPr>
        <w:t>2</w:t>
      </w:r>
      <w:r w:rsidRPr="001C267A">
        <w:rPr>
          <w:rFonts w:asciiTheme="minorHAnsi" w:hAnsiTheme="minorHAnsi" w:cs="Courier New"/>
          <w:szCs w:val="22"/>
        </w:rPr>
        <w:t xml:space="preserve"> </w:t>
      </w:r>
      <w:r w:rsidR="009D5D67">
        <w:rPr>
          <w:rFonts w:asciiTheme="minorHAnsi" w:hAnsiTheme="minorHAnsi" w:cs="Courier New"/>
          <w:szCs w:val="22"/>
        </w:rPr>
        <w:t>June</w:t>
      </w:r>
    </w:p>
    <w:p w:rsidR="00C24417" w:rsidRPr="001C267A" w:rsidRDefault="00C24417" w:rsidP="00C24417">
      <w:pPr>
        <w:jc w:val="both"/>
        <w:rPr>
          <w:rFonts w:asciiTheme="minorHAnsi" w:hAnsiTheme="minorHAnsi" w:cs="Courier New"/>
          <w:szCs w:val="22"/>
        </w:rPr>
      </w:pPr>
    </w:p>
    <w:p w:rsidR="00AC4A88" w:rsidRDefault="00A4072B" w:rsidP="00C24417">
      <w:pPr>
        <w:jc w:val="both"/>
        <w:rPr>
          <w:rFonts w:asciiTheme="minorHAnsi" w:hAnsiTheme="minorHAnsi" w:cs="Courier New"/>
          <w:szCs w:val="22"/>
        </w:rPr>
      </w:pPr>
      <w:r>
        <w:rPr>
          <w:rFonts w:asciiTheme="minorHAnsi" w:hAnsiTheme="minorHAnsi" w:cs="Courier New"/>
          <w:szCs w:val="22"/>
        </w:rPr>
        <w:t xml:space="preserve">You must complete all </w:t>
      </w:r>
      <w:r w:rsidR="007E6E93">
        <w:rPr>
          <w:rFonts w:asciiTheme="minorHAnsi" w:hAnsiTheme="minorHAnsi" w:cs="Courier New"/>
          <w:szCs w:val="22"/>
        </w:rPr>
        <w:t>work</w:t>
      </w:r>
      <w:r>
        <w:rPr>
          <w:rFonts w:asciiTheme="minorHAnsi" w:hAnsiTheme="minorHAnsi" w:cs="Courier New"/>
          <w:szCs w:val="22"/>
        </w:rPr>
        <w:t xml:space="preserve"> in order to pass the course.</w:t>
      </w:r>
      <w:r w:rsidR="007E6E93">
        <w:rPr>
          <w:rFonts w:asciiTheme="minorHAnsi" w:hAnsiTheme="minorHAnsi" w:cs="Courier New"/>
          <w:szCs w:val="22"/>
        </w:rPr>
        <w:t xml:space="preserve">  </w:t>
      </w:r>
      <w:r w:rsidR="00C24417" w:rsidRPr="001C267A">
        <w:rPr>
          <w:rFonts w:asciiTheme="minorHAnsi" w:hAnsiTheme="minorHAnsi" w:cs="Courier New"/>
          <w:szCs w:val="22"/>
        </w:rPr>
        <w:t>Please attach a copy of the Department of History’s cover sheet to the front of each piece of coursework. Cover sheets can be downloaded from the department’s website (</w:t>
      </w:r>
      <w:hyperlink r:id="rId7" w:history="1">
        <w:r w:rsidR="00C24417" w:rsidRPr="001C267A">
          <w:rPr>
            <w:rStyle w:val="Hyperlink"/>
            <w:rFonts w:asciiTheme="minorHAnsi" w:hAnsiTheme="minorHAnsi" w:cs="Courier New"/>
            <w:szCs w:val="22"/>
          </w:rPr>
          <w:t>www.arts.auckland.ac.nz/his</w:t>
        </w:r>
      </w:hyperlink>
      <w:r w:rsidR="00C24417" w:rsidRPr="001C267A">
        <w:rPr>
          <w:rFonts w:asciiTheme="minorHAnsi" w:hAnsiTheme="minorHAnsi" w:cs="Courier New"/>
          <w:szCs w:val="22"/>
        </w:rPr>
        <w:t xml:space="preserve">). </w:t>
      </w:r>
    </w:p>
    <w:p w:rsidR="00C24417" w:rsidRPr="001C267A" w:rsidRDefault="00C24417" w:rsidP="00C24417">
      <w:pPr>
        <w:jc w:val="both"/>
        <w:rPr>
          <w:rFonts w:asciiTheme="minorHAnsi" w:hAnsiTheme="minorHAnsi" w:cs="Courier New"/>
          <w:szCs w:val="22"/>
        </w:rPr>
      </w:pPr>
    </w:p>
    <w:p w:rsidR="00A4072B" w:rsidRDefault="00A4072B" w:rsidP="00A4072B">
      <w:pPr>
        <w:jc w:val="both"/>
        <w:rPr>
          <w:rFonts w:asciiTheme="minorHAnsi" w:hAnsiTheme="minorHAnsi" w:cs="Courier New"/>
          <w:szCs w:val="22"/>
        </w:rPr>
      </w:pPr>
      <w:r w:rsidRPr="001C267A">
        <w:rPr>
          <w:rFonts w:asciiTheme="minorHAnsi" w:hAnsiTheme="minorHAnsi" w:cs="Courier New"/>
          <w:szCs w:val="22"/>
        </w:rPr>
        <w:t xml:space="preserve">Hard copies of assignments must be </w:t>
      </w:r>
      <w:r>
        <w:rPr>
          <w:rFonts w:asciiTheme="minorHAnsi" w:hAnsiTheme="minorHAnsi" w:cs="Courier New"/>
          <w:szCs w:val="22"/>
        </w:rPr>
        <w:t>handed in at the Arts Student Centre.</w:t>
      </w:r>
      <w:r w:rsidRPr="001C267A">
        <w:rPr>
          <w:rFonts w:asciiTheme="minorHAnsi" w:hAnsiTheme="minorHAnsi" w:cs="Courier New"/>
          <w:szCs w:val="22"/>
        </w:rPr>
        <w:t xml:space="preserve"> Electronic versions of your work must also be submitted using Turnitin.com Written work will not be marked until both hard and electronic copies have been submitted.</w:t>
      </w:r>
    </w:p>
    <w:p w:rsidR="00A4072B" w:rsidRDefault="00A4072B" w:rsidP="00A4072B">
      <w:pPr>
        <w:jc w:val="both"/>
        <w:rPr>
          <w:rFonts w:asciiTheme="minorHAnsi" w:hAnsiTheme="minorHAnsi" w:cs="Courier New"/>
          <w:szCs w:val="22"/>
        </w:rPr>
      </w:pPr>
    </w:p>
    <w:p w:rsidR="007E6E93" w:rsidRDefault="00A4072B" w:rsidP="00A4072B">
      <w:pPr>
        <w:jc w:val="both"/>
        <w:rPr>
          <w:rFonts w:asciiTheme="minorHAnsi" w:hAnsiTheme="minorHAnsi" w:cs="Courier New"/>
          <w:szCs w:val="22"/>
        </w:rPr>
      </w:pPr>
      <w:r>
        <w:rPr>
          <w:rFonts w:asciiTheme="minorHAnsi" w:hAnsiTheme="minorHAnsi" w:cs="Courier New"/>
          <w:szCs w:val="22"/>
        </w:rPr>
        <w:t xml:space="preserve">Please note due dates for assignments are </w:t>
      </w:r>
      <w:r w:rsidRPr="00A4072B">
        <w:rPr>
          <w:rFonts w:asciiTheme="minorHAnsi" w:hAnsiTheme="minorHAnsi" w:cs="Courier New"/>
          <w:b/>
          <w:szCs w:val="22"/>
        </w:rPr>
        <w:t>Mondays.</w:t>
      </w:r>
      <w:r>
        <w:rPr>
          <w:rFonts w:asciiTheme="minorHAnsi" w:hAnsiTheme="minorHAnsi" w:cs="Courier New"/>
          <w:szCs w:val="22"/>
        </w:rPr>
        <w:t xml:space="preserve">  Extensions will only be considered in advance of the due date. We encourage you to get in touch with us if you are experiencing any difficulties with your course work. Departmental penalties for late work will otherwise apply. </w:t>
      </w:r>
    </w:p>
    <w:p w:rsidR="00C24417" w:rsidRDefault="00C24417" w:rsidP="00A4072B">
      <w:pPr>
        <w:jc w:val="both"/>
        <w:rPr>
          <w:rFonts w:asciiTheme="minorHAnsi" w:hAnsiTheme="minorHAnsi" w:cs="Courier New"/>
          <w:b/>
          <w:bCs/>
          <w:szCs w:val="28"/>
          <w:lang w:val="en-NZ" w:eastAsia="zh-CN"/>
        </w:rPr>
      </w:pPr>
    </w:p>
    <w:p w:rsidR="00C24417" w:rsidRPr="001C267A" w:rsidRDefault="00C24417" w:rsidP="00C24417">
      <w:pPr>
        <w:pBdr>
          <w:bottom w:val="single" w:sz="4" w:space="1" w:color="auto"/>
        </w:pBdr>
        <w:spacing w:after="200"/>
        <w:rPr>
          <w:rFonts w:asciiTheme="minorHAnsi" w:hAnsiTheme="minorHAnsi"/>
          <w:b/>
          <w:bCs/>
          <w:szCs w:val="28"/>
          <w:lang w:val="en-NZ" w:eastAsia="zh-CN"/>
        </w:rPr>
      </w:pPr>
      <w:r w:rsidRPr="001C267A">
        <w:rPr>
          <w:rFonts w:asciiTheme="minorHAnsi" w:hAnsiTheme="minorHAnsi" w:cs="Courier New"/>
          <w:b/>
          <w:bCs/>
          <w:szCs w:val="28"/>
          <w:lang w:val="en-NZ" w:eastAsia="zh-CN"/>
        </w:rPr>
        <w:t>CLASS TIMES and LOCATIONS</w:t>
      </w:r>
    </w:p>
    <w:p w:rsidR="006A4445" w:rsidRDefault="00C24417" w:rsidP="006A4445">
      <w:pPr>
        <w:rPr>
          <w:rFonts w:asciiTheme="minorHAnsi" w:hAnsiTheme="minorHAnsi"/>
          <w:b/>
        </w:rPr>
      </w:pPr>
      <w:r w:rsidRPr="001C267A">
        <w:rPr>
          <w:rFonts w:asciiTheme="minorHAnsi" w:hAnsiTheme="minorHAnsi" w:cs="Courier New"/>
          <w:szCs w:val="22"/>
        </w:rPr>
        <w:tab/>
      </w:r>
      <w:r w:rsidR="00037E77" w:rsidRPr="001C267A">
        <w:rPr>
          <w:rFonts w:asciiTheme="minorHAnsi" w:hAnsiTheme="minorHAnsi" w:cs="Courier New"/>
          <w:b/>
          <w:szCs w:val="22"/>
        </w:rPr>
        <w:t>LECTURES</w:t>
      </w:r>
      <w:proofErr w:type="gramStart"/>
      <w:r w:rsidR="00037E77" w:rsidRPr="001C267A">
        <w:rPr>
          <w:rFonts w:asciiTheme="minorHAnsi" w:hAnsiTheme="minorHAnsi" w:cs="Courier New"/>
          <w:b/>
          <w:szCs w:val="22"/>
        </w:rPr>
        <w:t>:</w:t>
      </w:r>
      <w:r w:rsidR="00037E77" w:rsidRPr="001C267A">
        <w:rPr>
          <w:rFonts w:asciiTheme="minorHAnsi" w:hAnsiTheme="minorHAnsi" w:cs="Courier New"/>
          <w:b/>
          <w:szCs w:val="22"/>
        </w:rPr>
        <w:tab/>
      </w:r>
      <w:r w:rsidR="006A4445" w:rsidRPr="001C267A">
        <w:rPr>
          <w:rFonts w:asciiTheme="minorHAnsi" w:hAnsiTheme="minorHAnsi" w:cs="Courier New"/>
          <w:b/>
          <w:szCs w:val="22"/>
        </w:rPr>
        <w:t>:</w:t>
      </w:r>
      <w:r w:rsidR="006A4445" w:rsidRPr="00AC4A88">
        <w:rPr>
          <w:rFonts w:asciiTheme="minorHAnsi" w:hAnsiTheme="minorHAnsi"/>
          <w:b/>
        </w:rPr>
        <w:t>Monday</w:t>
      </w:r>
      <w:proofErr w:type="gramEnd"/>
      <w:r w:rsidR="006A4445" w:rsidRPr="00AC4A88">
        <w:rPr>
          <w:rFonts w:asciiTheme="minorHAnsi" w:hAnsiTheme="minorHAnsi"/>
          <w:b/>
        </w:rPr>
        <w:t xml:space="preserve"> </w:t>
      </w:r>
      <w:r w:rsidR="006A4445">
        <w:rPr>
          <w:rFonts w:asciiTheme="minorHAnsi" w:hAnsiTheme="minorHAnsi"/>
          <w:b/>
        </w:rPr>
        <w:t>4-5pm</w:t>
      </w:r>
      <w:r w:rsidR="006A4445" w:rsidRPr="00AC4A88">
        <w:rPr>
          <w:rFonts w:asciiTheme="minorHAnsi" w:hAnsiTheme="minorHAnsi"/>
          <w:b/>
        </w:rPr>
        <w:t xml:space="preserve"> </w:t>
      </w:r>
    </w:p>
    <w:p w:rsidR="006A4445" w:rsidRPr="00AC4A88" w:rsidRDefault="006A4445" w:rsidP="006A4445">
      <w:pPr>
        <w:rPr>
          <w:rFonts w:asciiTheme="minorHAnsi" w:hAnsiTheme="minorHAnsi"/>
          <w:b/>
        </w:rPr>
      </w:pPr>
      <w:r>
        <w:rPr>
          <w:rFonts w:asciiTheme="minorHAnsi" w:hAnsiTheme="minorHAnsi"/>
          <w:b/>
        </w:rPr>
        <w:t xml:space="preserve">                                         </w:t>
      </w:r>
      <w:r w:rsidRPr="00AC4A88">
        <w:rPr>
          <w:rFonts w:asciiTheme="minorHAnsi" w:hAnsiTheme="minorHAnsi"/>
          <w:b/>
        </w:rPr>
        <w:t>(</w:t>
      </w:r>
      <w:r>
        <w:rPr>
          <w:rFonts w:asciiTheme="minorHAnsi" w:hAnsiTheme="minorHAnsi"/>
          <w:b/>
        </w:rPr>
        <w:t>Science 303-101 - 403</w:t>
      </w:r>
      <w:r w:rsidRPr="00AC4A88">
        <w:rPr>
          <w:rFonts w:asciiTheme="minorHAnsi" w:hAnsiTheme="minorHAnsi"/>
          <w:b/>
        </w:rPr>
        <w:t>)</w:t>
      </w:r>
    </w:p>
    <w:p w:rsidR="006A4445" w:rsidRDefault="006A4445" w:rsidP="006A4445">
      <w:pPr>
        <w:rPr>
          <w:rFonts w:asciiTheme="minorHAnsi" w:hAnsiTheme="minorHAnsi"/>
          <w:b/>
        </w:rPr>
      </w:pPr>
      <w:r w:rsidRPr="00AC4A88">
        <w:rPr>
          <w:rFonts w:asciiTheme="minorHAnsi" w:hAnsiTheme="minorHAnsi"/>
          <w:b/>
        </w:rPr>
        <w:t xml:space="preserve"> </w:t>
      </w:r>
      <w:r w:rsidRPr="00AC4A88">
        <w:rPr>
          <w:rFonts w:asciiTheme="minorHAnsi" w:hAnsiTheme="minorHAnsi"/>
          <w:b/>
        </w:rPr>
        <w:tab/>
      </w:r>
      <w:r w:rsidRPr="00AC4A88">
        <w:rPr>
          <w:rFonts w:asciiTheme="minorHAnsi" w:hAnsiTheme="minorHAnsi"/>
          <w:b/>
        </w:rPr>
        <w:tab/>
      </w:r>
      <w:r w:rsidRPr="00AC4A88">
        <w:rPr>
          <w:rFonts w:asciiTheme="minorHAnsi" w:hAnsiTheme="minorHAnsi"/>
          <w:b/>
        </w:rPr>
        <w:tab/>
      </w:r>
      <w:r>
        <w:rPr>
          <w:rFonts w:asciiTheme="minorHAnsi" w:hAnsiTheme="minorHAnsi"/>
          <w:b/>
        </w:rPr>
        <w:t>Tuesday 4-5pm</w:t>
      </w:r>
    </w:p>
    <w:p w:rsidR="006A4445" w:rsidRPr="001317AA" w:rsidRDefault="006A4445" w:rsidP="006A4445">
      <w:pPr>
        <w:rPr>
          <w:rFonts w:asciiTheme="minorHAnsi" w:hAnsiTheme="minorHAnsi"/>
          <w:b/>
        </w:rPr>
      </w:pPr>
      <w:r w:rsidRPr="001317AA">
        <w:rPr>
          <w:rFonts w:asciiTheme="minorHAnsi" w:hAnsiTheme="minorHAnsi"/>
          <w:b/>
        </w:rPr>
        <w:t xml:space="preserve">                                         (</w:t>
      </w:r>
      <w:r>
        <w:rPr>
          <w:rFonts w:asciiTheme="minorHAnsi" w:hAnsiTheme="minorHAnsi"/>
          <w:b/>
        </w:rPr>
        <w:t>Conference</w:t>
      </w:r>
      <w:r w:rsidRPr="00AC4A88">
        <w:rPr>
          <w:rFonts w:asciiTheme="minorHAnsi" w:hAnsiTheme="minorHAnsi"/>
          <w:b/>
        </w:rPr>
        <w:t xml:space="preserve"> </w:t>
      </w:r>
      <w:r>
        <w:rPr>
          <w:rFonts w:asciiTheme="minorHAnsi" w:hAnsiTheme="minorHAnsi"/>
          <w:b/>
        </w:rPr>
        <w:t>Centre</w:t>
      </w:r>
      <w:r w:rsidRPr="001317AA">
        <w:rPr>
          <w:rFonts w:asciiTheme="minorHAnsi" w:hAnsiTheme="minorHAnsi"/>
          <w:b/>
        </w:rPr>
        <w:t xml:space="preserve">, </w:t>
      </w:r>
      <w:proofErr w:type="spellStart"/>
      <w:r w:rsidRPr="001317AA">
        <w:rPr>
          <w:rFonts w:asciiTheme="minorHAnsi" w:hAnsiTheme="minorHAnsi"/>
          <w:b/>
        </w:rPr>
        <w:t>Rm</w:t>
      </w:r>
      <w:proofErr w:type="spellEnd"/>
      <w:r w:rsidRPr="001317AA">
        <w:rPr>
          <w:rFonts w:asciiTheme="minorHAnsi" w:hAnsiTheme="minorHAnsi"/>
          <w:b/>
        </w:rPr>
        <w:t xml:space="preserve"> </w:t>
      </w:r>
      <w:r>
        <w:rPr>
          <w:rFonts w:asciiTheme="minorHAnsi" w:hAnsiTheme="minorHAnsi"/>
          <w:b/>
        </w:rPr>
        <w:t>423-342)</w:t>
      </w:r>
    </w:p>
    <w:p w:rsidR="006A4445" w:rsidRDefault="006A4445" w:rsidP="006A4445">
      <w:pPr>
        <w:jc w:val="both"/>
        <w:rPr>
          <w:rFonts w:asciiTheme="minorHAnsi" w:hAnsiTheme="minorHAnsi" w:cs="Courier New"/>
          <w:b/>
          <w:szCs w:val="22"/>
        </w:rPr>
      </w:pPr>
      <w:r w:rsidRPr="001C267A">
        <w:rPr>
          <w:rFonts w:asciiTheme="minorHAnsi" w:hAnsiTheme="minorHAnsi" w:cs="Courier New"/>
          <w:b/>
          <w:szCs w:val="22"/>
        </w:rPr>
        <w:tab/>
      </w:r>
      <w:r>
        <w:rPr>
          <w:rFonts w:asciiTheme="minorHAnsi" w:hAnsiTheme="minorHAnsi" w:cs="Courier New"/>
          <w:b/>
          <w:szCs w:val="22"/>
        </w:rPr>
        <w:t>TUTO</w:t>
      </w:r>
      <w:r w:rsidRPr="001C267A">
        <w:rPr>
          <w:rFonts w:asciiTheme="minorHAnsi" w:hAnsiTheme="minorHAnsi" w:cs="Courier New"/>
          <w:b/>
          <w:szCs w:val="22"/>
        </w:rPr>
        <w:t xml:space="preserve">RIAL: </w:t>
      </w:r>
      <w:r>
        <w:rPr>
          <w:rFonts w:asciiTheme="minorHAnsi" w:hAnsiTheme="minorHAnsi" w:cs="Courier New"/>
          <w:b/>
          <w:szCs w:val="22"/>
        </w:rPr>
        <w:t xml:space="preserve">Wednesday 3-4pm </w:t>
      </w:r>
    </w:p>
    <w:p w:rsidR="006A4445" w:rsidRDefault="006A4445" w:rsidP="006A4445">
      <w:pPr>
        <w:ind w:left="1440" w:firstLine="720"/>
        <w:jc w:val="both"/>
        <w:rPr>
          <w:rFonts w:asciiTheme="minorHAnsi" w:hAnsiTheme="minorHAnsi" w:cs="Courier New"/>
          <w:b/>
          <w:szCs w:val="22"/>
        </w:rPr>
      </w:pPr>
      <w:r>
        <w:rPr>
          <w:rFonts w:asciiTheme="minorHAnsi" w:hAnsiTheme="minorHAnsi" w:cs="Courier New"/>
          <w:b/>
          <w:szCs w:val="22"/>
        </w:rPr>
        <w:t>(Arts 1206-202)</w:t>
      </w:r>
    </w:p>
    <w:p w:rsidR="006A4445" w:rsidRDefault="006A4445" w:rsidP="006A4445">
      <w:pPr>
        <w:ind w:left="1440" w:firstLine="720"/>
        <w:jc w:val="both"/>
        <w:rPr>
          <w:rFonts w:asciiTheme="minorHAnsi" w:hAnsiTheme="minorHAnsi" w:cs="Courier New"/>
          <w:b/>
          <w:szCs w:val="22"/>
        </w:rPr>
      </w:pPr>
      <w:r>
        <w:rPr>
          <w:rFonts w:asciiTheme="minorHAnsi" w:hAnsiTheme="minorHAnsi" w:cs="Courier New"/>
          <w:b/>
          <w:szCs w:val="22"/>
        </w:rPr>
        <w:t>Thursday 2-3</w:t>
      </w:r>
    </w:p>
    <w:p w:rsidR="006A4445" w:rsidRPr="001317AA" w:rsidRDefault="006A4445" w:rsidP="006A4445">
      <w:pPr>
        <w:ind w:left="1440" w:firstLine="720"/>
        <w:jc w:val="both"/>
        <w:rPr>
          <w:rFonts w:asciiTheme="minorHAnsi" w:eastAsiaTheme="minorHAnsi" w:hAnsiTheme="minorHAnsi" w:cstheme="minorBidi"/>
          <w:b/>
          <w:szCs w:val="20"/>
          <w:lang w:val="en-AU"/>
        </w:rPr>
      </w:pPr>
      <w:r>
        <w:rPr>
          <w:rFonts w:asciiTheme="minorHAnsi" w:hAnsiTheme="minorHAnsi" w:cs="Courier New"/>
          <w:b/>
          <w:szCs w:val="22"/>
        </w:rPr>
        <w:t>(OGG 260-319)</w:t>
      </w:r>
    </w:p>
    <w:p w:rsidR="006A4445" w:rsidRDefault="00037E77" w:rsidP="006A4445">
      <w:pPr>
        <w:rPr>
          <w:rFonts w:asciiTheme="minorHAnsi" w:hAnsiTheme="minorHAnsi" w:cs="Courier New"/>
          <w:b/>
          <w:szCs w:val="22"/>
        </w:rPr>
      </w:pPr>
      <w:r>
        <w:rPr>
          <w:rFonts w:asciiTheme="minorHAnsi" w:eastAsiaTheme="minorHAnsi" w:hAnsiTheme="minorHAnsi" w:cstheme="minorBidi"/>
          <w:b/>
          <w:szCs w:val="20"/>
          <w:lang w:val="en-AU"/>
        </w:rPr>
        <w:t xml:space="preserve">                                    </w:t>
      </w:r>
      <w:r>
        <w:rPr>
          <w:rFonts w:asciiTheme="minorHAnsi" w:eastAsiaTheme="minorHAnsi" w:hAnsiTheme="minorHAnsi" w:cstheme="minorBidi"/>
          <w:b/>
          <w:szCs w:val="20"/>
          <w:lang w:val="en-AU"/>
        </w:rPr>
        <w:tab/>
      </w:r>
      <w:r>
        <w:rPr>
          <w:rFonts w:asciiTheme="minorHAnsi" w:eastAsiaTheme="minorHAnsi" w:hAnsiTheme="minorHAnsi" w:cstheme="minorBidi"/>
          <w:b/>
          <w:szCs w:val="20"/>
          <w:lang w:val="en-AU"/>
        </w:rPr>
        <w:tab/>
      </w:r>
      <w:r>
        <w:rPr>
          <w:rFonts w:asciiTheme="minorHAnsi" w:eastAsiaTheme="minorHAnsi" w:hAnsiTheme="minorHAnsi" w:cstheme="minorBidi"/>
          <w:b/>
          <w:szCs w:val="20"/>
          <w:lang w:val="en-AU"/>
        </w:rPr>
        <w:tab/>
      </w:r>
      <w:r w:rsidRPr="001C267A">
        <w:rPr>
          <w:rFonts w:asciiTheme="minorHAnsi" w:hAnsiTheme="minorHAnsi" w:cs="Courier New"/>
          <w:b/>
          <w:szCs w:val="22"/>
        </w:rPr>
        <w:t xml:space="preserve"> </w:t>
      </w:r>
    </w:p>
    <w:p w:rsidR="006A4445" w:rsidRDefault="006A4445">
      <w:pPr>
        <w:rPr>
          <w:rFonts w:asciiTheme="minorHAnsi" w:hAnsiTheme="minorHAnsi" w:cs="Courier New"/>
          <w:b/>
          <w:szCs w:val="22"/>
        </w:rPr>
      </w:pPr>
      <w:r>
        <w:rPr>
          <w:rFonts w:asciiTheme="minorHAnsi" w:hAnsiTheme="minorHAnsi" w:cs="Courier New"/>
          <w:b/>
          <w:szCs w:val="22"/>
        </w:rPr>
        <w:br w:type="page"/>
      </w:r>
    </w:p>
    <w:p w:rsidR="00037E77" w:rsidRPr="001C267A" w:rsidRDefault="00037E77" w:rsidP="006A4445">
      <w:pPr>
        <w:rPr>
          <w:rFonts w:asciiTheme="minorHAnsi" w:hAnsiTheme="minorHAnsi" w:cs="Courier New"/>
          <w:b/>
          <w:szCs w:val="22"/>
        </w:rPr>
      </w:pPr>
    </w:p>
    <w:p w:rsidR="006A4445" w:rsidRPr="001C267A" w:rsidRDefault="006A4445" w:rsidP="006A4445">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LECTURE PROGRAMME</w:t>
      </w:r>
    </w:p>
    <w:p w:rsidR="006A4445" w:rsidRPr="001C267A" w:rsidRDefault="006A4445" w:rsidP="006A4445">
      <w:pPr>
        <w:rPr>
          <w:rFonts w:asciiTheme="minorHAnsi" w:hAnsiTheme="minorHAnsi"/>
        </w:rPr>
      </w:pPr>
      <w:r>
        <w:rPr>
          <w:rFonts w:asciiTheme="minorHAnsi" w:hAnsiTheme="minorHAnsi"/>
        </w:rPr>
        <w:t>6</w:t>
      </w:r>
      <w:r w:rsidRPr="001C267A">
        <w:rPr>
          <w:rFonts w:asciiTheme="minorHAnsi" w:hAnsiTheme="minorHAnsi"/>
        </w:rPr>
        <w:t xml:space="preserve"> March:</w:t>
      </w:r>
      <w:r w:rsidRPr="001C267A">
        <w:rPr>
          <w:rFonts w:asciiTheme="minorHAnsi" w:hAnsiTheme="minorHAnsi"/>
        </w:rPr>
        <w:tab/>
        <w:t>Introduction: The Cultural Turn and New Zealand History</w:t>
      </w:r>
    </w:p>
    <w:p w:rsidR="006A4445" w:rsidRPr="001C267A" w:rsidRDefault="006A4445" w:rsidP="006A4445">
      <w:pPr>
        <w:rPr>
          <w:rFonts w:asciiTheme="minorHAnsi" w:hAnsiTheme="minorHAnsi"/>
        </w:rPr>
      </w:pPr>
    </w:p>
    <w:p w:rsidR="006A4445" w:rsidRPr="000C15EE" w:rsidRDefault="006A4445" w:rsidP="006A4445">
      <w:pPr>
        <w:rPr>
          <w:rFonts w:asciiTheme="minorHAnsi" w:hAnsiTheme="minorHAnsi"/>
          <w:b/>
        </w:rPr>
      </w:pPr>
      <w:r w:rsidRPr="000C15EE">
        <w:rPr>
          <w:rFonts w:asciiTheme="minorHAnsi" w:hAnsiTheme="minorHAnsi"/>
          <w:b/>
        </w:rPr>
        <w:t>THEME 1:</w:t>
      </w:r>
      <w:r w:rsidRPr="000C15EE">
        <w:rPr>
          <w:rFonts w:asciiTheme="minorHAnsi" w:hAnsiTheme="minorHAnsi"/>
          <w:b/>
        </w:rPr>
        <w:tab/>
        <w:t>CULTURE AND COLONY</w:t>
      </w:r>
    </w:p>
    <w:p w:rsidR="006A4445" w:rsidRPr="001C267A" w:rsidRDefault="006A4445" w:rsidP="006A4445">
      <w:pPr>
        <w:rPr>
          <w:rFonts w:asciiTheme="minorHAnsi" w:hAnsiTheme="minorHAnsi"/>
        </w:rPr>
      </w:pPr>
      <w:r>
        <w:rPr>
          <w:rFonts w:asciiTheme="minorHAnsi" w:hAnsiTheme="minorHAnsi"/>
        </w:rPr>
        <w:t>7</w:t>
      </w:r>
      <w:r w:rsidRPr="001C267A">
        <w:rPr>
          <w:rFonts w:asciiTheme="minorHAnsi" w:hAnsiTheme="minorHAnsi"/>
        </w:rPr>
        <w:t xml:space="preserve"> March:</w:t>
      </w:r>
      <w:r w:rsidRPr="001C267A">
        <w:rPr>
          <w:rFonts w:asciiTheme="minorHAnsi" w:hAnsiTheme="minorHAnsi"/>
        </w:rPr>
        <w:tab/>
        <w:t>Empire, Colony, Culture</w:t>
      </w:r>
      <w:r w:rsidRPr="001C267A">
        <w:rPr>
          <w:rFonts w:asciiTheme="minorHAnsi" w:hAnsiTheme="minorHAnsi"/>
        </w:rPr>
        <w:tab/>
      </w:r>
      <w:r w:rsidRPr="001C267A">
        <w:rPr>
          <w:rFonts w:asciiTheme="minorHAnsi" w:hAnsiTheme="minorHAnsi"/>
        </w:rPr>
        <w:tab/>
      </w:r>
    </w:p>
    <w:p w:rsidR="006A4445" w:rsidRPr="001C267A" w:rsidRDefault="006A4445" w:rsidP="006A4445">
      <w:pPr>
        <w:rPr>
          <w:rFonts w:asciiTheme="minorHAnsi" w:hAnsiTheme="minorHAnsi"/>
        </w:rPr>
      </w:pPr>
      <w:r>
        <w:rPr>
          <w:rFonts w:asciiTheme="minorHAnsi" w:hAnsiTheme="minorHAnsi"/>
        </w:rPr>
        <w:t>13</w:t>
      </w:r>
      <w:r w:rsidRPr="001C267A">
        <w:rPr>
          <w:rFonts w:asciiTheme="minorHAnsi" w:hAnsiTheme="minorHAnsi"/>
        </w:rPr>
        <w:t xml:space="preserve"> March:</w:t>
      </w:r>
      <w:r w:rsidRPr="001C267A">
        <w:rPr>
          <w:rFonts w:asciiTheme="minorHAnsi" w:hAnsiTheme="minorHAnsi"/>
        </w:rPr>
        <w:tab/>
        <w:t>Making New Zealand: Maps, Names, and Surveys</w:t>
      </w:r>
    </w:p>
    <w:p w:rsidR="006A4445" w:rsidRPr="001C267A" w:rsidRDefault="006A4445" w:rsidP="006A4445">
      <w:pPr>
        <w:rPr>
          <w:rFonts w:asciiTheme="minorHAnsi" w:hAnsiTheme="minorHAnsi"/>
        </w:rPr>
      </w:pPr>
      <w:r>
        <w:rPr>
          <w:rFonts w:asciiTheme="minorHAnsi" w:hAnsiTheme="minorHAnsi"/>
        </w:rPr>
        <w:t>14</w:t>
      </w:r>
      <w:r w:rsidRPr="001C267A">
        <w:rPr>
          <w:rFonts w:asciiTheme="minorHAnsi" w:hAnsiTheme="minorHAnsi"/>
        </w:rPr>
        <w:t xml:space="preserve"> March:</w:t>
      </w:r>
      <w:r w:rsidRPr="001C267A">
        <w:rPr>
          <w:rFonts w:asciiTheme="minorHAnsi" w:hAnsiTheme="minorHAnsi"/>
        </w:rPr>
        <w:tab/>
        <w:t>At Home in New Zealand: Domesticating Space</w:t>
      </w:r>
    </w:p>
    <w:p w:rsidR="006A4445" w:rsidRDefault="006A4445" w:rsidP="006A4445">
      <w:pPr>
        <w:rPr>
          <w:rFonts w:asciiTheme="minorHAnsi" w:hAnsiTheme="minorHAnsi"/>
        </w:rPr>
      </w:pPr>
      <w:r>
        <w:rPr>
          <w:rFonts w:asciiTheme="minorHAnsi" w:hAnsiTheme="minorHAnsi"/>
        </w:rPr>
        <w:t>20</w:t>
      </w:r>
      <w:r w:rsidRPr="001C267A">
        <w:rPr>
          <w:rFonts w:asciiTheme="minorHAnsi" w:hAnsiTheme="minorHAnsi"/>
        </w:rPr>
        <w:t xml:space="preserve"> March:</w:t>
      </w:r>
      <w:r w:rsidRPr="001C267A">
        <w:rPr>
          <w:rFonts w:asciiTheme="minorHAnsi" w:hAnsiTheme="minorHAnsi"/>
        </w:rPr>
        <w:tab/>
        <w:t>Holidays at Home: Early Tourism</w:t>
      </w:r>
    </w:p>
    <w:p w:rsidR="006A4445" w:rsidRPr="001C267A" w:rsidRDefault="006A4445" w:rsidP="006A4445">
      <w:pPr>
        <w:rPr>
          <w:rFonts w:asciiTheme="minorHAnsi" w:hAnsiTheme="minorHAnsi"/>
        </w:rPr>
      </w:pPr>
      <w:r>
        <w:rPr>
          <w:rFonts w:asciiTheme="minorHAnsi" w:hAnsiTheme="minorHAnsi"/>
        </w:rPr>
        <w:t>21 March:</w:t>
      </w:r>
      <w:r>
        <w:rPr>
          <w:rFonts w:asciiTheme="minorHAnsi" w:hAnsiTheme="minorHAnsi"/>
        </w:rPr>
        <w:tab/>
        <w:t xml:space="preserve">Beaches and </w:t>
      </w:r>
      <w:proofErr w:type="spellStart"/>
      <w:r>
        <w:rPr>
          <w:rFonts w:asciiTheme="minorHAnsi" w:hAnsiTheme="minorHAnsi"/>
        </w:rPr>
        <w:t>Baches</w:t>
      </w:r>
      <w:proofErr w:type="spellEnd"/>
    </w:p>
    <w:p w:rsidR="006A4445" w:rsidRDefault="006A4445" w:rsidP="006A4445">
      <w:pPr>
        <w:rPr>
          <w:rFonts w:asciiTheme="minorHAnsi" w:hAnsiTheme="minorHAnsi"/>
          <w:b/>
        </w:rPr>
      </w:pPr>
      <w:r w:rsidRPr="001C267A">
        <w:rPr>
          <w:rFonts w:asciiTheme="minorHAnsi" w:hAnsiTheme="minorHAnsi"/>
        </w:rPr>
        <w:tab/>
      </w:r>
    </w:p>
    <w:p w:rsidR="006A4445" w:rsidRPr="000C15EE" w:rsidRDefault="006A4445" w:rsidP="006A4445">
      <w:pPr>
        <w:rPr>
          <w:rFonts w:asciiTheme="minorHAnsi" w:hAnsiTheme="minorHAnsi"/>
          <w:b/>
        </w:rPr>
      </w:pPr>
      <w:r w:rsidRPr="000C15EE">
        <w:rPr>
          <w:rFonts w:asciiTheme="minorHAnsi" w:hAnsiTheme="minorHAnsi"/>
          <w:b/>
        </w:rPr>
        <w:t xml:space="preserve">THEME </w:t>
      </w:r>
      <w:r>
        <w:rPr>
          <w:rFonts w:asciiTheme="minorHAnsi" w:hAnsiTheme="minorHAnsi"/>
          <w:b/>
        </w:rPr>
        <w:t>2</w:t>
      </w:r>
      <w:r w:rsidRPr="000C15EE">
        <w:rPr>
          <w:rFonts w:asciiTheme="minorHAnsi" w:hAnsiTheme="minorHAnsi"/>
          <w:b/>
        </w:rPr>
        <w:t>: HIGH CULTURE, LOW CULTURE?</w:t>
      </w:r>
    </w:p>
    <w:p w:rsidR="006A4445" w:rsidRPr="001C267A" w:rsidRDefault="006A4445" w:rsidP="006A4445">
      <w:pPr>
        <w:rPr>
          <w:rFonts w:asciiTheme="minorHAnsi" w:hAnsiTheme="minorHAnsi"/>
        </w:rPr>
      </w:pPr>
      <w:r>
        <w:rPr>
          <w:rFonts w:asciiTheme="minorHAnsi" w:hAnsiTheme="minorHAnsi"/>
        </w:rPr>
        <w:t>27</w:t>
      </w:r>
      <w:r w:rsidRPr="001C267A">
        <w:rPr>
          <w:rFonts w:asciiTheme="minorHAnsi" w:hAnsiTheme="minorHAnsi"/>
        </w:rPr>
        <w:t xml:space="preserve"> March:</w:t>
      </w:r>
      <w:r w:rsidRPr="001C267A">
        <w:rPr>
          <w:rFonts w:asciiTheme="minorHAnsi" w:hAnsiTheme="minorHAnsi"/>
        </w:rPr>
        <w:tab/>
        <w:t>From Vaudeville to Radio</w:t>
      </w:r>
    </w:p>
    <w:p w:rsidR="006A4445" w:rsidRPr="001C267A" w:rsidRDefault="006A4445" w:rsidP="006A4445">
      <w:pPr>
        <w:rPr>
          <w:rFonts w:asciiTheme="minorHAnsi" w:hAnsiTheme="minorHAnsi"/>
        </w:rPr>
      </w:pPr>
      <w:r>
        <w:rPr>
          <w:rFonts w:asciiTheme="minorHAnsi" w:hAnsiTheme="minorHAnsi"/>
        </w:rPr>
        <w:t>28</w:t>
      </w:r>
      <w:r w:rsidRPr="001C267A">
        <w:rPr>
          <w:rFonts w:asciiTheme="minorHAnsi" w:hAnsiTheme="minorHAnsi"/>
        </w:rPr>
        <w:t xml:space="preserve"> March:</w:t>
      </w:r>
      <w:r w:rsidRPr="001C267A">
        <w:rPr>
          <w:rFonts w:asciiTheme="minorHAnsi" w:hAnsiTheme="minorHAnsi"/>
        </w:rPr>
        <w:tab/>
        <w:t>Big Screens, Little Screens</w:t>
      </w:r>
    </w:p>
    <w:p w:rsidR="006A4445" w:rsidRPr="001C267A" w:rsidRDefault="006A4445" w:rsidP="006A4445">
      <w:pPr>
        <w:rPr>
          <w:rFonts w:asciiTheme="minorHAnsi" w:hAnsiTheme="minorHAnsi"/>
        </w:rPr>
      </w:pPr>
      <w:r>
        <w:rPr>
          <w:rFonts w:asciiTheme="minorHAnsi" w:hAnsiTheme="minorHAnsi"/>
        </w:rPr>
        <w:t>3 April</w:t>
      </w:r>
      <w:r w:rsidRPr="001C267A">
        <w:rPr>
          <w:rFonts w:asciiTheme="minorHAnsi" w:hAnsiTheme="minorHAnsi"/>
        </w:rPr>
        <w:t>:</w:t>
      </w:r>
      <w:r w:rsidRPr="001C267A">
        <w:rPr>
          <w:rFonts w:asciiTheme="minorHAnsi" w:hAnsiTheme="minorHAnsi"/>
        </w:rPr>
        <w:tab/>
        <w:t xml:space="preserve">Television in New Zealand </w:t>
      </w:r>
    </w:p>
    <w:p w:rsidR="006A4445" w:rsidRDefault="006A4445" w:rsidP="006A4445">
      <w:pPr>
        <w:rPr>
          <w:rFonts w:asciiTheme="minorHAnsi" w:hAnsiTheme="minorHAnsi"/>
          <w:b/>
        </w:rPr>
      </w:pPr>
    </w:p>
    <w:p w:rsidR="006A4445" w:rsidRPr="000C15EE" w:rsidRDefault="006A4445" w:rsidP="006A4445">
      <w:pPr>
        <w:rPr>
          <w:rFonts w:asciiTheme="minorHAnsi" w:hAnsiTheme="minorHAnsi"/>
          <w:b/>
        </w:rPr>
      </w:pPr>
      <w:r w:rsidRPr="000C15EE">
        <w:rPr>
          <w:rFonts w:asciiTheme="minorHAnsi" w:hAnsiTheme="minorHAnsi"/>
          <w:b/>
        </w:rPr>
        <w:t xml:space="preserve">THEME </w:t>
      </w:r>
      <w:r>
        <w:rPr>
          <w:rFonts w:asciiTheme="minorHAnsi" w:hAnsiTheme="minorHAnsi"/>
          <w:b/>
        </w:rPr>
        <w:t>3</w:t>
      </w:r>
      <w:r w:rsidRPr="000C15EE">
        <w:rPr>
          <w:rFonts w:asciiTheme="minorHAnsi" w:hAnsiTheme="minorHAnsi"/>
          <w:b/>
        </w:rPr>
        <w:t>: BODIES</w:t>
      </w:r>
    </w:p>
    <w:p w:rsidR="006A4445" w:rsidRPr="000C15EE" w:rsidRDefault="006A4445" w:rsidP="006A4445">
      <w:pPr>
        <w:rPr>
          <w:rFonts w:asciiTheme="minorHAnsi" w:hAnsiTheme="minorHAnsi"/>
          <w:b/>
        </w:rPr>
      </w:pPr>
    </w:p>
    <w:p w:rsidR="006A4445" w:rsidRPr="001C267A" w:rsidRDefault="006A4445" w:rsidP="006A4445">
      <w:pPr>
        <w:rPr>
          <w:rFonts w:asciiTheme="minorHAnsi" w:hAnsiTheme="minorHAnsi"/>
        </w:rPr>
      </w:pPr>
      <w:r>
        <w:rPr>
          <w:rFonts w:asciiTheme="minorHAnsi" w:hAnsiTheme="minorHAnsi"/>
        </w:rPr>
        <w:t>4</w:t>
      </w:r>
      <w:r w:rsidRPr="001C267A">
        <w:rPr>
          <w:rFonts w:asciiTheme="minorHAnsi" w:hAnsiTheme="minorHAnsi"/>
        </w:rPr>
        <w:t xml:space="preserve"> </w:t>
      </w:r>
      <w:r>
        <w:rPr>
          <w:rFonts w:asciiTheme="minorHAnsi" w:hAnsiTheme="minorHAnsi"/>
        </w:rPr>
        <w:t>April</w:t>
      </w:r>
      <w:r w:rsidRPr="001C267A">
        <w:rPr>
          <w:rFonts w:asciiTheme="minorHAnsi" w:hAnsiTheme="minorHAnsi"/>
        </w:rPr>
        <w:t>:</w:t>
      </w:r>
      <w:r w:rsidRPr="001C267A">
        <w:rPr>
          <w:rFonts w:asciiTheme="minorHAnsi" w:hAnsiTheme="minorHAnsi"/>
        </w:rPr>
        <w:tab/>
        <w:t xml:space="preserve">The Missionary Position </w:t>
      </w:r>
    </w:p>
    <w:p w:rsidR="006A4445" w:rsidRPr="001C267A" w:rsidRDefault="006A4445" w:rsidP="006A4445">
      <w:pPr>
        <w:rPr>
          <w:rFonts w:asciiTheme="minorHAnsi" w:hAnsiTheme="minorHAnsi"/>
        </w:rPr>
      </w:pPr>
      <w:r>
        <w:rPr>
          <w:rFonts w:asciiTheme="minorHAnsi" w:hAnsiTheme="minorHAnsi"/>
        </w:rPr>
        <w:t>10</w:t>
      </w:r>
      <w:r w:rsidRPr="001C267A">
        <w:rPr>
          <w:rFonts w:asciiTheme="minorHAnsi" w:hAnsiTheme="minorHAnsi"/>
        </w:rPr>
        <w:t xml:space="preserve"> </w:t>
      </w:r>
      <w:r>
        <w:rPr>
          <w:rFonts w:asciiTheme="minorHAnsi" w:hAnsiTheme="minorHAnsi"/>
        </w:rPr>
        <w:t>April</w:t>
      </w:r>
      <w:r w:rsidRPr="001C267A">
        <w:rPr>
          <w:rFonts w:asciiTheme="minorHAnsi" w:hAnsiTheme="minorHAnsi"/>
        </w:rPr>
        <w:t>:</w:t>
      </w:r>
      <w:r w:rsidRPr="001C267A">
        <w:rPr>
          <w:rFonts w:asciiTheme="minorHAnsi" w:hAnsiTheme="minorHAnsi"/>
        </w:rPr>
        <w:tab/>
        <w:t xml:space="preserve"> </w:t>
      </w:r>
      <w:r>
        <w:rPr>
          <w:rFonts w:asciiTheme="minorHAnsi" w:hAnsiTheme="minorHAnsi"/>
        </w:rPr>
        <w:t xml:space="preserve">Beautiful Bodies </w:t>
      </w:r>
    </w:p>
    <w:p w:rsidR="006A4445" w:rsidRDefault="006A4445" w:rsidP="006A4445">
      <w:pPr>
        <w:rPr>
          <w:rFonts w:asciiTheme="minorHAnsi" w:hAnsiTheme="minorHAnsi"/>
        </w:rPr>
      </w:pPr>
      <w:r>
        <w:rPr>
          <w:rFonts w:asciiTheme="minorHAnsi" w:hAnsiTheme="minorHAnsi"/>
        </w:rPr>
        <w:t>11 April:</w:t>
      </w:r>
      <w:r>
        <w:rPr>
          <w:rFonts w:asciiTheme="minorHAnsi" w:hAnsiTheme="minorHAnsi"/>
        </w:rPr>
        <w:tab/>
      </w:r>
      <w:r w:rsidRPr="00552456">
        <w:rPr>
          <w:rFonts w:asciiTheme="minorHAnsi" w:hAnsiTheme="minorHAnsi"/>
        </w:rPr>
        <w:t xml:space="preserve"> </w:t>
      </w:r>
      <w:r w:rsidRPr="001C267A">
        <w:rPr>
          <w:rFonts w:asciiTheme="minorHAnsi" w:hAnsiTheme="minorHAnsi"/>
        </w:rPr>
        <w:t xml:space="preserve">Sturdy Blokes and Other </w:t>
      </w:r>
      <w:proofErr w:type="spellStart"/>
      <w:r w:rsidRPr="001C267A">
        <w:rPr>
          <w:rFonts w:asciiTheme="minorHAnsi" w:hAnsiTheme="minorHAnsi"/>
        </w:rPr>
        <w:t>Bods</w:t>
      </w:r>
      <w:proofErr w:type="spellEnd"/>
      <w:r w:rsidRPr="001C267A">
        <w:rPr>
          <w:rFonts w:asciiTheme="minorHAnsi" w:hAnsiTheme="minorHAnsi"/>
        </w:rPr>
        <w:t>?</w:t>
      </w:r>
    </w:p>
    <w:p w:rsidR="006A4445" w:rsidRDefault="006A4445" w:rsidP="006A4445">
      <w:pPr>
        <w:rPr>
          <w:rFonts w:asciiTheme="minorHAnsi" w:hAnsiTheme="minorHAnsi"/>
          <w:b/>
        </w:rPr>
      </w:pPr>
    </w:p>
    <w:p w:rsidR="006A4445" w:rsidRDefault="006A4445" w:rsidP="006A4445">
      <w:pPr>
        <w:rPr>
          <w:rFonts w:asciiTheme="minorHAnsi" w:hAnsiTheme="minorHAnsi"/>
          <w:b/>
        </w:rPr>
      </w:pPr>
      <w:r w:rsidRPr="001C267A">
        <w:rPr>
          <w:rFonts w:asciiTheme="minorHAnsi" w:hAnsiTheme="minorHAnsi"/>
          <w:b/>
        </w:rPr>
        <w:t xml:space="preserve">Mid Semester Break: </w:t>
      </w:r>
      <w:r>
        <w:rPr>
          <w:rFonts w:asciiTheme="minorHAnsi" w:hAnsiTheme="minorHAnsi"/>
          <w:b/>
        </w:rPr>
        <w:t>Friday</w:t>
      </w:r>
      <w:r w:rsidRPr="001C267A">
        <w:rPr>
          <w:rFonts w:asciiTheme="minorHAnsi" w:hAnsiTheme="minorHAnsi"/>
          <w:b/>
        </w:rPr>
        <w:t xml:space="preserve"> </w:t>
      </w:r>
      <w:r>
        <w:rPr>
          <w:rFonts w:asciiTheme="minorHAnsi" w:hAnsiTheme="minorHAnsi"/>
          <w:b/>
        </w:rPr>
        <w:t>14</w:t>
      </w:r>
      <w:r w:rsidRPr="001C267A">
        <w:rPr>
          <w:rFonts w:asciiTheme="minorHAnsi" w:hAnsiTheme="minorHAnsi"/>
          <w:b/>
        </w:rPr>
        <w:t xml:space="preserve"> April – S</w:t>
      </w:r>
      <w:r>
        <w:rPr>
          <w:rFonts w:asciiTheme="minorHAnsi" w:hAnsiTheme="minorHAnsi"/>
          <w:b/>
        </w:rPr>
        <w:t>un</w:t>
      </w:r>
      <w:r w:rsidRPr="001C267A">
        <w:rPr>
          <w:rFonts w:asciiTheme="minorHAnsi" w:hAnsiTheme="minorHAnsi"/>
          <w:b/>
        </w:rPr>
        <w:t xml:space="preserve">day </w:t>
      </w:r>
      <w:r>
        <w:rPr>
          <w:rFonts w:asciiTheme="minorHAnsi" w:hAnsiTheme="minorHAnsi"/>
          <w:b/>
        </w:rPr>
        <w:t>30</w:t>
      </w:r>
      <w:r w:rsidRPr="001C267A">
        <w:rPr>
          <w:rFonts w:asciiTheme="minorHAnsi" w:hAnsiTheme="minorHAnsi"/>
          <w:b/>
        </w:rPr>
        <w:t xml:space="preserve"> April</w:t>
      </w:r>
    </w:p>
    <w:p w:rsidR="006A4445" w:rsidRDefault="006A4445" w:rsidP="006A4445">
      <w:pPr>
        <w:rPr>
          <w:rFonts w:asciiTheme="minorHAnsi" w:hAnsiTheme="minorHAnsi"/>
          <w:b/>
        </w:rPr>
      </w:pPr>
      <w:r w:rsidRPr="000C15EE">
        <w:rPr>
          <w:rFonts w:asciiTheme="minorHAnsi" w:hAnsiTheme="minorHAnsi"/>
          <w:b/>
        </w:rPr>
        <w:t xml:space="preserve">THEME </w:t>
      </w:r>
      <w:r>
        <w:rPr>
          <w:rFonts w:asciiTheme="minorHAnsi" w:hAnsiTheme="minorHAnsi"/>
          <w:b/>
        </w:rPr>
        <w:t>4</w:t>
      </w:r>
      <w:r w:rsidRPr="000C15EE">
        <w:rPr>
          <w:rFonts w:asciiTheme="minorHAnsi" w:hAnsiTheme="minorHAnsi"/>
          <w:b/>
        </w:rPr>
        <w:t>: COMMEMORATIONS AND CELEBRATIONS</w:t>
      </w:r>
    </w:p>
    <w:p w:rsidR="006A4445" w:rsidRDefault="006A4445" w:rsidP="006A4445">
      <w:pPr>
        <w:rPr>
          <w:rFonts w:asciiTheme="minorHAnsi" w:hAnsiTheme="minorHAnsi"/>
          <w:b/>
        </w:rPr>
      </w:pPr>
    </w:p>
    <w:p w:rsidR="006A4445" w:rsidRPr="001C267A" w:rsidRDefault="006A4445" w:rsidP="006A4445">
      <w:pPr>
        <w:rPr>
          <w:rFonts w:asciiTheme="minorHAnsi" w:hAnsiTheme="minorHAnsi"/>
        </w:rPr>
      </w:pPr>
      <w:r>
        <w:rPr>
          <w:rFonts w:asciiTheme="minorHAnsi" w:hAnsiTheme="minorHAnsi"/>
        </w:rPr>
        <w:t>1</w:t>
      </w:r>
      <w:r w:rsidRPr="001C267A">
        <w:rPr>
          <w:rFonts w:asciiTheme="minorHAnsi" w:hAnsiTheme="minorHAnsi"/>
        </w:rPr>
        <w:t xml:space="preserve"> </w:t>
      </w:r>
      <w:r>
        <w:rPr>
          <w:rFonts w:asciiTheme="minorHAnsi" w:hAnsiTheme="minorHAnsi"/>
        </w:rPr>
        <w:t>May</w:t>
      </w:r>
      <w:r w:rsidRPr="001C267A">
        <w:rPr>
          <w:rFonts w:asciiTheme="minorHAnsi" w:hAnsiTheme="minorHAnsi"/>
        </w:rPr>
        <w:t>:</w:t>
      </w:r>
      <w:r w:rsidRPr="001C267A">
        <w:rPr>
          <w:rFonts w:asciiTheme="minorHAnsi" w:hAnsiTheme="minorHAnsi"/>
        </w:rPr>
        <w:tab/>
      </w:r>
      <w:r>
        <w:rPr>
          <w:rFonts w:asciiTheme="minorHAnsi" w:hAnsiTheme="minorHAnsi"/>
        </w:rPr>
        <w:tab/>
      </w:r>
      <w:r w:rsidRPr="00B41A6A">
        <w:rPr>
          <w:rFonts w:asciiTheme="minorHAnsi" w:hAnsiTheme="minorHAnsi"/>
        </w:rPr>
        <w:t>High Days and Holidays</w:t>
      </w:r>
      <w:r w:rsidRPr="001C267A">
        <w:rPr>
          <w:rFonts w:asciiTheme="minorHAnsi" w:hAnsiTheme="minorHAnsi"/>
        </w:rPr>
        <w:t xml:space="preserve"> </w:t>
      </w:r>
    </w:p>
    <w:p w:rsidR="006A4445" w:rsidRDefault="006A4445" w:rsidP="006A4445">
      <w:pPr>
        <w:rPr>
          <w:rFonts w:asciiTheme="minorHAnsi" w:hAnsiTheme="minorHAnsi"/>
        </w:rPr>
      </w:pPr>
      <w:r>
        <w:rPr>
          <w:rFonts w:asciiTheme="minorHAnsi" w:hAnsiTheme="minorHAnsi"/>
        </w:rPr>
        <w:t>2</w:t>
      </w:r>
      <w:r w:rsidRPr="001C267A">
        <w:rPr>
          <w:rFonts w:asciiTheme="minorHAnsi" w:hAnsiTheme="minorHAnsi"/>
        </w:rPr>
        <w:t xml:space="preserve"> </w:t>
      </w:r>
      <w:r>
        <w:rPr>
          <w:rFonts w:asciiTheme="minorHAnsi" w:hAnsiTheme="minorHAnsi"/>
        </w:rPr>
        <w:t>May</w:t>
      </w:r>
      <w:r w:rsidRPr="001C267A">
        <w:rPr>
          <w:rFonts w:asciiTheme="minorHAnsi" w:hAnsiTheme="minorHAnsi"/>
        </w:rPr>
        <w:t>:</w:t>
      </w:r>
      <w:r w:rsidRPr="001C267A">
        <w:rPr>
          <w:rFonts w:asciiTheme="minorHAnsi" w:hAnsiTheme="minorHAnsi"/>
        </w:rPr>
        <w:tab/>
      </w:r>
      <w:r>
        <w:rPr>
          <w:rFonts w:asciiTheme="minorHAnsi" w:hAnsiTheme="minorHAnsi"/>
        </w:rPr>
        <w:tab/>
      </w:r>
      <w:r w:rsidRPr="001C267A">
        <w:rPr>
          <w:rFonts w:asciiTheme="minorHAnsi" w:hAnsiTheme="minorHAnsi"/>
        </w:rPr>
        <w:t>Waitangi Day</w:t>
      </w:r>
    </w:p>
    <w:p w:rsidR="006A4445" w:rsidRDefault="006A4445" w:rsidP="006A4445">
      <w:pPr>
        <w:rPr>
          <w:rFonts w:asciiTheme="minorHAnsi" w:hAnsiTheme="minorHAnsi"/>
        </w:rPr>
      </w:pPr>
      <w:r>
        <w:rPr>
          <w:rFonts w:asciiTheme="minorHAnsi" w:hAnsiTheme="minorHAnsi"/>
        </w:rPr>
        <w:t>8 May:</w:t>
      </w:r>
      <w:r>
        <w:rPr>
          <w:rFonts w:asciiTheme="minorHAnsi" w:hAnsiTheme="minorHAnsi"/>
        </w:rPr>
        <w:tab/>
      </w:r>
      <w:r>
        <w:rPr>
          <w:rFonts w:asciiTheme="minorHAnsi" w:hAnsiTheme="minorHAnsi"/>
        </w:rPr>
        <w:tab/>
      </w:r>
      <w:r w:rsidRPr="001C267A">
        <w:rPr>
          <w:rFonts w:asciiTheme="minorHAnsi" w:hAnsiTheme="minorHAnsi"/>
        </w:rPr>
        <w:t xml:space="preserve">Anzac </w:t>
      </w:r>
      <w:r>
        <w:rPr>
          <w:rFonts w:asciiTheme="minorHAnsi" w:hAnsiTheme="minorHAnsi"/>
        </w:rPr>
        <w:t>Day</w:t>
      </w:r>
    </w:p>
    <w:p w:rsidR="006A4445" w:rsidRPr="001C267A" w:rsidRDefault="006A4445" w:rsidP="006A4445">
      <w:pPr>
        <w:rPr>
          <w:rFonts w:asciiTheme="minorHAnsi" w:hAnsiTheme="minorHAnsi"/>
        </w:rPr>
      </w:pPr>
      <w:r>
        <w:rPr>
          <w:rFonts w:asciiTheme="minorHAnsi" w:hAnsiTheme="minorHAnsi"/>
        </w:rPr>
        <w:t>9 May:</w:t>
      </w:r>
      <w:r>
        <w:rPr>
          <w:rFonts w:asciiTheme="minorHAnsi" w:hAnsiTheme="minorHAnsi"/>
        </w:rPr>
        <w:tab/>
        <w:t xml:space="preserve"> </w:t>
      </w:r>
      <w:r>
        <w:rPr>
          <w:rFonts w:asciiTheme="minorHAnsi" w:hAnsiTheme="minorHAnsi"/>
        </w:rPr>
        <w:tab/>
      </w:r>
      <w:r w:rsidRPr="001C267A">
        <w:rPr>
          <w:rFonts w:asciiTheme="minorHAnsi" w:hAnsiTheme="minorHAnsi"/>
        </w:rPr>
        <w:t>Centennials and Exhibitions</w:t>
      </w:r>
    </w:p>
    <w:p w:rsidR="006A4445" w:rsidRPr="001C267A" w:rsidRDefault="006A4445" w:rsidP="006A4445">
      <w:pPr>
        <w:rPr>
          <w:rFonts w:asciiTheme="minorHAnsi" w:hAnsiTheme="minorHAnsi"/>
        </w:rPr>
      </w:pPr>
    </w:p>
    <w:p w:rsidR="006A4445" w:rsidRPr="000C15EE" w:rsidRDefault="006A4445" w:rsidP="006A4445">
      <w:pPr>
        <w:rPr>
          <w:rFonts w:asciiTheme="minorHAnsi" w:hAnsiTheme="minorHAnsi"/>
          <w:b/>
        </w:rPr>
      </w:pPr>
      <w:r w:rsidRPr="000C15EE">
        <w:rPr>
          <w:rFonts w:asciiTheme="minorHAnsi" w:hAnsiTheme="minorHAnsi"/>
          <w:b/>
        </w:rPr>
        <w:t xml:space="preserve">THEME </w:t>
      </w:r>
      <w:r>
        <w:rPr>
          <w:rFonts w:asciiTheme="minorHAnsi" w:hAnsiTheme="minorHAnsi"/>
          <w:b/>
        </w:rPr>
        <w:t>5</w:t>
      </w:r>
      <w:r w:rsidRPr="000C15EE">
        <w:rPr>
          <w:rFonts w:asciiTheme="minorHAnsi" w:hAnsiTheme="minorHAnsi"/>
          <w:b/>
        </w:rPr>
        <w:t>: COMMERCIAL CULTURES</w:t>
      </w:r>
    </w:p>
    <w:p w:rsidR="006A4445" w:rsidRPr="001C267A" w:rsidRDefault="006A4445" w:rsidP="006A4445">
      <w:pPr>
        <w:rPr>
          <w:rFonts w:asciiTheme="minorHAnsi" w:hAnsiTheme="minorHAnsi"/>
        </w:rPr>
      </w:pPr>
      <w:r>
        <w:rPr>
          <w:rFonts w:asciiTheme="minorHAnsi" w:hAnsiTheme="minorHAnsi"/>
        </w:rPr>
        <w:t>15</w:t>
      </w:r>
      <w:r w:rsidRPr="001C267A">
        <w:rPr>
          <w:rFonts w:asciiTheme="minorHAnsi" w:hAnsiTheme="minorHAnsi"/>
        </w:rPr>
        <w:t xml:space="preserve"> </w:t>
      </w:r>
      <w:r>
        <w:rPr>
          <w:rFonts w:asciiTheme="minorHAnsi" w:hAnsiTheme="minorHAnsi"/>
        </w:rPr>
        <w:t>May</w:t>
      </w:r>
      <w:r w:rsidRPr="001C267A">
        <w:rPr>
          <w:rFonts w:asciiTheme="minorHAnsi" w:hAnsiTheme="minorHAnsi"/>
        </w:rPr>
        <w:t>:</w:t>
      </w:r>
      <w:r w:rsidRPr="001C267A">
        <w:rPr>
          <w:rFonts w:asciiTheme="minorHAnsi" w:hAnsiTheme="minorHAnsi"/>
        </w:rPr>
        <w:tab/>
        <w:t xml:space="preserve">The Rural Myth </w:t>
      </w:r>
    </w:p>
    <w:p w:rsidR="006A4445" w:rsidRPr="001C267A" w:rsidRDefault="006A4445" w:rsidP="006A4445">
      <w:pPr>
        <w:rPr>
          <w:rFonts w:asciiTheme="minorHAnsi" w:hAnsiTheme="minorHAnsi"/>
        </w:rPr>
      </w:pPr>
      <w:r>
        <w:rPr>
          <w:rFonts w:asciiTheme="minorHAnsi" w:hAnsiTheme="minorHAnsi"/>
        </w:rPr>
        <w:t>16</w:t>
      </w:r>
      <w:r w:rsidRPr="001C267A">
        <w:rPr>
          <w:rFonts w:asciiTheme="minorHAnsi" w:hAnsiTheme="minorHAnsi"/>
        </w:rPr>
        <w:t xml:space="preserve"> </w:t>
      </w:r>
      <w:r>
        <w:rPr>
          <w:rFonts w:asciiTheme="minorHAnsi" w:hAnsiTheme="minorHAnsi"/>
        </w:rPr>
        <w:t>May:</w:t>
      </w:r>
      <w:r w:rsidRPr="001C267A">
        <w:rPr>
          <w:rFonts w:asciiTheme="minorHAnsi" w:hAnsiTheme="minorHAnsi"/>
        </w:rPr>
        <w:t xml:space="preserve"> </w:t>
      </w:r>
      <w:r>
        <w:rPr>
          <w:rFonts w:asciiTheme="minorHAnsi" w:hAnsiTheme="minorHAnsi"/>
        </w:rPr>
        <w:tab/>
      </w:r>
      <w:r w:rsidRPr="001C267A">
        <w:rPr>
          <w:rFonts w:asciiTheme="minorHAnsi" w:hAnsiTheme="minorHAnsi"/>
        </w:rPr>
        <w:t>Consumers not Producers?</w:t>
      </w:r>
    </w:p>
    <w:p w:rsidR="006A4445" w:rsidRPr="001C267A" w:rsidRDefault="006A4445" w:rsidP="006A4445">
      <w:pPr>
        <w:rPr>
          <w:rFonts w:asciiTheme="minorHAnsi" w:hAnsiTheme="minorHAnsi"/>
        </w:rPr>
      </w:pPr>
      <w:r>
        <w:rPr>
          <w:rFonts w:asciiTheme="minorHAnsi" w:hAnsiTheme="minorHAnsi"/>
        </w:rPr>
        <w:t>22</w:t>
      </w:r>
      <w:r w:rsidRPr="001C267A">
        <w:rPr>
          <w:rFonts w:asciiTheme="minorHAnsi" w:hAnsiTheme="minorHAnsi"/>
        </w:rPr>
        <w:t xml:space="preserve"> May:</w:t>
      </w:r>
      <w:r w:rsidRPr="001C267A">
        <w:rPr>
          <w:rFonts w:asciiTheme="minorHAnsi" w:hAnsiTheme="minorHAnsi"/>
        </w:rPr>
        <w:tab/>
        <w:t xml:space="preserve">Let’s Go Shopping! </w:t>
      </w:r>
    </w:p>
    <w:p w:rsidR="006A4445" w:rsidRDefault="006A4445" w:rsidP="006A4445">
      <w:pPr>
        <w:rPr>
          <w:rFonts w:asciiTheme="minorHAnsi" w:hAnsiTheme="minorHAnsi"/>
          <w:b/>
        </w:rPr>
      </w:pPr>
    </w:p>
    <w:p w:rsidR="006A4445" w:rsidRPr="000C15EE" w:rsidRDefault="006A4445" w:rsidP="006A4445">
      <w:pPr>
        <w:rPr>
          <w:rFonts w:asciiTheme="minorHAnsi" w:hAnsiTheme="minorHAnsi"/>
          <w:b/>
        </w:rPr>
      </w:pPr>
      <w:r w:rsidRPr="000C15EE">
        <w:rPr>
          <w:rFonts w:asciiTheme="minorHAnsi" w:hAnsiTheme="minorHAnsi"/>
          <w:b/>
        </w:rPr>
        <w:t>THEME 6: THE ROLE OF THE CITY</w:t>
      </w:r>
    </w:p>
    <w:p w:rsidR="006A4445" w:rsidRPr="001C267A" w:rsidRDefault="006A4445" w:rsidP="006A4445">
      <w:pPr>
        <w:rPr>
          <w:rFonts w:asciiTheme="minorHAnsi" w:hAnsiTheme="minorHAnsi"/>
        </w:rPr>
      </w:pPr>
      <w:r>
        <w:rPr>
          <w:rFonts w:asciiTheme="minorHAnsi" w:hAnsiTheme="minorHAnsi"/>
        </w:rPr>
        <w:t>23</w:t>
      </w:r>
      <w:r w:rsidRPr="001C267A">
        <w:rPr>
          <w:rFonts w:asciiTheme="minorHAnsi" w:hAnsiTheme="minorHAnsi"/>
        </w:rPr>
        <w:t xml:space="preserve"> May:</w:t>
      </w:r>
      <w:r w:rsidRPr="001C267A">
        <w:rPr>
          <w:rFonts w:asciiTheme="minorHAnsi" w:hAnsiTheme="minorHAnsi"/>
        </w:rPr>
        <w:tab/>
        <w:t>Nineteenth Century Urban Society</w:t>
      </w:r>
      <w:r w:rsidRPr="001C267A">
        <w:rPr>
          <w:rFonts w:asciiTheme="minorHAnsi" w:hAnsiTheme="minorHAnsi"/>
        </w:rPr>
        <w:tab/>
      </w:r>
    </w:p>
    <w:p w:rsidR="006A4445" w:rsidRPr="001C267A" w:rsidRDefault="006A4445" w:rsidP="006A4445">
      <w:pPr>
        <w:rPr>
          <w:rFonts w:asciiTheme="minorHAnsi" w:hAnsiTheme="minorHAnsi"/>
        </w:rPr>
      </w:pPr>
      <w:r>
        <w:rPr>
          <w:rFonts w:asciiTheme="minorHAnsi" w:hAnsiTheme="minorHAnsi"/>
        </w:rPr>
        <w:t>29</w:t>
      </w:r>
      <w:r w:rsidRPr="001C267A">
        <w:rPr>
          <w:rFonts w:asciiTheme="minorHAnsi" w:hAnsiTheme="minorHAnsi"/>
        </w:rPr>
        <w:t xml:space="preserve"> May:</w:t>
      </w:r>
      <w:r w:rsidRPr="001C267A">
        <w:rPr>
          <w:rFonts w:asciiTheme="minorHAnsi" w:hAnsiTheme="minorHAnsi"/>
        </w:rPr>
        <w:tab/>
      </w:r>
      <w:r>
        <w:rPr>
          <w:rFonts w:asciiTheme="minorHAnsi" w:hAnsiTheme="minorHAnsi"/>
        </w:rPr>
        <w:t>Changing Cities</w:t>
      </w:r>
    </w:p>
    <w:p w:rsidR="006A4445" w:rsidRPr="001C267A" w:rsidRDefault="006A4445" w:rsidP="006A4445">
      <w:pPr>
        <w:rPr>
          <w:rFonts w:asciiTheme="minorHAnsi" w:hAnsiTheme="minorHAnsi"/>
        </w:rPr>
      </w:pPr>
      <w:r>
        <w:rPr>
          <w:rFonts w:asciiTheme="minorHAnsi" w:hAnsiTheme="minorHAnsi"/>
        </w:rPr>
        <w:t>30</w:t>
      </w:r>
      <w:r w:rsidRPr="001C267A">
        <w:rPr>
          <w:rFonts w:asciiTheme="minorHAnsi" w:hAnsiTheme="minorHAnsi"/>
        </w:rPr>
        <w:t xml:space="preserve"> May:</w:t>
      </w:r>
      <w:r w:rsidRPr="001C267A">
        <w:rPr>
          <w:rFonts w:asciiTheme="minorHAnsi" w:hAnsiTheme="minorHAnsi"/>
        </w:rPr>
        <w:tab/>
        <w:t>London as New Zealand City</w:t>
      </w:r>
    </w:p>
    <w:p w:rsidR="006A4445" w:rsidRPr="001C267A" w:rsidRDefault="006A4445" w:rsidP="006A4445">
      <w:pPr>
        <w:rPr>
          <w:rFonts w:asciiTheme="minorHAnsi" w:hAnsiTheme="minorHAnsi"/>
        </w:rPr>
      </w:pPr>
    </w:p>
    <w:p w:rsidR="006A4445" w:rsidRPr="001C267A" w:rsidRDefault="006A4445" w:rsidP="006A4445">
      <w:pPr>
        <w:rPr>
          <w:rFonts w:asciiTheme="minorHAnsi" w:hAnsiTheme="minorHAnsi"/>
        </w:rPr>
      </w:pPr>
      <w:r>
        <w:rPr>
          <w:rFonts w:asciiTheme="minorHAnsi" w:hAnsiTheme="minorHAnsi"/>
          <w:b/>
        </w:rPr>
        <w:t xml:space="preserve">5 </w:t>
      </w:r>
      <w:r w:rsidRPr="001C267A">
        <w:rPr>
          <w:rFonts w:asciiTheme="minorHAnsi" w:hAnsiTheme="minorHAnsi"/>
          <w:b/>
        </w:rPr>
        <w:t>June – No Lecture – Queens Birthday</w:t>
      </w:r>
      <w:r w:rsidRPr="001C267A">
        <w:rPr>
          <w:rFonts w:asciiTheme="minorHAnsi" w:hAnsiTheme="minorHAnsi"/>
        </w:rPr>
        <w:t>:</w:t>
      </w:r>
    </w:p>
    <w:p w:rsidR="006A4445" w:rsidRPr="001C267A" w:rsidRDefault="006A4445" w:rsidP="006A4445">
      <w:pPr>
        <w:rPr>
          <w:rFonts w:asciiTheme="minorHAnsi" w:hAnsiTheme="minorHAnsi"/>
        </w:rPr>
      </w:pPr>
      <w:r>
        <w:rPr>
          <w:rFonts w:asciiTheme="minorHAnsi" w:hAnsiTheme="minorHAnsi"/>
        </w:rPr>
        <w:t>6</w:t>
      </w:r>
      <w:r w:rsidRPr="001C267A">
        <w:rPr>
          <w:rFonts w:asciiTheme="minorHAnsi" w:hAnsiTheme="minorHAnsi"/>
        </w:rPr>
        <w:t xml:space="preserve"> June: </w:t>
      </w:r>
      <w:r w:rsidRPr="001C267A">
        <w:rPr>
          <w:rFonts w:asciiTheme="minorHAnsi" w:hAnsiTheme="minorHAnsi"/>
        </w:rPr>
        <w:tab/>
        <w:t>Conclusions</w:t>
      </w:r>
      <w:r w:rsidRPr="001C267A">
        <w:rPr>
          <w:rFonts w:asciiTheme="minorHAnsi" w:hAnsiTheme="minorHAnsi"/>
        </w:rPr>
        <w:tab/>
      </w:r>
    </w:p>
    <w:p w:rsidR="006A4445" w:rsidRPr="001C267A" w:rsidRDefault="006A4445" w:rsidP="006A4445">
      <w:pPr>
        <w:rPr>
          <w:rFonts w:asciiTheme="minorHAnsi" w:hAnsiTheme="minorHAnsi"/>
        </w:rPr>
      </w:pPr>
    </w:p>
    <w:p w:rsidR="006A4445" w:rsidRPr="001C267A" w:rsidRDefault="006A4445" w:rsidP="006A4445">
      <w:pPr>
        <w:rPr>
          <w:rFonts w:asciiTheme="minorHAnsi" w:hAnsiTheme="minorHAnsi"/>
          <w:b/>
        </w:rPr>
      </w:pPr>
      <w:r w:rsidRPr="001C267A">
        <w:rPr>
          <w:rFonts w:asciiTheme="minorHAnsi" w:hAnsiTheme="minorHAnsi"/>
          <w:b/>
        </w:rPr>
        <w:t xml:space="preserve">Study break/Exams: </w:t>
      </w:r>
      <w:r>
        <w:rPr>
          <w:rFonts w:asciiTheme="minorHAnsi" w:hAnsiTheme="minorHAnsi"/>
          <w:b/>
        </w:rPr>
        <w:t>Fri</w:t>
      </w:r>
      <w:r w:rsidRPr="001C267A">
        <w:rPr>
          <w:rFonts w:asciiTheme="minorHAnsi" w:hAnsiTheme="minorHAnsi"/>
          <w:b/>
        </w:rPr>
        <w:t xml:space="preserve">day </w:t>
      </w:r>
      <w:r>
        <w:rPr>
          <w:rFonts w:asciiTheme="minorHAnsi" w:hAnsiTheme="minorHAnsi"/>
          <w:b/>
        </w:rPr>
        <w:t>9</w:t>
      </w:r>
      <w:r w:rsidRPr="001C267A">
        <w:rPr>
          <w:rFonts w:asciiTheme="minorHAnsi" w:hAnsiTheme="minorHAnsi"/>
          <w:b/>
        </w:rPr>
        <w:t xml:space="preserve"> June – Monday </w:t>
      </w:r>
      <w:r>
        <w:rPr>
          <w:rFonts w:asciiTheme="minorHAnsi" w:hAnsiTheme="minorHAnsi"/>
          <w:b/>
        </w:rPr>
        <w:t>3</w:t>
      </w:r>
      <w:r w:rsidRPr="001C267A">
        <w:rPr>
          <w:rFonts w:asciiTheme="minorHAnsi" w:hAnsiTheme="minorHAnsi"/>
          <w:b/>
        </w:rPr>
        <w:t xml:space="preserve"> </w:t>
      </w:r>
      <w:proofErr w:type="spellStart"/>
      <w:r w:rsidRPr="001C267A">
        <w:rPr>
          <w:rFonts w:asciiTheme="minorHAnsi" w:hAnsiTheme="minorHAnsi"/>
          <w:b/>
        </w:rPr>
        <w:t>Ju</w:t>
      </w:r>
      <w:r>
        <w:rPr>
          <w:rFonts w:asciiTheme="minorHAnsi" w:hAnsiTheme="minorHAnsi"/>
          <w:b/>
        </w:rPr>
        <w:t>ly</w:t>
      </w:r>
      <w:r w:rsidRPr="001C267A">
        <w:rPr>
          <w:rFonts w:asciiTheme="minorHAnsi" w:hAnsiTheme="minorHAnsi"/>
          <w:b/>
        </w:rPr>
        <w:t>e</w:t>
      </w:r>
      <w:proofErr w:type="spellEnd"/>
    </w:p>
    <w:p w:rsidR="006A4445" w:rsidRPr="001C267A" w:rsidRDefault="006A4445" w:rsidP="006A4445">
      <w:pPr>
        <w:spacing w:line="276" w:lineRule="auto"/>
        <w:outlineLvl w:val="0"/>
        <w:rPr>
          <w:rFonts w:asciiTheme="minorHAnsi" w:hAnsiTheme="minorHAnsi" w:cs="Courier New"/>
          <w:szCs w:val="22"/>
        </w:rPr>
      </w:pPr>
      <w:r w:rsidRPr="001C267A">
        <w:rPr>
          <w:rFonts w:asciiTheme="minorHAnsi" w:hAnsiTheme="minorHAnsi" w:cs="Courier New"/>
          <w:szCs w:val="22"/>
        </w:rPr>
        <w:tab/>
      </w:r>
      <w:r w:rsidRPr="001C267A">
        <w:rPr>
          <w:rFonts w:asciiTheme="minorHAnsi" w:hAnsiTheme="minorHAnsi" w:cs="Courier New"/>
          <w:szCs w:val="22"/>
        </w:rPr>
        <w:tab/>
      </w:r>
    </w:p>
    <w:p w:rsidR="006A4445" w:rsidRDefault="006A4445" w:rsidP="006A4445">
      <w:pPr>
        <w:pBdr>
          <w:bottom w:val="single" w:sz="4" w:space="1" w:color="auto"/>
        </w:pBdr>
        <w:spacing w:after="200"/>
        <w:rPr>
          <w:rFonts w:asciiTheme="minorHAnsi" w:hAnsiTheme="minorHAnsi" w:cs="Courier New"/>
          <w:b/>
          <w:szCs w:val="22"/>
        </w:rPr>
      </w:pPr>
    </w:p>
    <w:p w:rsidR="004621A7" w:rsidRDefault="006A4445" w:rsidP="006A4445">
      <w:pPr>
        <w:rPr>
          <w:rFonts w:asciiTheme="minorHAnsi" w:hAnsiTheme="minorHAnsi" w:cs="Courier New"/>
          <w:szCs w:val="22"/>
        </w:rPr>
      </w:pPr>
      <w:r>
        <w:rPr>
          <w:rFonts w:asciiTheme="minorHAnsi" w:hAnsiTheme="minorHAnsi" w:cs="Courier New"/>
          <w:b/>
          <w:bCs/>
          <w:szCs w:val="28"/>
          <w:lang w:val="en-NZ" w:eastAsia="zh-CN"/>
        </w:rPr>
        <w:br w:type="page"/>
      </w:r>
      <w:r w:rsidR="004621A7">
        <w:rPr>
          <w:rFonts w:asciiTheme="minorHAnsi" w:hAnsiTheme="minorHAnsi" w:cs="Courier New"/>
          <w:szCs w:val="22"/>
        </w:rPr>
        <w:tab/>
      </w:r>
      <w:r w:rsidR="004621A7">
        <w:rPr>
          <w:rFonts w:asciiTheme="minorHAnsi" w:hAnsiTheme="minorHAnsi" w:cs="Courier New"/>
          <w:szCs w:val="22"/>
        </w:rPr>
        <w:tab/>
      </w: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TUTORIAL PROGRAMME</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You mu</w:t>
      </w:r>
      <w:r w:rsidR="00C24417">
        <w:rPr>
          <w:rFonts w:asciiTheme="minorHAnsi" w:hAnsiTheme="minorHAnsi" w:cs="Courier New"/>
          <w:szCs w:val="22"/>
        </w:rPr>
        <w:t>st attend one tutorial per week</w:t>
      </w:r>
      <w:r w:rsidRPr="001C267A">
        <w:rPr>
          <w:rFonts w:asciiTheme="minorHAnsi" w:hAnsiTheme="minorHAnsi" w:cs="Courier New"/>
          <w:szCs w:val="22"/>
        </w:rPr>
        <w:t>. There are no tutorials in the first week of lectures.</w:t>
      </w:r>
    </w:p>
    <w:p w:rsidR="001C267A" w:rsidRPr="001C267A" w:rsidRDefault="001C267A" w:rsidP="001C267A">
      <w:pPr>
        <w:jc w:val="both"/>
        <w:rPr>
          <w:rFonts w:asciiTheme="minorHAnsi" w:hAnsiTheme="minorHAnsi" w:cs="Courier New"/>
          <w:szCs w:val="22"/>
        </w:rPr>
      </w:pPr>
    </w:p>
    <w:p w:rsidR="007E6E93" w:rsidRDefault="001C267A" w:rsidP="001C267A">
      <w:pPr>
        <w:jc w:val="both"/>
        <w:rPr>
          <w:rFonts w:asciiTheme="minorHAnsi" w:hAnsiTheme="minorHAnsi" w:cs="Courier New"/>
          <w:b/>
          <w:szCs w:val="22"/>
        </w:rPr>
      </w:pPr>
      <w:r w:rsidRPr="001C267A">
        <w:rPr>
          <w:rFonts w:asciiTheme="minorHAnsi" w:hAnsiTheme="minorHAnsi" w:cs="Courier New"/>
          <w:szCs w:val="22"/>
        </w:rPr>
        <w:t xml:space="preserve">To prepare for each tutorial you are required to do the set readings, all of which are in this guide. </w:t>
      </w:r>
      <w:r w:rsidR="007E6E93">
        <w:rPr>
          <w:rFonts w:asciiTheme="minorHAnsi" w:hAnsiTheme="minorHAnsi" w:cs="Courier New"/>
          <w:szCs w:val="22"/>
        </w:rPr>
        <w:t>They cover a wide range of sources commonly used by historians.</w:t>
      </w:r>
      <w:r w:rsidR="00F1105D">
        <w:rPr>
          <w:rFonts w:asciiTheme="minorHAnsi" w:hAnsiTheme="minorHAnsi" w:cs="Courier New"/>
          <w:szCs w:val="22"/>
        </w:rPr>
        <w:t xml:space="preserve"> </w:t>
      </w:r>
      <w:r w:rsidR="007E6E93">
        <w:rPr>
          <w:rFonts w:asciiTheme="minorHAnsi" w:hAnsiTheme="minorHAnsi" w:cs="Courier New"/>
          <w:szCs w:val="22"/>
        </w:rPr>
        <w:t xml:space="preserve"> </w:t>
      </w:r>
      <w:r w:rsidRPr="001C267A">
        <w:rPr>
          <w:rFonts w:asciiTheme="minorHAnsi" w:hAnsiTheme="minorHAnsi" w:cs="Courier New"/>
          <w:szCs w:val="22"/>
        </w:rPr>
        <w:t xml:space="preserve">To help you think about the reading, questions have been set for </w:t>
      </w:r>
      <w:r w:rsidR="007E6E93">
        <w:rPr>
          <w:rFonts w:asciiTheme="minorHAnsi" w:hAnsiTheme="minorHAnsi" w:cs="Courier New"/>
          <w:szCs w:val="22"/>
        </w:rPr>
        <w:t>the first</w:t>
      </w:r>
      <w:r w:rsidRPr="001C267A">
        <w:rPr>
          <w:rFonts w:asciiTheme="minorHAnsi" w:hAnsiTheme="minorHAnsi" w:cs="Courier New"/>
          <w:szCs w:val="22"/>
        </w:rPr>
        <w:t xml:space="preserve"> tutorial. </w:t>
      </w:r>
      <w:r w:rsidR="007E6E93" w:rsidRPr="007E6E93">
        <w:rPr>
          <w:rFonts w:asciiTheme="minorHAnsi" w:hAnsiTheme="minorHAnsi" w:cs="Courier New"/>
          <w:b/>
          <w:szCs w:val="22"/>
        </w:rPr>
        <w:t xml:space="preserve">For following tutorials, each class </w:t>
      </w:r>
      <w:r w:rsidR="007E6E93">
        <w:rPr>
          <w:rFonts w:asciiTheme="minorHAnsi" w:hAnsiTheme="minorHAnsi" w:cs="Courier New"/>
          <w:b/>
          <w:szCs w:val="22"/>
        </w:rPr>
        <w:t>member will provide</w:t>
      </w:r>
      <w:r w:rsidR="007E6E93" w:rsidRPr="007E6E93">
        <w:rPr>
          <w:rFonts w:asciiTheme="minorHAnsi" w:hAnsiTheme="minorHAnsi" w:cs="Courier New"/>
          <w:b/>
          <w:szCs w:val="22"/>
        </w:rPr>
        <w:t xml:space="preserve"> a</w:t>
      </w:r>
      <w:r w:rsidR="007E6E93">
        <w:rPr>
          <w:rFonts w:asciiTheme="minorHAnsi" w:hAnsiTheme="minorHAnsi" w:cs="Courier New"/>
          <w:b/>
          <w:szCs w:val="22"/>
        </w:rPr>
        <w:t xml:space="preserve"> written </w:t>
      </w:r>
      <w:r w:rsidR="007E6E93" w:rsidRPr="007E6E93">
        <w:rPr>
          <w:rFonts w:asciiTheme="minorHAnsi" w:hAnsiTheme="minorHAnsi" w:cs="Courier New"/>
          <w:b/>
          <w:szCs w:val="22"/>
        </w:rPr>
        <w:t>question</w:t>
      </w:r>
      <w:r w:rsidR="007E6E93">
        <w:rPr>
          <w:rFonts w:asciiTheme="minorHAnsi" w:hAnsiTheme="minorHAnsi" w:cs="Courier New"/>
          <w:szCs w:val="22"/>
        </w:rPr>
        <w:t xml:space="preserve">, </w:t>
      </w:r>
      <w:r w:rsidR="007E6E93" w:rsidRPr="007E6E93">
        <w:rPr>
          <w:rFonts w:asciiTheme="minorHAnsi" w:hAnsiTheme="minorHAnsi" w:cs="Courier New"/>
          <w:b/>
          <w:szCs w:val="22"/>
        </w:rPr>
        <w:t>emailed</w:t>
      </w:r>
      <w:r w:rsidR="007E6E93">
        <w:rPr>
          <w:rFonts w:asciiTheme="minorHAnsi" w:hAnsiTheme="minorHAnsi" w:cs="Courier New"/>
          <w:szCs w:val="22"/>
        </w:rPr>
        <w:t xml:space="preserve"> </w:t>
      </w:r>
      <w:r w:rsidR="007E6E93" w:rsidRPr="007E6E93">
        <w:rPr>
          <w:rFonts w:asciiTheme="minorHAnsi" w:hAnsiTheme="minorHAnsi" w:cs="Courier New"/>
          <w:b/>
          <w:szCs w:val="22"/>
        </w:rPr>
        <w:t xml:space="preserve">to the lecturer </w:t>
      </w:r>
      <w:r w:rsidR="00AC5C38">
        <w:rPr>
          <w:rFonts w:asciiTheme="minorHAnsi" w:hAnsiTheme="minorHAnsi" w:cs="Courier New"/>
          <w:b/>
          <w:szCs w:val="22"/>
        </w:rPr>
        <w:t>o</w:t>
      </w:r>
      <w:r w:rsidR="007E6E93">
        <w:rPr>
          <w:rFonts w:asciiTheme="minorHAnsi" w:hAnsiTheme="minorHAnsi" w:cs="Courier New"/>
          <w:b/>
          <w:szCs w:val="22"/>
        </w:rPr>
        <w:t>n the Monday before tutorial.</w:t>
      </w:r>
      <w:r w:rsidR="007E6E93" w:rsidRPr="007E6E93">
        <w:rPr>
          <w:rFonts w:asciiTheme="minorHAnsi" w:hAnsiTheme="minorHAnsi" w:cs="Courier New"/>
          <w:b/>
          <w:szCs w:val="22"/>
        </w:rPr>
        <w:t xml:space="preserve"> </w:t>
      </w:r>
    </w:p>
    <w:p w:rsidR="007E6E93" w:rsidRDefault="007E6E93" w:rsidP="001C267A">
      <w:pPr>
        <w:jc w:val="both"/>
        <w:rPr>
          <w:rFonts w:asciiTheme="minorHAnsi" w:hAnsiTheme="minorHAnsi" w:cs="Courier New"/>
          <w:b/>
          <w:szCs w:val="22"/>
        </w:rPr>
      </w:pPr>
    </w:p>
    <w:p w:rsidR="001C267A" w:rsidRPr="001C267A" w:rsidRDefault="007E6E93" w:rsidP="001C267A">
      <w:pPr>
        <w:jc w:val="both"/>
        <w:rPr>
          <w:rFonts w:asciiTheme="minorHAnsi" w:hAnsiTheme="minorHAnsi" w:cs="Courier New"/>
          <w:szCs w:val="22"/>
        </w:rPr>
      </w:pPr>
      <w:r>
        <w:rPr>
          <w:rFonts w:asciiTheme="minorHAnsi" w:hAnsiTheme="minorHAnsi" w:cs="Courier New"/>
          <w:b/>
          <w:szCs w:val="22"/>
        </w:rPr>
        <w:t xml:space="preserve">Tips: </w:t>
      </w:r>
      <w:r>
        <w:rPr>
          <w:rFonts w:asciiTheme="minorHAnsi" w:hAnsiTheme="minorHAnsi" w:cs="Courier New"/>
          <w:szCs w:val="22"/>
        </w:rPr>
        <w:t xml:space="preserve"> </w:t>
      </w:r>
      <w:r w:rsidR="001C267A" w:rsidRPr="001C267A">
        <w:rPr>
          <w:rFonts w:asciiTheme="minorHAnsi" w:hAnsiTheme="minorHAnsi" w:cs="Courier New"/>
          <w:szCs w:val="22"/>
        </w:rPr>
        <w:t>In general, when reading history you should be thinking about who wrote this and when, what is their main hypothesis or argument (as distinct from just the narrative content of the piece), and what is your critical response to the work. Are you convinced by the argument? If so, why? If not, why not? Is their evidence compelling? Are there other sources they could have used, or other interpretations they could have placed on the material? How do the primary documents impact on your reading of the secondary source?</w:t>
      </w:r>
    </w:p>
    <w:p w:rsidR="001C267A" w:rsidRPr="001C267A" w:rsidRDefault="001C267A" w:rsidP="001C267A">
      <w:pPr>
        <w:jc w:val="both"/>
        <w:rPr>
          <w:rFonts w:asciiTheme="minorHAnsi" w:hAnsiTheme="minorHAnsi" w:cs="Courier New"/>
        </w:rPr>
      </w:pPr>
    </w:p>
    <w:p w:rsidR="00C24417" w:rsidRPr="00C24417" w:rsidRDefault="00C24417" w:rsidP="00C24417">
      <w:pPr>
        <w:rPr>
          <w:rFonts w:asciiTheme="minorHAnsi" w:hAnsiTheme="minorHAnsi"/>
          <w:b/>
        </w:rPr>
      </w:pPr>
      <w:r w:rsidRPr="00C24417">
        <w:rPr>
          <w:rFonts w:asciiTheme="minorHAnsi" w:hAnsiTheme="minorHAnsi"/>
          <w:b/>
        </w:rPr>
        <w:t xml:space="preserve">Week 1: </w:t>
      </w:r>
    </w:p>
    <w:p w:rsidR="00F1105D" w:rsidRDefault="00F1105D" w:rsidP="00C24417">
      <w:pPr>
        <w:rPr>
          <w:rFonts w:asciiTheme="minorHAnsi" w:hAnsiTheme="minorHAnsi"/>
        </w:rPr>
      </w:pPr>
    </w:p>
    <w:p w:rsidR="00F1105D" w:rsidRDefault="00C24417" w:rsidP="00C24417">
      <w:pPr>
        <w:rPr>
          <w:rFonts w:asciiTheme="minorHAnsi" w:hAnsiTheme="minorHAnsi"/>
        </w:rPr>
      </w:pPr>
      <w:r w:rsidRPr="00C24417">
        <w:rPr>
          <w:rFonts w:asciiTheme="minorHAnsi" w:hAnsiTheme="minorHAnsi"/>
        </w:rPr>
        <w:t>No tutorials this week.</w:t>
      </w:r>
    </w:p>
    <w:p w:rsidR="00C24417" w:rsidRPr="00C24417" w:rsidRDefault="00C24417" w:rsidP="00C24417">
      <w:pPr>
        <w:rPr>
          <w:rFonts w:asciiTheme="minorHAnsi" w:hAnsiTheme="minorHAnsi"/>
        </w:rPr>
      </w:pPr>
    </w:p>
    <w:p w:rsidR="00C24417" w:rsidRPr="00C24417" w:rsidRDefault="00C24417" w:rsidP="00C24417">
      <w:pPr>
        <w:rPr>
          <w:rFonts w:asciiTheme="minorHAnsi" w:hAnsiTheme="minorHAnsi"/>
          <w:b/>
        </w:rPr>
      </w:pPr>
      <w:r w:rsidRPr="00C24417">
        <w:rPr>
          <w:rFonts w:asciiTheme="minorHAnsi" w:hAnsiTheme="minorHAnsi"/>
          <w:b/>
        </w:rPr>
        <w:t xml:space="preserve">Week 2: At Home in New Zealand </w:t>
      </w:r>
    </w:p>
    <w:p w:rsidR="00F1105D" w:rsidRDefault="00F1105D" w:rsidP="00C24417">
      <w:pPr>
        <w:rPr>
          <w:rFonts w:asciiTheme="minorHAnsi" w:hAnsiTheme="minorHAnsi"/>
        </w:rPr>
      </w:pPr>
    </w:p>
    <w:p w:rsidR="00C24417" w:rsidRPr="00C24417" w:rsidRDefault="00C24417" w:rsidP="00C24417">
      <w:pPr>
        <w:rPr>
          <w:rFonts w:asciiTheme="minorHAnsi" w:hAnsiTheme="minorHAnsi"/>
        </w:rPr>
      </w:pPr>
      <w:r w:rsidRPr="00C24417">
        <w:rPr>
          <w:rFonts w:asciiTheme="minorHAnsi" w:hAnsiTheme="minorHAnsi"/>
        </w:rPr>
        <w:t xml:space="preserve">Reading: Peter Gibbons, ‘Cultural </w:t>
      </w:r>
      <w:proofErr w:type="spellStart"/>
      <w:r w:rsidRPr="00C24417">
        <w:rPr>
          <w:rFonts w:asciiTheme="minorHAnsi" w:hAnsiTheme="minorHAnsi"/>
        </w:rPr>
        <w:t>Colonisation</w:t>
      </w:r>
      <w:proofErr w:type="spellEnd"/>
      <w:r w:rsidRPr="00C24417">
        <w:rPr>
          <w:rFonts w:asciiTheme="minorHAnsi" w:hAnsiTheme="minorHAnsi"/>
        </w:rPr>
        <w:t xml:space="preserve"> and National Identity’, </w:t>
      </w:r>
      <w:r w:rsidRPr="00C24417">
        <w:rPr>
          <w:rFonts w:asciiTheme="minorHAnsi" w:hAnsiTheme="minorHAnsi"/>
          <w:i/>
        </w:rPr>
        <w:t>New Zealand Journal of History</w:t>
      </w:r>
      <w:r w:rsidRPr="00C24417">
        <w:rPr>
          <w:rFonts w:asciiTheme="minorHAnsi" w:hAnsiTheme="minorHAnsi"/>
        </w:rPr>
        <w:t>, 36, 1, 2002, pp.5–17.</w:t>
      </w:r>
    </w:p>
    <w:p w:rsidR="00F1105D" w:rsidRDefault="00F1105D" w:rsidP="00C24417">
      <w:pPr>
        <w:rPr>
          <w:rFonts w:asciiTheme="minorHAnsi" w:hAnsiTheme="minorHAnsi"/>
        </w:rPr>
      </w:pPr>
    </w:p>
    <w:p w:rsidR="00F1105D" w:rsidRDefault="00C24417" w:rsidP="00C24417">
      <w:pPr>
        <w:rPr>
          <w:rFonts w:asciiTheme="minorHAnsi" w:hAnsiTheme="minorHAnsi"/>
        </w:rPr>
      </w:pPr>
      <w:r w:rsidRPr="00C24417">
        <w:rPr>
          <w:rFonts w:asciiTheme="minorHAnsi" w:hAnsiTheme="minorHAnsi"/>
        </w:rPr>
        <w:t xml:space="preserve">Questions: What is ‘cultural colonization’? What makes Gibbons’ approach different for the ‘quest for nationhood’ approach common in New Zealand </w:t>
      </w:r>
      <w:proofErr w:type="gramStart"/>
      <w:r w:rsidRPr="00C24417">
        <w:rPr>
          <w:rFonts w:asciiTheme="minorHAnsi" w:hAnsiTheme="minorHAnsi"/>
        </w:rPr>
        <w:t>history.</w:t>
      </w:r>
      <w:proofErr w:type="gramEnd"/>
    </w:p>
    <w:p w:rsidR="00C24417" w:rsidRPr="00C24417" w:rsidRDefault="00C24417" w:rsidP="00C24417">
      <w:pPr>
        <w:rPr>
          <w:rFonts w:asciiTheme="minorHAnsi" w:hAnsiTheme="minorHAnsi"/>
        </w:rPr>
      </w:pPr>
    </w:p>
    <w:p w:rsidR="00C24417" w:rsidRPr="00C24417" w:rsidRDefault="00C24417" w:rsidP="00C24417">
      <w:pPr>
        <w:rPr>
          <w:rFonts w:asciiTheme="minorHAnsi" w:hAnsiTheme="minorHAnsi"/>
          <w:b/>
        </w:rPr>
      </w:pPr>
      <w:r w:rsidRPr="00C24417">
        <w:rPr>
          <w:rFonts w:asciiTheme="minorHAnsi" w:hAnsiTheme="minorHAnsi"/>
          <w:b/>
        </w:rPr>
        <w:t>Week 3: Tourism at Home and Abroad</w:t>
      </w:r>
    </w:p>
    <w:p w:rsidR="00F1105D" w:rsidRDefault="00F1105D" w:rsidP="00C24417">
      <w:pPr>
        <w:rPr>
          <w:rFonts w:asciiTheme="minorHAnsi" w:hAnsiTheme="minorHAnsi"/>
        </w:rPr>
      </w:pPr>
    </w:p>
    <w:p w:rsidR="00F1105D" w:rsidRDefault="00C24417" w:rsidP="00C24417">
      <w:pPr>
        <w:rPr>
          <w:rFonts w:asciiTheme="minorHAnsi" w:hAnsiTheme="minorHAnsi"/>
        </w:rPr>
      </w:pPr>
      <w:r w:rsidRPr="00C24417">
        <w:rPr>
          <w:rFonts w:asciiTheme="minorHAnsi" w:hAnsiTheme="minorHAnsi"/>
        </w:rPr>
        <w:t xml:space="preserve">Reading: Felicity Barnes, </w:t>
      </w:r>
      <w:r w:rsidR="006A7B6C">
        <w:rPr>
          <w:rFonts w:asciiTheme="minorHAnsi" w:hAnsiTheme="minorHAnsi"/>
        </w:rPr>
        <w:t>‘New</w:t>
      </w:r>
      <w:r w:rsidR="004B1F0F">
        <w:rPr>
          <w:rFonts w:asciiTheme="minorHAnsi" w:hAnsiTheme="minorHAnsi"/>
        </w:rPr>
        <w:t xml:space="preserve"> Zealand’s London’,</w:t>
      </w:r>
      <w:r w:rsidRPr="00C24417">
        <w:rPr>
          <w:rFonts w:asciiTheme="minorHAnsi" w:hAnsiTheme="minorHAnsi"/>
        </w:rPr>
        <w:t xml:space="preserve"> </w:t>
      </w:r>
      <w:r w:rsidRPr="00C24417">
        <w:rPr>
          <w:rFonts w:asciiTheme="minorHAnsi" w:hAnsiTheme="minorHAnsi"/>
          <w:i/>
        </w:rPr>
        <w:t>New Zealand’s London: A Colony and its Metropolis</w:t>
      </w:r>
      <w:r w:rsidRPr="00C24417">
        <w:rPr>
          <w:rFonts w:asciiTheme="minorHAnsi" w:hAnsiTheme="minorHAnsi"/>
        </w:rPr>
        <w:t>, 25, 3, 1999, pp.</w:t>
      </w:r>
      <w:r w:rsidR="006A7B6C">
        <w:rPr>
          <w:rFonts w:asciiTheme="minorHAnsi" w:hAnsiTheme="minorHAnsi"/>
        </w:rPr>
        <w:t>14-40</w:t>
      </w:r>
      <w:r w:rsidRPr="00C24417">
        <w:rPr>
          <w:rFonts w:asciiTheme="minorHAnsi" w:hAnsiTheme="minorHAnsi"/>
        </w:rPr>
        <w:t>.</w:t>
      </w:r>
    </w:p>
    <w:p w:rsidR="00C24417" w:rsidRPr="00C24417" w:rsidRDefault="00C24417" w:rsidP="00C24417">
      <w:pPr>
        <w:rPr>
          <w:rFonts w:asciiTheme="minorHAnsi" w:hAnsiTheme="minorHAnsi"/>
        </w:rPr>
      </w:pPr>
    </w:p>
    <w:p w:rsidR="00F1105D" w:rsidRDefault="00C24417" w:rsidP="00C24417">
      <w:pPr>
        <w:rPr>
          <w:rFonts w:asciiTheme="minorHAnsi" w:hAnsiTheme="minorHAnsi"/>
        </w:rPr>
      </w:pPr>
      <w:r w:rsidRPr="00C24417">
        <w:rPr>
          <w:rFonts w:asciiTheme="minorHAnsi" w:hAnsiTheme="minorHAnsi"/>
        </w:rPr>
        <w:t xml:space="preserve">Alan Mulgan, </w:t>
      </w:r>
      <w:r w:rsidRPr="00C24417">
        <w:rPr>
          <w:rFonts w:asciiTheme="minorHAnsi" w:hAnsiTheme="minorHAnsi"/>
          <w:i/>
        </w:rPr>
        <w:t>Home: A New Zealander’s Adventure</w:t>
      </w:r>
      <w:r w:rsidRPr="00C24417">
        <w:rPr>
          <w:rFonts w:asciiTheme="minorHAnsi" w:hAnsiTheme="minorHAnsi"/>
        </w:rPr>
        <w:t>, London 1927, pp.23-35.</w:t>
      </w:r>
    </w:p>
    <w:p w:rsidR="00C24417" w:rsidRPr="00C24417" w:rsidRDefault="00C24417" w:rsidP="00C24417">
      <w:pPr>
        <w:rPr>
          <w:rFonts w:asciiTheme="minorHAnsi" w:hAnsiTheme="minorHAnsi"/>
        </w:rPr>
      </w:pPr>
    </w:p>
    <w:p w:rsidR="00C24417" w:rsidRPr="00C24417" w:rsidRDefault="00C24417" w:rsidP="00C24417">
      <w:pPr>
        <w:rPr>
          <w:rFonts w:asciiTheme="minorHAnsi" w:hAnsiTheme="minorHAnsi"/>
          <w:b/>
        </w:rPr>
      </w:pPr>
      <w:r w:rsidRPr="00C24417">
        <w:rPr>
          <w:rFonts w:asciiTheme="minorHAnsi" w:hAnsiTheme="minorHAnsi"/>
          <w:b/>
        </w:rPr>
        <w:t xml:space="preserve">Week 4: </w:t>
      </w:r>
      <w:r w:rsidR="00C565FE">
        <w:rPr>
          <w:rFonts w:asciiTheme="minorHAnsi" w:hAnsiTheme="minorHAnsi"/>
          <w:b/>
        </w:rPr>
        <w:t>Media</w:t>
      </w:r>
    </w:p>
    <w:p w:rsidR="00F1105D" w:rsidRDefault="00F1105D" w:rsidP="00C24417">
      <w:pPr>
        <w:rPr>
          <w:rFonts w:asciiTheme="minorHAnsi" w:hAnsiTheme="minorHAnsi"/>
        </w:rPr>
      </w:pPr>
    </w:p>
    <w:p w:rsidR="00C565FE" w:rsidRPr="00C24417" w:rsidRDefault="00C565FE" w:rsidP="00C565FE">
      <w:pPr>
        <w:rPr>
          <w:rFonts w:asciiTheme="minorHAnsi" w:hAnsiTheme="minorHAnsi"/>
        </w:rPr>
      </w:pPr>
      <w:r w:rsidRPr="00C24417">
        <w:rPr>
          <w:rFonts w:asciiTheme="minorHAnsi" w:hAnsiTheme="minorHAnsi"/>
        </w:rPr>
        <w:t xml:space="preserve">Reading: Patrick Day, ‘American Popular Culture and New Zealand Broadcasting: The Reception of Early Radio Serials’, </w:t>
      </w:r>
      <w:r w:rsidRPr="00C24417">
        <w:rPr>
          <w:rFonts w:asciiTheme="minorHAnsi" w:hAnsiTheme="minorHAnsi"/>
          <w:i/>
        </w:rPr>
        <w:t>Journal of Popular Culture</w:t>
      </w:r>
      <w:r w:rsidRPr="00C24417">
        <w:rPr>
          <w:rFonts w:asciiTheme="minorHAnsi" w:hAnsiTheme="minorHAnsi"/>
        </w:rPr>
        <w:t>, 30, 1, 1996, pp.203–214.</w:t>
      </w:r>
    </w:p>
    <w:p w:rsidR="00C565FE" w:rsidRDefault="00C565FE" w:rsidP="00C565FE">
      <w:pPr>
        <w:rPr>
          <w:rFonts w:asciiTheme="minorHAnsi" w:hAnsiTheme="minorHAnsi"/>
        </w:rPr>
      </w:pPr>
    </w:p>
    <w:p w:rsidR="00C565FE" w:rsidRPr="00C24417" w:rsidRDefault="00C565FE" w:rsidP="00C565FE">
      <w:pPr>
        <w:rPr>
          <w:rFonts w:asciiTheme="minorHAnsi" w:hAnsiTheme="minorHAnsi"/>
        </w:rPr>
      </w:pPr>
      <w:r w:rsidRPr="00C24417">
        <w:rPr>
          <w:rFonts w:asciiTheme="minorHAnsi" w:hAnsiTheme="minorHAnsi"/>
        </w:rPr>
        <w:t>Peter Hoar, ‘Weddings Rugby and Royalty: The Reign of Radio between the Wars in New Zealand’,</w:t>
      </w:r>
      <w:r>
        <w:rPr>
          <w:rFonts w:asciiTheme="minorHAnsi" w:hAnsiTheme="minorHAnsi"/>
        </w:rPr>
        <w:t xml:space="preserve"> in ‘Hearing the World: Audio Technologies and Listening in New Zealand, 1879-1939’,</w:t>
      </w:r>
      <w:r w:rsidRPr="00C24417">
        <w:rPr>
          <w:rFonts w:asciiTheme="minorHAnsi" w:hAnsiTheme="minorHAnsi"/>
        </w:rPr>
        <w:t xml:space="preserve"> PhD. Thesis, University of Auckland, 2012, pp.223-256.</w:t>
      </w:r>
    </w:p>
    <w:p w:rsidR="00F1105D" w:rsidRDefault="00F1105D" w:rsidP="00C24417">
      <w:pPr>
        <w:rPr>
          <w:rFonts w:asciiTheme="minorHAnsi" w:hAnsiTheme="minorHAnsi"/>
          <w:b/>
        </w:rPr>
      </w:pPr>
    </w:p>
    <w:p w:rsidR="001C75AD" w:rsidRDefault="001C75AD" w:rsidP="00C24417">
      <w:pPr>
        <w:rPr>
          <w:rFonts w:asciiTheme="minorHAnsi" w:hAnsiTheme="minorHAnsi"/>
          <w:b/>
        </w:rPr>
      </w:pPr>
    </w:p>
    <w:p w:rsidR="001C75AD" w:rsidRDefault="001C75AD" w:rsidP="00C24417">
      <w:pPr>
        <w:rPr>
          <w:rFonts w:asciiTheme="minorHAnsi" w:hAnsiTheme="minorHAnsi"/>
          <w:b/>
        </w:rPr>
      </w:pPr>
    </w:p>
    <w:p w:rsidR="00C24417" w:rsidRPr="00C24417" w:rsidRDefault="00C24417" w:rsidP="00C24417">
      <w:pPr>
        <w:rPr>
          <w:rFonts w:asciiTheme="minorHAnsi" w:hAnsiTheme="minorHAnsi"/>
          <w:b/>
        </w:rPr>
      </w:pPr>
      <w:r w:rsidRPr="00C24417">
        <w:rPr>
          <w:rFonts w:asciiTheme="minorHAnsi" w:hAnsiTheme="minorHAnsi"/>
          <w:b/>
        </w:rPr>
        <w:t xml:space="preserve">Week 5: </w:t>
      </w:r>
      <w:r w:rsidR="00C565FE">
        <w:rPr>
          <w:rFonts w:asciiTheme="minorHAnsi" w:hAnsiTheme="minorHAnsi"/>
          <w:b/>
        </w:rPr>
        <w:t xml:space="preserve">Bodies </w:t>
      </w:r>
    </w:p>
    <w:p w:rsidR="00C565FE" w:rsidRPr="00C24417" w:rsidRDefault="00C565FE" w:rsidP="00C565FE">
      <w:pPr>
        <w:rPr>
          <w:rFonts w:asciiTheme="minorHAnsi" w:hAnsiTheme="minorHAnsi"/>
        </w:rPr>
      </w:pPr>
      <w:r w:rsidRPr="00C24417">
        <w:rPr>
          <w:rFonts w:asciiTheme="minorHAnsi" w:hAnsiTheme="minorHAnsi"/>
        </w:rPr>
        <w:t xml:space="preserve">Reading: Pat </w:t>
      </w:r>
      <w:proofErr w:type="spellStart"/>
      <w:r w:rsidRPr="00C24417">
        <w:rPr>
          <w:rFonts w:asciiTheme="minorHAnsi" w:hAnsiTheme="minorHAnsi"/>
        </w:rPr>
        <w:t>Moloney</w:t>
      </w:r>
      <w:proofErr w:type="spellEnd"/>
      <w:r w:rsidRPr="00C24417">
        <w:rPr>
          <w:rFonts w:asciiTheme="minorHAnsi" w:hAnsiTheme="minorHAnsi"/>
        </w:rPr>
        <w:t xml:space="preserve">, ‘Shameless Tahitians and Modest Maori: Constructing the Sexuality of Pacific Peoples, ‘in Allison </w:t>
      </w:r>
      <w:proofErr w:type="spellStart"/>
      <w:r w:rsidRPr="00C24417">
        <w:rPr>
          <w:rFonts w:asciiTheme="minorHAnsi" w:hAnsiTheme="minorHAnsi"/>
        </w:rPr>
        <w:t>Kirkman</w:t>
      </w:r>
      <w:proofErr w:type="spellEnd"/>
      <w:r w:rsidRPr="00C24417">
        <w:rPr>
          <w:rFonts w:asciiTheme="minorHAnsi" w:hAnsiTheme="minorHAnsi"/>
        </w:rPr>
        <w:t xml:space="preserve"> and Pat </w:t>
      </w:r>
      <w:proofErr w:type="spellStart"/>
      <w:r w:rsidRPr="00C24417">
        <w:rPr>
          <w:rFonts w:asciiTheme="minorHAnsi" w:hAnsiTheme="minorHAnsi"/>
        </w:rPr>
        <w:t>Moloney</w:t>
      </w:r>
      <w:proofErr w:type="spellEnd"/>
      <w:r w:rsidRPr="00C24417">
        <w:rPr>
          <w:rFonts w:asciiTheme="minorHAnsi" w:hAnsiTheme="minorHAnsi"/>
        </w:rPr>
        <w:t xml:space="preserve"> </w:t>
      </w:r>
      <w:proofErr w:type="spellStart"/>
      <w:proofErr w:type="gramStart"/>
      <w:r w:rsidRPr="00C24417">
        <w:rPr>
          <w:rFonts w:asciiTheme="minorHAnsi" w:hAnsiTheme="minorHAnsi"/>
        </w:rPr>
        <w:t>eds</w:t>
      </w:r>
      <w:proofErr w:type="spellEnd"/>
      <w:proofErr w:type="gramEnd"/>
      <w:r w:rsidRPr="00C24417">
        <w:rPr>
          <w:rFonts w:asciiTheme="minorHAnsi" w:hAnsiTheme="minorHAnsi"/>
        </w:rPr>
        <w:t xml:space="preserve">, </w:t>
      </w:r>
      <w:r w:rsidRPr="00C24417">
        <w:rPr>
          <w:rFonts w:asciiTheme="minorHAnsi" w:hAnsiTheme="minorHAnsi"/>
          <w:i/>
        </w:rPr>
        <w:t>Sexuality Down Under: Social and Historical Perspectives</w:t>
      </w:r>
      <w:r w:rsidRPr="00C24417">
        <w:rPr>
          <w:rFonts w:asciiTheme="minorHAnsi" w:hAnsiTheme="minorHAnsi"/>
        </w:rPr>
        <w:t>, Dunedin, 2005, pp.29-46.</w:t>
      </w:r>
    </w:p>
    <w:p w:rsidR="00AC5C38" w:rsidRDefault="00AC5C38" w:rsidP="00C24417">
      <w:pPr>
        <w:rPr>
          <w:rFonts w:asciiTheme="minorHAnsi" w:hAnsiTheme="minorHAnsi"/>
          <w:b/>
        </w:rPr>
      </w:pPr>
    </w:p>
    <w:p w:rsidR="006A4445" w:rsidRDefault="006A4445" w:rsidP="006A4445">
      <w:pPr>
        <w:rPr>
          <w:rFonts w:asciiTheme="minorHAnsi" w:hAnsiTheme="minorHAnsi"/>
          <w:b/>
        </w:rPr>
      </w:pPr>
      <w:r w:rsidRPr="00C24417">
        <w:rPr>
          <w:rFonts w:asciiTheme="minorHAnsi" w:hAnsiTheme="minorHAnsi"/>
          <w:b/>
        </w:rPr>
        <w:t xml:space="preserve">Week </w:t>
      </w:r>
      <w:r>
        <w:rPr>
          <w:rFonts w:asciiTheme="minorHAnsi" w:hAnsiTheme="minorHAnsi"/>
          <w:b/>
        </w:rPr>
        <w:t>6</w:t>
      </w:r>
      <w:r w:rsidRPr="00C24417">
        <w:rPr>
          <w:rFonts w:asciiTheme="minorHAnsi" w:hAnsiTheme="minorHAnsi"/>
          <w:b/>
        </w:rPr>
        <w:t xml:space="preserve">: </w:t>
      </w:r>
      <w:r>
        <w:rPr>
          <w:rFonts w:asciiTheme="minorHAnsi" w:hAnsiTheme="minorHAnsi"/>
          <w:b/>
        </w:rPr>
        <w:t>Holidays</w:t>
      </w:r>
    </w:p>
    <w:p w:rsidR="006A4445" w:rsidRPr="00C24417" w:rsidRDefault="006A4445" w:rsidP="006A4445">
      <w:pPr>
        <w:rPr>
          <w:rFonts w:asciiTheme="minorHAnsi" w:hAnsiTheme="minorHAnsi"/>
          <w:b/>
        </w:rPr>
      </w:pPr>
    </w:p>
    <w:p w:rsidR="006A4445" w:rsidRPr="00C24417" w:rsidRDefault="006A4445" w:rsidP="006A4445">
      <w:pPr>
        <w:rPr>
          <w:rFonts w:asciiTheme="minorHAnsi" w:hAnsiTheme="minorHAnsi"/>
        </w:rPr>
      </w:pPr>
      <w:r w:rsidRPr="00C24417">
        <w:rPr>
          <w:rFonts w:asciiTheme="minorHAnsi" w:hAnsiTheme="minorHAnsi"/>
        </w:rPr>
        <w:t xml:space="preserve">Reading: Helen Robinson, ‘Making a New Zealand Day: The Creation and Context of a National Holiday’, </w:t>
      </w:r>
      <w:r w:rsidRPr="00C24417">
        <w:rPr>
          <w:rFonts w:asciiTheme="minorHAnsi" w:hAnsiTheme="minorHAnsi"/>
          <w:i/>
        </w:rPr>
        <w:t>New Zealand Journal of History</w:t>
      </w:r>
      <w:r w:rsidRPr="00C24417">
        <w:rPr>
          <w:rFonts w:asciiTheme="minorHAnsi" w:hAnsiTheme="minorHAnsi"/>
        </w:rPr>
        <w:t>, 46, 1, 2012, pp.37–51</w:t>
      </w:r>
      <w:r>
        <w:rPr>
          <w:rFonts w:asciiTheme="minorHAnsi" w:hAnsiTheme="minorHAnsi"/>
        </w:rPr>
        <w:t>.</w:t>
      </w:r>
      <w:r w:rsidRPr="00C24417">
        <w:rPr>
          <w:rFonts w:asciiTheme="minorHAnsi" w:hAnsiTheme="minorHAnsi"/>
        </w:rPr>
        <w:t xml:space="preserve"> </w:t>
      </w:r>
    </w:p>
    <w:p w:rsidR="006A4445" w:rsidRDefault="006A4445" w:rsidP="006A4445">
      <w:pPr>
        <w:rPr>
          <w:rFonts w:asciiTheme="minorHAnsi" w:hAnsiTheme="minorHAnsi"/>
        </w:rPr>
      </w:pPr>
    </w:p>
    <w:p w:rsidR="006A4445" w:rsidRDefault="006A4445" w:rsidP="006A4445">
      <w:pPr>
        <w:rPr>
          <w:rFonts w:asciiTheme="minorHAnsi" w:hAnsiTheme="minorHAnsi"/>
          <w:b/>
        </w:rPr>
      </w:pPr>
      <w:r w:rsidRPr="00C24417">
        <w:rPr>
          <w:rFonts w:asciiTheme="minorHAnsi" w:hAnsiTheme="minorHAnsi"/>
          <w:b/>
        </w:rPr>
        <w:t xml:space="preserve">Week </w:t>
      </w:r>
      <w:r>
        <w:rPr>
          <w:rFonts w:asciiTheme="minorHAnsi" w:hAnsiTheme="minorHAnsi"/>
          <w:b/>
        </w:rPr>
        <w:t>7</w:t>
      </w:r>
      <w:r w:rsidRPr="00C24417">
        <w:rPr>
          <w:rFonts w:asciiTheme="minorHAnsi" w:hAnsiTheme="minorHAnsi"/>
          <w:b/>
        </w:rPr>
        <w:t xml:space="preserve">:  Exhibitions </w:t>
      </w:r>
    </w:p>
    <w:p w:rsidR="006A4445" w:rsidRPr="00C24417" w:rsidRDefault="006A4445" w:rsidP="006A4445">
      <w:pPr>
        <w:rPr>
          <w:rFonts w:asciiTheme="minorHAnsi" w:hAnsiTheme="minorHAnsi"/>
          <w:b/>
        </w:rPr>
      </w:pPr>
    </w:p>
    <w:p w:rsidR="006A4445" w:rsidRPr="00C24417" w:rsidRDefault="006A4445" w:rsidP="006A4445">
      <w:pPr>
        <w:rPr>
          <w:rFonts w:asciiTheme="minorHAnsi" w:hAnsiTheme="minorHAnsi"/>
        </w:rPr>
      </w:pPr>
      <w:r w:rsidRPr="00C24417">
        <w:rPr>
          <w:rFonts w:asciiTheme="minorHAnsi" w:hAnsiTheme="minorHAnsi"/>
        </w:rPr>
        <w:t xml:space="preserve">Reading: </w:t>
      </w:r>
      <w:proofErr w:type="spellStart"/>
      <w:r w:rsidRPr="00C24417">
        <w:rPr>
          <w:rFonts w:asciiTheme="minorHAnsi" w:hAnsiTheme="minorHAnsi"/>
        </w:rPr>
        <w:t>Conal</w:t>
      </w:r>
      <w:proofErr w:type="spellEnd"/>
      <w:r w:rsidRPr="00C24417">
        <w:rPr>
          <w:rFonts w:asciiTheme="minorHAnsi" w:hAnsiTheme="minorHAnsi"/>
        </w:rPr>
        <w:t xml:space="preserve"> McCarthy, </w:t>
      </w:r>
      <w:r>
        <w:rPr>
          <w:rFonts w:asciiTheme="minorHAnsi" w:hAnsiTheme="minorHAnsi"/>
        </w:rPr>
        <w:t xml:space="preserve">‘“Colonialism’s Culture”, 1865-1913”, in </w:t>
      </w:r>
      <w:r w:rsidRPr="00B50ABA">
        <w:rPr>
          <w:rFonts w:asciiTheme="minorHAnsi" w:hAnsiTheme="minorHAnsi"/>
          <w:i/>
        </w:rPr>
        <w:t xml:space="preserve">Exhibiting Maori: A </w:t>
      </w:r>
      <w:r>
        <w:rPr>
          <w:rFonts w:asciiTheme="minorHAnsi" w:hAnsiTheme="minorHAnsi"/>
          <w:i/>
        </w:rPr>
        <w:t>H</w:t>
      </w:r>
      <w:r w:rsidRPr="00B50ABA">
        <w:rPr>
          <w:rFonts w:asciiTheme="minorHAnsi" w:hAnsiTheme="minorHAnsi"/>
          <w:i/>
        </w:rPr>
        <w:t>istory of Colonial Cultures of Display</w:t>
      </w:r>
      <w:r>
        <w:rPr>
          <w:rFonts w:asciiTheme="minorHAnsi" w:hAnsiTheme="minorHAnsi"/>
        </w:rPr>
        <w:t>, Wellington, 2007, pp.13-60.</w:t>
      </w:r>
    </w:p>
    <w:p w:rsidR="006A4445" w:rsidRDefault="006A4445" w:rsidP="006A4445">
      <w:pPr>
        <w:rPr>
          <w:rFonts w:asciiTheme="minorHAnsi" w:hAnsiTheme="minorHAnsi"/>
        </w:rPr>
      </w:pPr>
    </w:p>
    <w:p w:rsidR="00C24417" w:rsidRPr="00C24417" w:rsidRDefault="00C24417" w:rsidP="00C24417">
      <w:pPr>
        <w:rPr>
          <w:rFonts w:asciiTheme="minorHAnsi" w:hAnsiTheme="minorHAnsi"/>
          <w:b/>
        </w:rPr>
      </w:pPr>
      <w:r w:rsidRPr="00C24417">
        <w:rPr>
          <w:rFonts w:asciiTheme="minorHAnsi" w:hAnsiTheme="minorHAnsi"/>
          <w:b/>
        </w:rPr>
        <w:t xml:space="preserve">Week </w:t>
      </w:r>
      <w:r w:rsidR="006A4445">
        <w:rPr>
          <w:rFonts w:asciiTheme="minorHAnsi" w:hAnsiTheme="minorHAnsi"/>
          <w:b/>
        </w:rPr>
        <w:t>8</w:t>
      </w:r>
      <w:r w:rsidRPr="00C24417">
        <w:rPr>
          <w:rFonts w:asciiTheme="minorHAnsi" w:hAnsiTheme="minorHAnsi"/>
          <w:b/>
        </w:rPr>
        <w:t>: The Rural Myth</w:t>
      </w:r>
    </w:p>
    <w:p w:rsidR="00F1105D" w:rsidRDefault="00F1105D" w:rsidP="00C24417">
      <w:pPr>
        <w:rPr>
          <w:rFonts w:asciiTheme="minorHAnsi" w:hAnsiTheme="minorHAnsi"/>
        </w:rPr>
      </w:pPr>
    </w:p>
    <w:p w:rsidR="00F1105D" w:rsidRDefault="00C24417" w:rsidP="00C24417">
      <w:pPr>
        <w:rPr>
          <w:rFonts w:asciiTheme="minorHAnsi" w:hAnsiTheme="minorHAnsi"/>
        </w:rPr>
      </w:pPr>
      <w:r w:rsidRPr="00C24417">
        <w:rPr>
          <w:rFonts w:asciiTheme="minorHAnsi" w:hAnsiTheme="minorHAnsi"/>
        </w:rPr>
        <w:t xml:space="preserve">Reading: Miles Fairburn, ‘The Rural Myth and the New Urban Frontier: An Approach to New Zealand Social History, 1870–1940’, </w:t>
      </w:r>
      <w:r w:rsidRPr="00C24417">
        <w:rPr>
          <w:rFonts w:asciiTheme="minorHAnsi" w:hAnsiTheme="minorHAnsi"/>
          <w:i/>
        </w:rPr>
        <w:t>New Zealand Journal of History</w:t>
      </w:r>
      <w:r w:rsidRPr="00C24417">
        <w:rPr>
          <w:rFonts w:asciiTheme="minorHAnsi" w:hAnsiTheme="minorHAnsi"/>
        </w:rPr>
        <w:t>, 9, 1, 1975, pp.3–21.</w:t>
      </w:r>
    </w:p>
    <w:p w:rsidR="00C24417" w:rsidRPr="00C24417" w:rsidRDefault="00C24417" w:rsidP="00C24417">
      <w:pPr>
        <w:rPr>
          <w:rFonts w:asciiTheme="minorHAnsi" w:hAnsiTheme="minorHAnsi"/>
        </w:rPr>
      </w:pPr>
    </w:p>
    <w:p w:rsidR="00F1105D" w:rsidRDefault="00E072AF" w:rsidP="00C24417">
      <w:pPr>
        <w:rPr>
          <w:rFonts w:asciiTheme="minorHAnsi" w:hAnsiTheme="minorHAnsi"/>
        </w:rPr>
      </w:pPr>
      <w:r>
        <w:rPr>
          <w:rFonts w:asciiTheme="minorHAnsi" w:hAnsiTheme="minorHAnsi"/>
        </w:rPr>
        <w:t xml:space="preserve">Reading: </w:t>
      </w:r>
      <w:r w:rsidR="00C24417" w:rsidRPr="00C24417">
        <w:rPr>
          <w:rFonts w:asciiTheme="minorHAnsi" w:hAnsiTheme="minorHAnsi"/>
        </w:rPr>
        <w:t>Felicity Barnes, ‘Britain’s Farm: Empire Marketing At Home’, in Peter Alsop and Gary Stewart eds</w:t>
      </w:r>
      <w:proofErr w:type="gramStart"/>
      <w:r w:rsidR="00C24417" w:rsidRPr="00C24417">
        <w:rPr>
          <w:rFonts w:asciiTheme="minorHAnsi" w:hAnsiTheme="minorHAnsi"/>
        </w:rPr>
        <w:t>.,</w:t>
      </w:r>
      <w:proofErr w:type="gramEnd"/>
      <w:r w:rsidR="00C24417" w:rsidRPr="00C24417">
        <w:rPr>
          <w:rFonts w:asciiTheme="minorHAnsi" w:hAnsiTheme="minorHAnsi"/>
        </w:rPr>
        <w:t xml:space="preserve"> </w:t>
      </w:r>
      <w:r w:rsidR="00C24417" w:rsidRPr="00C24417">
        <w:rPr>
          <w:rFonts w:asciiTheme="minorHAnsi" w:hAnsiTheme="minorHAnsi"/>
          <w:i/>
        </w:rPr>
        <w:t>Promoting Prosperity: The Art of Early New Zealand Advertising,</w:t>
      </w:r>
      <w:r w:rsidR="00C24417" w:rsidRPr="00C24417">
        <w:rPr>
          <w:rFonts w:asciiTheme="minorHAnsi" w:hAnsiTheme="minorHAnsi"/>
        </w:rPr>
        <w:t xml:space="preserve"> </w:t>
      </w:r>
      <w:r w:rsidR="004B1F0F">
        <w:rPr>
          <w:rFonts w:asciiTheme="minorHAnsi" w:hAnsiTheme="minorHAnsi"/>
        </w:rPr>
        <w:t>Nelson, 2013,</w:t>
      </w:r>
      <w:r w:rsidR="00C24417" w:rsidRPr="00C24417">
        <w:rPr>
          <w:rFonts w:asciiTheme="minorHAnsi" w:hAnsiTheme="minorHAnsi"/>
        </w:rPr>
        <w:t>pp.76-81.</w:t>
      </w:r>
    </w:p>
    <w:p w:rsidR="00C24417" w:rsidRPr="00C24417" w:rsidRDefault="00C24417" w:rsidP="00C24417">
      <w:pPr>
        <w:rPr>
          <w:rFonts w:asciiTheme="minorHAnsi" w:hAnsiTheme="minorHAnsi"/>
        </w:rPr>
      </w:pPr>
    </w:p>
    <w:p w:rsidR="00C24417" w:rsidRPr="00C24417" w:rsidRDefault="00C24417" w:rsidP="00C24417">
      <w:pPr>
        <w:rPr>
          <w:rFonts w:asciiTheme="minorHAnsi" w:hAnsiTheme="minorHAnsi"/>
          <w:b/>
        </w:rPr>
      </w:pPr>
      <w:r w:rsidRPr="00C24417">
        <w:rPr>
          <w:rFonts w:asciiTheme="minorHAnsi" w:hAnsiTheme="minorHAnsi"/>
          <w:b/>
        </w:rPr>
        <w:t xml:space="preserve">Week </w:t>
      </w:r>
      <w:r w:rsidR="006A4445">
        <w:rPr>
          <w:rFonts w:asciiTheme="minorHAnsi" w:hAnsiTheme="minorHAnsi"/>
          <w:b/>
        </w:rPr>
        <w:t>9</w:t>
      </w:r>
      <w:r w:rsidRPr="00C24417">
        <w:rPr>
          <w:rFonts w:asciiTheme="minorHAnsi" w:hAnsiTheme="minorHAnsi"/>
          <w:b/>
        </w:rPr>
        <w:t xml:space="preserve">: </w:t>
      </w:r>
      <w:r w:rsidR="00C565FE">
        <w:rPr>
          <w:rFonts w:asciiTheme="minorHAnsi" w:hAnsiTheme="minorHAnsi"/>
          <w:b/>
        </w:rPr>
        <w:t>Consumers not Producers</w:t>
      </w:r>
    </w:p>
    <w:p w:rsidR="00F1105D" w:rsidRDefault="00F1105D" w:rsidP="00C24417">
      <w:pPr>
        <w:rPr>
          <w:rFonts w:asciiTheme="minorHAnsi" w:hAnsiTheme="minorHAnsi"/>
        </w:rPr>
      </w:pPr>
    </w:p>
    <w:p w:rsidR="00AD7EBF" w:rsidRDefault="00C565FE" w:rsidP="00C24417">
      <w:pPr>
        <w:rPr>
          <w:rFonts w:asciiTheme="minorHAnsi" w:hAnsiTheme="minorHAnsi" w:cs="Courier New"/>
          <w:szCs w:val="22"/>
        </w:rPr>
      </w:pPr>
      <w:r>
        <w:rPr>
          <w:rFonts w:asciiTheme="minorHAnsi" w:hAnsiTheme="minorHAnsi" w:cs="Courier New"/>
          <w:szCs w:val="22"/>
        </w:rPr>
        <w:t xml:space="preserve">Reading: Chris </w:t>
      </w:r>
      <w:proofErr w:type="spellStart"/>
      <w:r>
        <w:rPr>
          <w:rFonts w:asciiTheme="minorHAnsi" w:hAnsiTheme="minorHAnsi" w:cs="Courier New"/>
          <w:szCs w:val="22"/>
        </w:rPr>
        <w:t>Brickell</w:t>
      </w:r>
      <w:proofErr w:type="spellEnd"/>
      <w:r>
        <w:rPr>
          <w:rFonts w:asciiTheme="minorHAnsi" w:hAnsiTheme="minorHAnsi" w:cs="Courier New"/>
          <w:szCs w:val="22"/>
        </w:rPr>
        <w:t xml:space="preserve">, ‘The Politics of Post War Consumer Culture’, </w:t>
      </w:r>
      <w:r w:rsidRPr="00C565FE">
        <w:rPr>
          <w:rFonts w:asciiTheme="minorHAnsi" w:hAnsiTheme="minorHAnsi" w:cs="Courier New"/>
          <w:i/>
          <w:szCs w:val="22"/>
        </w:rPr>
        <w:t>New Zealand Journal of History</w:t>
      </w:r>
      <w:r>
        <w:rPr>
          <w:rFonts w:asciiTheme="minorHAnsi" w:hAnsiTheme="minorHAnsi" w:cs="Courier New"/>
          <w:szCs w:val="22"/>
        </w:rPr>
        <w:t>, 40, 2, 2006, pp.133-155.</w:t>
      </w:r>
    </w:p>
    <w:p w:rsidR="00F1105D" w:rsidRDefault="00F1105D" w:rsidP="00C24417">
      <w:pPr>
        <w:rPr>
          <w:rFonts w:asciiTheme="minorHAnsi" w:hAnsiTheme="minorHAnsi"/>
        </w:rPr>
      </w:pPr>
    </w:p>
    <w:p w:rsidR="00C24417" w:rsidRPr="00C24417" w:rsidRDefault="00C24417" w:rsidP="00C24417">
      <w:pPr>
        <w:rPr>
          <w:rFonts w:asciiTheme="minorHAnsi" w:hAnsiTheme="minorHAnsi"/>
          <w:b/>
        </w:rPr>
      </w:pPr>
      <w:bookmarkStart w:id="0" w:name="_GoBack"/>
      <w:bookmarkEnd w:id="0"/>
      <w:r w:rsidRPr="00C24417">
        <w:rPr>
          <w:rFonts w:asciiTheme="minorHAnsi" w:hAnsiTheme="minorHAnsi"/>
          <w:b/>
        </w:rPr>
        <w:t xml:space="preserve">Week 10: Changing Cities </w:t>
      </w:r>
    </w:p>
    <w:p w:rsidR="00AC5C38" w:rsidRDefault="00AC5C38" w:rsidP="00C24417">
      <w:pPr>
        <w:rPr>
          <w:rFonts w:asciiTheme="minorHAnsi" w:hAnsiTheme="minorHAnsi"/>
        </w:rPr>
      </w:pPr>
    </w:p>
    <w:p w:rsidR="00C24417" w:rsidRPr="00C24417" w:rsidRDefault="00C24417" w:rsidP="00C24417">
      <w:pPr>
        <w:rPr>
          <w:rFonts w:asciiTheme="minorHAnsi" w:hAnsiTheme="minorHAnsi"/>
        </w:rPr>
      </w:pPr>
      <w:r w:rsidRPr="00C24417">
        <w:rPr>
          <w:rFonts w:asciiTheme="minorHAnsi" w:hAnsiTheme="minorHAnsi"/>
        </w:rPr>
        <w:t xml:space="preserve">Reading: David Hamer, ‘Antipodean Patterns of Urban Development, in </w:t>
      </w:r>
      <w:r w:rsidRPr="00C24417">
        <w:rPr>
          <w:rFonts w:asciiTheme="minorHAnsi" w:hAnsiTheme="minorHAnsi"/>
          <w:i/>
        </w:rPr>
        <w:t xml:space="preserve">New Towns in the New World: Images and Perceptions of the Nineteenth century Urban Frontier, </w:t>
      </w:r>
      <w:r w:rsidRPr="00C24417">
        <w:rPr>
          <w:rFonts w:asciiTheme="minorHAnsi" w:hAnsiTheme="minorHAnsi"/>
        </w:rPr>
        <w:t>New York, 1990, pp.139-62.</w:t>
      </w:r>
    </w:p>
    <w:p w:rsidR="00F1105D" w:rsidRDefault="00F1105D" w:rsidP="00C24417">
      <w:pPr>
        <w:rPr>
          <w:rFonts w:asciiTheme="minorHAnsi" w:hAnsiTheme="minorHAnsi"/>
        </w:rPr>
      </w:pPr>
    </w:p>
    <w:p w:rsidR="00C24417" w:rsidRPr="00C24417" w:rsidRDefault="00C24417" w:rsidP="00C24417">
      <w:pPr>
        <w:rPr>
          <w:rFonts w:asciiTheme="minorHAnsi" w:hAnsiTheme="minorHAnsi"/>
          <w:b/>
        </w:rPr>
      </w:pPr>
      <w:r w:rsidRPr="00C24417">
        <w:rPr>
          <w:rFonts w:asciiTheme="minorHAnsi" w:hAnsiTheme="minorHAnsi"/>
          <w:b/>
        </w:rPr>
        <w:t>Week 11: Urban Society</w:t>
      </w:r>
    </w:p>
    <w:p w:rsidR="00F1105D" w:rsidRDefault="00F1105D" w:rsidP="00C24417">
      <w:pPr>
        <w:rPr>
          <w:rFonts w:asciiTheme="minorHAnsi" w:hAnsiTheme="minorHAnsi"/>
        </w:rPr>
      </w:pPr>
    </w:p>
    <w:p w:rsidR="00C24417" w:rsidRPr="00C24417" w:rsidRDefault="00C24417" w:rsidP="00C24417">
      <w:pPr>
        <w:rPr>
          <w:rFonts w:asciiTheme="minorHAnsi" w:hAnsiTheme="minorHAnsi"/>
        </w:rPr>
      </w:pPr>
      <w:r w:rsidRPr="00C24417">
        <w:rPr>
          <w:rFonts w:asciiTheme="minorHAnsi" w:hAnsiTheme="minorHAnsi"/>
        </w:rPr>
        <w:t xml:space="preserve">Reading: Caroline Daley, ‘Modernity, Consumption and Leisure’, in Giselle Byrnes ed., </w:t>
      </w:r>
      <w:r w:rsidRPr="00C24417">
        <w:rPr>
          <w:rFonts w:asciiTheme="minorHAnsi" w:hAnsiTheme="minorHAnsi"/>
          <w:i/>
        </w:rPr>
        <w:t>New Oxford History of New Zealand</w:t>
      </w:r>
      <w:r w:rsidRPr="00C24417">
        <w:rPr>
          <w:rFonts w:asciiTheme="minorHAnsi" w:hAnsiTheme="minorHAnsi"/>
        </w:rPr>
        <w:t xml:space="preserve">, South Melbourne, 2009,pp. 423-446. </w:t>
      </w:r>
    </w:p>
    <w:p w:rsidR="00F1105D" w:rsidRDefault="00F1105D" w:rsidP="00C24417">
      <w:pPr>
        <w:rPr>
          <w:rFonts w:asciiTheme="minorHAnsi" w:hAnsiTheme="minorHAnsi"/>
          <w:b/>
        </w:rPr>
      </w:pPr>
    </w:p>
    <w:p w:rsidR="00C24417" w:rsidRPr="00C24417" w:rsidRDefault="00C24417" w:rsidP="00C24417">
      <w:pPr>
        <w:rPr>
          <w:rFonts w:asciiTheme="minorHAnsi" w:hAnsiTheme="minorHAnsi"/>
          <w:b/>
        </w:rPr>
      </w:pPr>
      <w:r w:rsidRPr="00C24417">
        <w:rPr>
          <w:rFonts w:asciiTheme="minorHAnsi" w:hAnsiTheme="minorHAnsi"/>
          <w:b/>
        </w:rPr>
        <w:t>Week 12: Conclusions</w:t>
      </w:r>
    </w:p>
    <w:p w:rsidR="006B5941" w:rsidRDefault="00C24417" w:rsidP="006B5941">
      <w:pPr>
        <w:rPr>
          <w:rFonts w:asciiTheme="minorHAnsi" w:hAnsiTheme="minorHAnsi"/>
        </w:rPr>
      </w:pPr>
      <w:r w:rsidRPr="00C24417">
        <w:rPr>
          <w:rFonts w:asciiTheme="minorHAnsi" w:hAnsiTheme="minorHAnsi"/>
        </w:rPr>
        <w:t>There is no reading this week. Please come prepared to discuss the course and your overview essay</w:t>
      </w:r>
      <w:r w:rsidR="006B5941">
        <w:rPr>
          <w:rFonts w:asciiTheme="minorHAnsi" w:hAnsiTheme="minorHAnsi"/>
        </w:rPr>
        <w:t>.</w:t>
      </w:r>
    </w:p>
    <w:p w:rsidR="001C267A" w:rsidRPr="00664956" w:rsidRDefault="00C24417" w:rsidP="00664956">
      <w:pPr>
        <w:rPr>
          <w:b/>
          <w:lang w:val="en-NZ" w:eastAsia="zh-CN"/>
        </w:rPr>
      </w:pPr>
      <w:r w:rsidRPr="006B5941">
        <w:rPr>
          <w:rFonts w:asciiTheme="majorHAnsi" w:hAnsiTheme="majorHAnsi"/>
        </w:rPr>
        <w:br w:type="page"/>
      </w:r>
      <w:r w:rsidR="001C267A" w:rsidRPr="001C267A">
        <w:rPr>
          <w:szCs w:val="22"/>
          <w:lang w:val="en-NZ" w:eastAsia="zh-CN"/>
        </w:rPr>
        <w:t xml:space="preserve"> </w:t>
      </w:r>
      <w:r w:rsidR="001C267A" w:rsidRPr="00664956">
        <w:rPr>
          <w:b/>
          <w:lang w:val="en-NZ" w:eastAsia="zh-CN"/>
        </w:rPr>
        <w:t>ESSAY TOPICS</w:t>
      </w:r>
    </w:p>
    <w:p w:rsidR="001C267A" w:rsidRPr="001C267A" w:rsidRDefault="005A5D1A" w:rsidP="001C267A">
      <w:pPr>
        <w:jc w:val="center"/>
        <w:rPr>
          <w:rFonts w:asciiTheme="minorHAnsi" w:hAnsiTheme="minorHAnsi" w:cs="Courier New"/>
          <w:b/>
          <w:szCs w:val="22"/>
        </w:rPr>
      </w:pPr>
      <w:r w:rsidRPr="005A5D1A">
        <w:rPr>
          <w:rFonts w:asciiTheme="minorHAnsi" w:hAnsiTheme="minorHAnsi" w:cs="Courier New"/>
          <w:b/>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8" o:title="Default Line"/>
          </v:shape>
        </w:pic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 xml:space="preserve">Write a 2000 word essay on </w:t>
      </w:r>
      <w:r w:rsidRPr="001C267A">
        <w:rPr>
          <w:rFonts w:asciiTheme="minorHAnsi" w:hAnsiTheme="minorHAnsi" w:cs="Courier New"/>
          <w:b/>
          <w:szCs w:val="22"/>
          <w:u w:val="single"/>
        </w:rPr>
        <w:t>one</w:t>
      </w:r>
      <w:r w:rsidRPr="001C267A">
        <w:rPr>
          <w:rFonts w:asciiTheme="minorHAnsi" w:hAnsiTheme="minorHAnsi" w:cs="Courier New"/>
          <w:b/>
          <w:szCs w:val="22"/>
        </w:rPr>
        <w:t xml:space="preserve"> of the following:</w:t>
      </w:r>
    </w:p>
    <w:p w:rsidR="001C267A" w:rsidRPr="001C267A" w:rsidRDefault="001C267A" w:rsidP="001C267A">
      <w:pPr>
        <w:jc w:val="both"/>
        <w:rPr>
          <w:rFonts w:asciiTheme="minorHAnsi" w:hAnsiTheme="minorHAnsi" w:cs="Courier New"/>
          <w:b/>
          <w:szCs w:val="22"/>
        </w:rPr>
      </w:pPr>
    </w:p>
    <w:p w:rsidR="001C267A" w:rsidRPr="001C267A" w:rsidRDefault="00521432" w:rsidP="001C267A">
      <w:pPr>
        <w:jc w:val="both"/>
        <w:rPr>
          <w:rFonts w:asciiTheme="minorHAnsi" w:hAnsiTheme="minorHAnsi" w:cs="Courier New"/>
          <w:szCs w:val="22"/>
        </w:rPr>
      </w:pPr>
      <w:r>
        <w:rPr>
          <w:rFonts w:asciiTheme="minorHAnsi" w:hAnsiTheme="minorHAnsi" w:cs="Courier New"/>
          <w:b/>
          <w:szCs w:val="22"/>
        </w:rPr>
        <w:t>1. Travel and Tourism</w:t>
      </w:r>
      <w:proofErr w:type="gramStart"/>
      <w:r>
        <w:rPr>
          <w:rFonts w:asciiTheme="minorHAnsi" w:hAnsiTheme="minorHAnsi" w:cs="Courier New"/>
          <w:b/>
          <w:szCs w:val="22"/>
        </w:rPr>
        <w:t>:</w:t>
      </w:r>
      <w:r w:rsidR="001C267A" w:rsidRPr="001C267A">
        <w:rPr>
          <w:rFonts w:asciiTheme="minorHAnsi" w:hAnsiTheme="minorHAnsi" w:cs="Courier New"/>
          <w:b/>
          <w:szCs w:val="22"/>
        </w:rPr>
        <w:t xml:space="preserve"> </w:t>
      </w:r>
      <w:r w:rsidR="001C267A" w:rsidRPr="001C267A">
        <w:rPr>
          <w:rFonts w:asciiTheme="minorHAnsi" w:hAnsiTheme="minorHAnsi" w:cs="Courier New"/>
          <w:szCs w:val="22"/>
        </w:rPr>
        <w:t>.</w:t>
      </w:r>
      <w:proofErr w:type="gramEnd"/>
    </w:p>
    <w:p w:rsidR="001C267A" w:rsidRPr="00C63F2A" w:rsidRDefault="001C267A" w:rsidP="001C267A">
      <w:pPr>
        <w:jc w:val="both"/>
        <w:rPr>
          <w:rFonts w:asciiTheme="minorHAnsi" w:hAnsiTheme="minorHAnsi" w:cs="Courier New"/>
          <w:szCs w:val="22"/>
        </w:rPr>
      </w:pPr>
    </w:p>
    <w:p w:rsidR="001C267A" w:rsidRPr="001C267A" w:rsidRDefault="00066DEB" w:rsidP="001C267A">
      <w:pPr>
        <w:jc w:val="both"/>
        <w:rPr>
          <w:rFonts w:asciiTheme="minorHAnsi" w:hAnsiTheme="minorHAnsi" w:cs="Courier New"/>
          <w:szCs w:val="22"/>
        </w:rPr>
      </w:pPr>
      <w:r>
        <w:rPr>
          <w:rFonts w:asciiTheme="minorHAnsi" w:hAnsiTheme="minorHAnsi" w:cs="Courier New"/>
          <w:szCs w:val="22"/>
        </w:rPr>
        <w:t xml:space="preserve">Should tourism be considered a process of cultural </w:t>
      </w:r>
      <w:proofErr w:type="spellStart"/>
      <w:r>
        <w:rPr>
          <w:rFonts w:asciiTheme="minorHAnsi" w:hAnsiTheme="minorHAnsi" w:cs="Courier New"/>
          <w:szCs w:val="22"/>
        </w:rPr>
        <w:t>colonisation</w:t>
      </w:r>
      <w:proofErr w:type="spellEnd"/>
      <w:r>
        <w:rPr>
          <w:rFonts w:asciiTheme="minorHAnsi" w:hAnsiTheme="minorHAnsi" w:cs="Courier New"/>
          <w:szCs w:val="22"/>
        </w:rPr>
        <w:t>?</w:t>
      </w:r>
      <w:r w:rsidR="00C63F2A">
        <w:rPr>
          <w:rFonts w:asciiTheme="minorHAnsi" w:hAnsiTheme="minorHAnsi" w:cs="Courier New"/>
          <w:szCs w:val="22"/>
        </w:rPr>
        <w:t xml:space="preserve"> Focus your essay around one contemporary primary source (unpublished travel diary, published travelogue, guide book), either on New Zealand or written by a New Zealand </w:t>
      </w:r>
      <w:proofErr w:type="spellStart"/>
      <w:r w:rsidR="00C63F2A">
        <w:rPr>
          <w:rFonts w:asciiTheme="minorHAnsi" w:hAnsiTheme="minorHAnsi" w:cs="Courier New"/>
          <w:szCs w:val="22"/>
        </w:rPr>
        <w:t>traveller</w:t>
      </w:r>
      <w:proofErr w:type="spellEnd"/>
      <w:r w:rsidR="00C63F2A">
        <w:rPr>
          <w:rFonts w:asciiTheme="minorHAnsi" w:hAnsiTheme="minorHAnsi" w:cs="Courier New"/>
          <w:szCs w:val="22"/>
        </w:rPr>
        <w:t xml:space="preserve">.   </w:t>
      </w:r>
    </w:p>
    <w:p w:rsidR="001C267A" w:rsidRDefault="001C267A" w:rsidP="001C267A">
      <w:pPr>
        <w:jc w:val="both"/>
        <w:rPr>
          <w:rFonts w:asciiTheme="minorHAnsi" w:hAnsiTheme="minorHAnsi" w:cs="Courier New"/>
          <w:szCs w:val="22"/>
        </w:rPr>
      </w:pPr>
    </w:p>
    <w:p w:rsidR="006F59F9" w:rsidRDefault="006F59F9" w:rsidP="001C267A">
      <w:pPr>
        <w:jc w:val="both"/>
        <w:rPr>
          <w:rFonts w:asciiTheme="minorHAnsi" w:hAnsiTheme="minorHAnsi" w:cs="Courier New"/>
          <w:szCs w:val="22"/>
        </w:rPr>
      </w:pPr>
      <w:r>
        <w:rPr>
          <w:rFonts w:asciiTheme="minorHAnsi" w:hAnsiTheme="minorHAnsi" w:cs="Courier New"/>
          <w:szCs w:val="22"/>
        </w:rPr>
        <w:t xml:space="preserve">2. </w:t>
      </w:r>
      <w:r w:rsidR="004E4464" w:rsidRPr="004E4464">
        <w:rPr>
          <w:rFonts w:asciiTheme="minorHAnsi" w:hAnsiTheme="minorHAnsi" w:cs="Courier New"/>
          <w:b/>
          <w:szCs w:val="22"/>
        </w:rPr>
        <w:t>Bodies</w:t>
      </w:r>
      <w:r>
        <w:rPr>
          <w:rFonts w:asciiTheme="minorHAnsi" w:hAnsiTheme="minorHAnsi" w:cs="Courier New"/>
          <w:szCs w:val="22"/>
        </w:rPr>
        <w:t xml:space="preserve"> </w:t>
      </w:r>
    </w:p>
    <w:p w:rsidR="00066DEB" w:rsidRDefault="00066DEB" w:rsidP="001C267A">
      <w:pPr>
        <w:jc w:val="both"/>
        <w:rPr>
          <w:rFonts w:asciiTheme="minorHAnsi" w:hAnsiTheme="minorHAnsi"/>
        </w:rPr>
      </w:pPr>
      <w:r>
        <w:rPr>
          <w:rFonts w:asciiTheme="minorHAnsi" w:hAnsiTheme="minorHAnsi"/>
        </w:rPr>
        <w:t>New Zealand masculinity has often been associated with ‘good keen men’. Does the history of bodies support this idea?</w:t>
      </w:r>
    </w:p>
    <w:p w:rsidR="004E4464" w:rsidRPr="001C267A" w:rsidRDefault="004E4464"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b/>
          <w:szCs w:val="22"/>
        </w:rPr>
        <w:t xml:space="preserve">3. </w:t>
      </w:r>
      <w:r w:rsidR="004E4464">
        <w:rPr>
          <w:rFonts w:asciiTheme="minorHAnsi" w:hAnsiTheme="minorHAnsi" w:cs="Courier New"/>
          <w:b/>
          <w:szCs w:val="22"/>
        </w:rPr>
        <w:t>Media</w:t>
      </w:r>
      <w:r w:rsidRPr="001C267A">
        <w:rPr>
          <w:rFonts w:asciiTheme="minorHAnsi" w:hAnsiTheme="minorHAnsi" w:cs="Courier New"/>
          <w:b/>
          <w:szCs w:val="22"/>
        </w:rPr>
        <w:t xml:space="preserve">: </w:t>
      </w:r>
      <w:r w:rsidRPr="001C267A">
        <w:rPr>
          <w:rFonts w:asciiTheme="minorHAnsi" w:hAnsiTheme="minorHAnsi" w:cs="Courier New"/>
          <w:szCs w:val="22"/>
        </w:rPr>
        <w:t xml:space="preserve"> </w:t>
      </w:r>
    </w:p>
    <w:p w:rsidR="001C267A" w:rsidRPr="001C267A" w:rsidRDefault="001C267A" w:rsidP="001C267A">
      <w:pPr>
        <w:jc w:val="both"/>
        <w:rPr>
          <w:rFonts w:asciiTheme="minorHAnsi" w:hAnsiTheme="minorHAnsi" w:cs="Courier New"/>
          <w:b/>
          <w:szCs w:val="22"/>
        </w:rPr>
      </w:pPr>
    </w:p>
    <w:p w:rsidR="001C267A" w:rsidRPr="00C63F2A" w:rsidRDefault="00066DEB" w:rsidP="001C267A">
      <w:pPr>
        <w:jc w:val="both"/>
        <w:rPr>
          <w:rFonts w:asciiTheme="minorHAnsi" w:hAnsiTheme="minorHAnsi" w:cs="Courier New"/>
          <w:szCs w:val="22"/>
        </w:rPr>
      </w:pPr>
      <w:r>
        <w:rPr>
          <w:rFonts w:asciiTheme="minorHAnsi" w:hAnsiTheme="minorHAnsi" w:cs="Courier New"/>
          <w:szCs w:val="22"/>
        </w:rPr>
        <w:t>Is New Zealand’s media history best understood as national or transnational?</w:t>
      </w:r>
    </w:p>
    <w:p w:rsidR="001C267A" w:rsidRDefault="001C267A" w:rsidP="001C267A">
      <w:pPr>
        <w:jc w:val="both"/>
        <w:rPr>
          <w:rFonts w:asciiTheme="minorHAnsi" w:hAnsiTheme="minorHAnsi" w:cs="Courier New"/>
          <w:color w:val="000000"/>
          <w:szCs w:val="22"/>
        </w:rPr>
      </w:pPr>
    </w:p>
    <w:p w:rsidR="00AC5C38" w:rsidRPr="00AC5C38" w:rsidRDefault="00AC5C38" w:rsidP="001C267A">
      <w:pPr>
        <w:jc w:val="both"/>
        <w:rPr>
          <w:rFonts w:asciiTheme="minorHAnsi" w:hAnsiTheme="minorHAnsi" w:cs="Courier New"/>
          <w:b/>
          <w:color w:val="000000"/>
          <w:szCs w:val="22"/>
        </w:rPr>
      </w:pPr>
      <w:r w:rsidRPr="00AC5C38">
        <w:rPr>
          <w:rFonts w:asciiTheme="minorHAnsi" w:hAnsiTheme="minorHAnsi" w:cs="Courier New"/>
          <w:b/>
          <w:color w:val="000000"/>
          <w:szCs w:val="22"/>
        </w:rPr>
        <w:t xml:space="preserve">Bibliography due </w:t>
      </w:r>
      <w:r w:rsidR="00066DEB">
        <w:rPr>
          <w:rFonts w:asciiTheme="minorHAnsi" w:hAnsiTheme="minorHAnsi" w:cs="Courier New"/>
          <w:b/>
          <w:color w:val="000000"/>
          <w:szCs w:val="22"/>
        </w:rPr>
        <w:t>3</w:t>
      </w:r>
      <w:r w:rsidRPr="00AC5C38">
        <w:rPr>
          <w:rFonts w:asciiTheme="minorHAnsi" w:hAnsiTheme="minorHAnsi" w:cs="Courier New"/>
          <w:b/>
          <w:color w:val="000000"/>
          <w:szCs w:val="22"/>
        </w:rPr>
        <w:t xml:space="preserve"> </w:t>
      </w:r>
      <w:r w:rsidR="00066DEB">
        <w:rPr>
          <w:rFonts w:asciiTheme="minorHAnsi" w:hAnsiTheme="minorHAnsi" w:cs="Courier New"/>
          <w:b/>
          <w:color w:val="000000"/>
          <w:szCs w:val="22"/>
        </w:rPr>
        <w:t>April</w:t>
      </w:r>
      <w:r w:rsidRPr="00AC5C38">
        <w:rPr>
          <w:rFonts w:asciiTheme="minorHAnsi" w:hAnsiTheme="minorHAnsi" w:cs="Courier New"/>
          <w:b/>
          <w:color w:val="000000"/>
          <w:szCs w:val="22"/>
        </w:rPr>
        <w:t xml:space="preserve">, essay </w:t>
      </w:r>
      <w:r>
        <w:rPr>
          <w:rFonts w:asciiTheme="minorHAnsi" w:hAnsiTheme="minorHAnsi" w:cs="Courier New"/>
          <w:b/>
          <w:color w:val="000000"/>
          <w:szCs w:val="22"/>
        </w:rPr>
        <w:t xml:space="preserve">due </w:t>
      </w:r>
      <w:r w:rsidR="00066DEB">
        <w:rPr>
          <w:rFonts w:asciiTheme="minorHAnsi" w:hAnsiTheme="minorHAnsi" w:cs="Courier New"/>
          <w:b/>
          <w:color w:val="000000"/>
          <w:szCs w:val="22"/>
        </w:rPr>
        <w:t>1</w:t>
      </w:r>
      <w:r w:rsidRPr="00AC5C38">
        <w:rPr>
          <w:rFonts w:asciiTheme="minorHAnsi" w:hAnsiTheme="minorHAnsi" w:cs="Courier New"/>
          <w:b/>
          <w:color w:val="000000"/>
          <w:szCs w:val="22"/>
        </w:rPr>
        <w:t xml:space="preserve"> </w:t>
      </w:r>
      <w:r w:rsidR="00066DEB">
        <w:rPr>
          <w:rFonts w:asciiTheme="minorHAnsi" w:hAnsiTheme="minorHAnsi" w:cs="Courier New"/>
          <w:b/>
          <w:color w:val="000000"/>
          <w:szCs w:val="22"/>
        </w:rPr>
        <w:t>May</w:t>
      </w:r>
      <w:r w:rsidRPr="00AC5C38">
        <w:rPr>
          <w:rFonts w:asciiTheme="minorHAnsi" w:hAnsiTheme="minorHAnsi" w:cs="Courier New"/>
          <w:b/>
          <w:color w:val="000000"/>
          <w:szCs w:val="22"/>
        </w:rPr>
        <w:t>.</w:t>
      </w:r>
    </w:p>
    <w:p w:rsidR="001C267A" w:rsidRPr="001C267A" w:rsidRDefault="001C267A" w:rsidP="001C267A">
      <w:pPr>
        <w:jc w:val="center"/>
        <w:rPr>
          <w:rFonts w:asciiTheme="minorHAnsi" w:hAnsiTheme="minorHAnsi" w:cs="Courier New"/>
          <w:b/>
        </w:rPr>
      </w:pPr>
    </w:p>
    <w:p w:rsidR="001C267A" w:rsidRPr="00664956" w:rsidRDefault="001C267A" w:rsidP="00664956">
      <w:pPr>
        <w:pBdr>
          <w:bottom w:val="single" w:sz="4" w:space="1" w:color="auto"/>
        </w:pBdr>
        <w:spacing w:after="200" w:line="276" w:lineRule="auto"/>
        <w:ind w:left="284"/>
        <w:rPr>
          <w:rFonts w:asciiTheme="minorHAnsi" w:hAnsiTheme="minorHAnsi"/>
          <w:b/>
          <w:bCs/>
          <w:lang w:val="en-NZ" w:eastAsia="zh-CN"/>
        </w:rPr>
      </w:pPr>
      <w:r w:rsidRPr="00664956">
        <w:rPr>
          <w:rFonts w:asciiTheme="minorHAnsi" w:hAnsiTheme="minorHAnsi" w:cs="Courier New"/>
          <w:b/>
          <w:bCs/>
          <w:lang w:val="en-NZ" w:eastAsia="zh-CN"/>
        </w:rPr>
        <w:t>OVERVIEW ESSAY</w:t>
      </w:r>
    </w:p>
    <w:p w:rsidR="001C267A" w:rsidRPr="001C267A" w:rsidRDefault="001C267A" w:rsidP="001C267A">
      <w:pPr>
        <w:rPr>
          <w:rFonts w:asciiTheme="minorHAnsi" w:hAnsiTheme="minorHAnsi" w:cs="Courier New"/>
          <w:szCs w:val="22"/>
        </w:rPr>
      </w:pPr>
      <w:r w:rsidRPr="001C267A">
        <w:rPr>
          <w:rFonts w:asciiTheme="minorHAnsi" w:hAnsiTheme="minorHAnsi" w:cs="Courier New"/>
          <w:szCs w:val="22"/>
        </w:rPr>
        <w:t xml:space="preserve">Due Date: </w:t>
      </w:r>
      <w:r w:rsidR="00E072AF">
        <w:rPr>
          <w:rFonts w:asciiTheme="minorHAnsi" w:hAnsiTheme="minorHAnsi" w:cs="Courier New"/>
          <w:szCs w:val="22"/>
        </w:rPr>
        <w:t xml:space="preserve">Monday </w:t>
      </w:r>
      <w:r w:rsidR="00066DEB">
        <w:rPr>
          <w:rFonts w:asciiTheme="minorHAnsi" w:hAnsiTheme="minorHAnsi" w:cs="Courier New"/>
          <w:szCs w:val="22"/>
        </w:rPr>
        <w:t>12</w:t>
      </w:r>
      <w:r w:rsidR="00E072AF">
        <w:rPr>
          <w:rFonts w:asciiTheme="minorHAnsi" w:hAnsiTheme="minorHAnsi" w:cs="Courier New"/>
          <w:szCs w:val="22"/>
        </w:rPr>
        <w:t xml:space="preserve"> June</w:t>
      </w:r>
      <w:r w:rsidRPr="001C267A">
        <w:rPr>
          <w:rFonts w:asciiTheme="minorHAnsi" w:hAnsiTheme="minorHAnsi" w:cs="Courier New"/>
          <w:szCs w:val="22"/>
        </w:rPr>
        <w:t>, 4 p.m.</w:t>
      </w:r>
    </w:p>
    <w:p w:rsidR="001C267A" w:rsidRPr="00E072AF" w:rsidRDefault="001C267A" w:rsidP="001C267A">
      <w:pPr>
        <w:rPr>
          <w:rFonts w:asciiTheme="minorHAnsi" w:hAnsiTheme="minorHAnsi" w:cs="Courier New"/>
          <w:b/>
          <w:szCs w:val="22"/>
        </w:rPr>
      </w:pPr>
      <w:r w:rsidRPr="00E072AF">
        <w:rPr>
          <w:rFonts w:asciiTheme="minorHAnsi" w:hAnsiTheme="minorHAnsi" w:cs="Courier New"/>
          <w:b/>
          <w:szCs w:val="22"/>
        </w:rPr>
        <w:t>Write a 2</w:t>
      </w:r>
      <w:r w:rsidR="00E072AF">
        <w:rPr>
          <w:rFonts w:asciiTheme="minorHAnsi" w:hAnsiTheme="minorHAnsi" w:cs="Courier New"/>
          <w:b/>
          <w:szCs w:val="22"/>
        </w:rPr>
        <w:t>0</w:t>
      </w:r>
      <w:r w:rsidRPr="00E072AF">
        <w:rPr>
          <w:rFonts w:asciiTheme="minorHAnsi" w:hAnsiTheme="minorHAnsi" w:cs="Courier New"/>
          <w:b/>
          <w:szCs w:val="22"/>
        </w:rPr>
        <w:t xml:space="preserve">00 word essay on the following: </w:t>
      </w:r>
    </w:p>
    <w:p w:rsidR="001C267A" w:rsidRPr="001C267A" w:rsidRDefault="001C267A" w:rsidP="001C267A">
      <w:pPr>
        <w:jc w:val="both"/>
        <w:rPr>
          <w:rFonts w:asciiTheme="minorHAnsi" w:hAnsiTheme="minorHAnsi" w:cs="Courier New"/>
        </w:rPr>
      </w:pPr>
    </w:p>
    <w:p w:rsidR="001C267A" w:rsidRPr="00AD7EBF" w:rsidRDefault="00E072AF" w:rsidP="001C267A">
      <w:pPr>
        <w:jc w:val="both"/>
        <w:rPr>
          <w:rFonts w:asciiTheme="minorHAnsi" w:hAnsiTheme="minorHAnsi" w:cs="Courier New"/>
        </w:rPr>
      </w:pPr>
      <w:r w:rsidRPr="00E072AF">
        <w:rPr>
          <w:rFonts w:asciiTheme="minorHAnsi" w:hAnsiTheme="minorHAnsi" w:cs="Courier New"/>
        </w:rPr>
        <w:t xml:space="preserve">How </w:t>
      </w:r>
      <w:r w:rsidR="006A4445">
        <w:rPr>
          <w:rFonts w:asciiTheme="minorHAnsi" w:hAnsiTheme="minorHAnsi" w:cs="Courier New"/>
        </w:rPr>
        <w:t>has ‘the nation’ shaped our cultural history?</w:t>
      </w:r>
      <w:r w:rsidRPr="00E072AF">
        <w:rPr>
          <w:rFonts w:asciiTheme="minorHAnsi" w:hAnsiTheme="minorHAnsi" w:cs="Courier New"/>
        </w:rPr>
        <w:t xml:space="preserve"> Refer to at least three course themes.</w:t>
      </w:r>
      <w:r w:rsidR="00AD7EBF" w:rsidRPr="00AD7EBF">
        <w:rPr>
          <w:rFonts w:asciiTheme="minorHAnsi" w:hAnsiTheme="minorHAnsi" w:cs="Courier New"/>
        </w:rPr>
        <w:t xml:space="preserve"> </w:t>
      </w:r>
    </w:p>
    <w:p w:rsidR="001C267A" w:rsidRPr="001C267A" w:rsidRDefault="001C267A" w:rsidP="001C267A">
      <w:pPr>
        <w:rPr>
          <w:rFonts w:asciiTheme="minorHAnsi" w:hAnsiTheme="minorHAnsi" w:cs="Courier New"/>
        </w:rPr>
      </w:pPr>
    </w:p>
    <w:p w:rsidR="001C267A" w:rsidRPr="001C267A" w:rsidRDefault="001C267A" w:rsidP="001C267A">
      <w:pPr>
        <w:rPr>
          <w:rFonts w:asciiTheme="minorHAnsi" w:hAnsiTheme="minorHAnsi" w:cs="Courier New"/>
        </w:rPr>
      </w:pPr>
    </w:p>
    <w:p w:rsidR="00664956" w:rsidRDefault="00664956" w:rsidP="001C267A">
      <w:pPr>
        <w:pBdr>
          <w:bottom w:val="single" w:sz="4" w:space="1" w:color="auto"/>
        </w:pBdr>
        <w:spacing w:after="200" w:line="276" w:lineRule="auto"/>
        <w:rPr>
          <w:rFonts w:asciiTheme="minorHAnsi" w:hAnsiTheme="minorHAnsi" w:cs="Courier New"/>
          <w:b/>
          <w:bCs/>
          <w:szCs w:val="28"/>
          <w:lang w:val="en-NZ" w:eastAsia="zh-CN"/>
        </w:rPr>
      </w:pPr>
    </w:p>
    <w:p w:rsidR="00664956" w:rsidRDefault="00664956" w:rsidP="001C267A">
      <w:pPr>
        <w:pBdr>
          <w:bottom w:val="single" w:sz="4" w:space="1" w:color="auto"/>
        </w:pBdr>
        <w:spacing w:after="200" w:line="276" w:lineRule="auto"/>
        <w:rPr>
          <w:rFonts w:asciiTheme="minorHAnsi" w:hAnsiTheme="minorHAnsi" w:cs="Courier New"/>
          <w:b/>
          <w:bCs/>
          <w:szCs w:val="28"/>
          <w:lang w:val="en-NZ" w:eastAsia="zh-CN"/>
        </w:rPr>
      </w:pPr>
    </w:p>
    <w:p w:rsidR="00664956" w:rsidRDefault="00664956" w:rsidP="001C267A">
      <w:pPr>
        <w:pBdr>
          <w:bottom w:val="single" w:sz="4" w:space="1" w:color="auto"/>
        </w:pBdr>
        <w:spacing w:after="200" w:line="276" w:lineRule="auto"/>
        <w:rPr>
          <w:rFonts w:asciiTheme="minorHAnsi" w:hAnsiTheme="minorHAnsi" w:cs="Courier New"/>
          <w:b/>
          <w:bCs/>
          <w:szCs w:val="28"/>
          <w:lang w:val="en-NZ" w:eastAsia="zh-CN"/>
        </w:rPr>
      </w:pPr>
    </w:p>
    <w:p w:rsidR="00664956" w:rsidRDefault="00664956" w:rsidP="001C267A">
      <w:pPr>
        <w:pBdr>
          <w:bottom w:val="single" w:sz="4" w:space="1" w:color="auto"/>
        </w:pBdr>
        <w:spacing w:after="200" w:line="276" w:lineRule="auto"/>
        <w:rPr>
          <w:rFonts w:asciiTheme="minorHAnsi" w:hAnsiTheme="minorHAnsi" w:cs="Courier New"/>
          <w:b/>
          <w:bCs/>
          <w:szCs w:val="28"/>
          <w:lang w:val="en-NZ" w:eastAsia="zh-CN"/>
        </w:rPr>
      </w:pPr>
    </w:p>
    <w:p w:rsidR="00664956" w:rsidRDefault="00664956" w:rsidP="001C267A">
      <w:pPr>
        <w:pBdr>
          <w:bottom w:val="single" w:sz="4" w:space="1" w:color="auto"/>
        </w:pBdr>
        <w:spacing w:after="200" w:line="276" w:lineRule="auto"/>
        <w:rPr>
          <w:rFonts w:asciiTheme="minorHAnsi" w:hAnsiTheme="minorHAnsi" w:cs="Courier New"/>
          <w:b/>
          <w:bCs/>
          <w:szCs w:val="28"/>
          <w:lang w:val="en-NZ" w:eastAsia="zh-CN"/>
        </w:rPr>
      </w:pPr>
    </w:p>
    <w:p w:rsidR="00664956" w:rsidRDefault="00664956" w:rsidP="001C267A">
      <w:pPr>
        <w:pBdr>
          <w:bottom w:val="single" w:sz="4" w:space="1" w:color="auto"/>
        </w:pBdr>
        <w:spacing w:after="200" w:line="276" w:lineRule="auto"/>
        <w:rPr>
          <w:rFonts w:asciiTheme="minorHAnsi" w:hAnsiTheme="minorHAnsi" w:cs="Courier New"/>
          <w:b/>
          <w:bCs/>
          <w:szCs w:val="28"/>
          <w:lang w:val="en-NZ" w:eastAsia="zh-CN"/>
        </w:rPr>
      </w:pPr>
    </w:p>
    <w:p w:rsidR="00664956" w:rsidRDefault="00664956" w:rsidP="001C267A">
      <w:pPr>
        <w:pBdr>
          <w:bottom w:val="single" w:sz="4" w:space="1" w:color="auto"/>
        </w:pBdr>
        <w:spacing w:after="200" w:line="276" w:lineRule="auto"/>
        <w:rPr>
          <w:rFonts w:asciiTheme="minorHAnsi" w:hAnsiTheme="minorHAnsi" w:cs="Courier New"/>
          <w:b/>
          <w:bCs/>
          <w:szCs w:val="28"/>
          <w:lang w:val="en-NZ" w:eastAsia="zh-CN"/>
        </w:rPr>
      </w:pPr>
    </w:p>
    <w:p w:rsidR="00664956" w:rsidRDefault="00664956" w:rsidP="001C267A">
      <w:pPr>
        <w:pBdr>
          <w:bottom w:val="single" w:sz="4" w:space="1" w:color="auto"/>
        </w:pBdr>
        <w:spacing w:after="200" w:line="276" w:lineRule="auto"/>
        <w:rPr>
          <w:rFonts w:asciiTheme="minorHAnsi" w:hAnsiTheme="minorHAnsi" w:cs="Courier New"/>
          <w:b/>
          <w:bCs/>
          <w:szCs w:val="28"/>
          <w:lang w:val="en-NZ" w:eastAsia="zh-CN"/>
        </w:rPr>
      </w:pPr>
    </w:p>
    <w:p w:rsidR="00E072AF" w:rsidRDefault="00E072AF" w:rsidP="001C267A">
      <w:pPr>
        <w:pBdr>
          <w:bottom w:val="single" w:sz="4" w:space="1" w:color="auto"/>
        </w:pBdr>
        <w:spacing w:after="200" w:line="276" w:lineRule="auto"/>
        <w:rPr>
          <w:rFonts w:asciiTheme="minorHAnsi" w:hAnsiTheme="minorHAnsi" w:cs="Courier New"/>
          <w:b/>
          <w:bCs/>
          <w:szCs w:val="28"/>
          <w:lang w:val="en-NZ" w:eastAsia="zh-CN"/>
        </w:rPr>
      </w:pPr>
    </w:p>
    <w:p w:rsidR="00E072AF" w:rsidRDefault="00E072AF" w:rsidP="001C267A">
      <w:pPr>
        <w:pBdr>
          <w:bottom w:val="single" w:sz="4" w:space="1" w:color="auto"/>
        </w:pBdr>
        <w:spacing w:after="200" w:line="276" w:lineRule="auto"/>
        <w:rPr>
          <w:rFonts w:asciiTheme="minorHAnsi" w:hAnsiTheme="minorHAnsi" w:cs="Courier New"/>
          <w:b/>
          <w:bCs/>
          <w:szCs w:val="28"/>
          <w:lang w:val="en-NZ" w:eastAsia="zh-CN"/>
        </w:rPr>
      </w:pPr>
    </w:p>
    <w:p w:rsidR="00E072AF" w:rsidRDefault="00E072AF" w:rsidP="001C267A">
      <w:pPr>
        <w:pBdr>
          <w:bottom w:val="single" w:sz="4" w:space="1" w:color="auto"/>
        </w:pBdr>
        <w:spacing w:after="200" w:line="276" w:lineRule="auto"/>
        <w:rPr>
          <w:rFonts w:asciiTheme="minorHAnsi" w:hAnsiTheme="minorHAnsi" w:cs="Courier New"/>
          <w:b/>
          <w:bCs/>
          <w:szCs w:val="28"/>
          <w:lang w:val="en-NZ" w:eastAsia="zh-CN"/>
        </w:rPr>
      </w:pPr>
    </w:p>
    <w:p w:rsidR="00066DEB" w:rsidRDefault="00066DEB" w:rsidP="001C267A">
      <w:pPr>
        <w:pBdr>
          <w:bottom w:val="single" w:sz="4" w:space="1" w:color="auto"/>
        </w:pBdr>
        <w:spacing w:after="200" w:line="276" w:lineRule="auto"/>
        <w:rPr>
          <w:rFonts w:asciiTheme="minorHAnsi" w:hAnsiTheme="minorHAnsi" w:cs="Courier New"/>
          <w:b/>
          <w:bCs/>
          <w:szCs w:val="28"/>
          <w:lang w:val="en-NZ" w:eastAsia="zh-CN"/>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GENERAL READINGS AND SOURCES</w:t>
      </w:r>
    </w:p>
    <w:p w:rsidR="006B5941" w:rsidRDefault="006B5941" w:rsidP="001C267A">
      <w:pPr>
        <w:jc w:val="both"/>
        <w:outlineLvl w:val="0"/>
        <w:rPr>
          <w:rFonts w:asciiTheme="minorHAnsi" w:hAnsiTheme="minorHAnsi" w:cs="Courier New"/>
          <w:b/>
          <w:szCs w:val="22"/>
          <w:u w:val="single"/>
        </w:rPr>
      </w:pPr>
      <w:r w:rsidRPr="006B5941">
        <w:rPr>
          <w:rFonts w:asciiTheme="minorHAnsi" w:hAnsiTheme="minorHAnsi" w:cs="Courier New"/>
          <w:b/>
          <w:szCs w:val="22"/>
          <w:u w:val="single"/>
        </w:rPr>
        <w:t>General New Zealand Histories</w:t>
      </w:r>
      <w:r>
        <w:rPr>
          <w:rFonts w:asciiTheme="minorHAnsi" w:hAnsiTheme="minorHAnsi" w:cs="Courier New"/>
          <w:b/>
          <w:szCs w:val="22"/>
          <w:u w:val="single"/>
        </w:rPr>
        <w:t>:</w:t>
      </w:r>
    </w:p>
    <w:p w:rsidR="006B5941" w:rsidRDefault="006B5941" w:rsidP="00C63F2A">
      <w:pPr>
        <w:contextualSpacing/>
        <w:jc w:val="both"/>
        <w:outlineLvl w:val="0"/>
        <w:rPr>
          <w:rFonts w:asciiTheme="minorHAnsi" w:hAnsiTheme="minorHAnsi" w:cs="Courier New"/>
          <w:szCs w:val="22"/>
        </w:rPr>
      </w:pPr>
    </w:p>
    <w:p w:rsidR="006B5941" w:rsidRDefault="006B5941" w:rsidP="00C63F2A">
      <w:pPr>
        <w:contextualSpacing/>
        <w:jc w:val="both"/>
        <w:outlineLvl w:val="0"/>
        <w:rPr>
          <w:rFonts w:asciiTheme="minorHAnsi" w:hAnsiTheme="minorHAnsi" w:cs="Courier New"/>
          <w:szCs w:val="22"/>
        </w:rPr>
      </w:pPr>
      <w:proofErr w:type="spellStart"/>
      <w:r>
        <w:rPr>
          <w:rFonts w:asciiTheme="minorHAnsi" w:hAnsiTheme="minorHAnsi" w:cs="Courier New"/>
          <w:szCs w:val="22"/>
        </w:rPr>
        <w:t>Belich</w:t>
      </w:r>
      <w:proofErr w:type="spellEnd"/>
      <w:r>
        <w:rPr>
          <w:rFonts w:asciiTheme="minorHAnsi" w:hAnsiTheme="minorHAnsi" w:cs="Courier New"/>
          <w:szCs w:val="22"/>
        </w:rPr>
        <w:t xml:space="preserve"> James, </w:t>
      </w:r>
      <w:r w:rsidRPr="00C63F2A">
        <w:rPr>
          <w:rFonts w:asciiTheme="minorHAnsi" w:hAnsiTheme="minorHAnsi" w:cs="Courier New"/>
          <w:i/>
          <w:szCs w:val="22"/>
        </w:rPr>
        <w:t>Making Peoples</w:t>
      </w:r>
      <w:r>
        <w:rPr>
          <w:rFonts w:asciiTheme="minorHAnsi" w:hAnsiTheme="minorHAnsi" w:cs="Courier New"/>
          <w:szCs w:val="22"/>
        </w:rPr>
        <w:t>, Auckland</w:t>
      </w:r>
      <w:r w:rsidR="00C63F2A">
        <w:rPr>
          <w:rFonts w:asciiTheme="minorHAnsi" w:hAnsiTheme="minorHAnsi" w:cs="Courier New"/>
          <w:szCs w:val="22"/>
        </w:rPr>
        <w:t>,</w:t>
      </w:r>
      <w:r>
        <w:rPr>
          <w:rFonts w:asciiTheme="minorHAnsi" w:hAnsiTheme="minorHAnsi" w:cs="Courier New"/>
          <w:szCs w:val="22"/>
        </w:rPr>
        <w:t xml:space="preserve"> 1996</w:t>
      </w:r>
    </w:p>
    <w:p w:rsidR="006B5941" w:rsidRDefault="006B5941" w:rsidP="00C63F2A">
      <w:pPr>
        <w:contextualSpacing/>
        <w:jc w:val="both"/>
        <w:outlineLvl w:val="0"/>
        <w:rPr>
          <w:rFonts w:asciiTheme="minorHAnsi" w:hAnsiTheme="minorHAnsi" w:cs="Courier New"/>
          <w:szCs w:val="22"/>
        </w:rPr>
      </w:pPr>
    </w:p>
    <w:p w:rsidR="006B5941" w:rsidRDefault="006B5941" w:rsidP="00C63F2A">
      <w:pPr>
        <w:contextualSpacing/>
        <w:jc w:val="both"/>
        <w:outlineLvl w:val="0"/>
        <w:rPr>
          <w:rFonts w:asciiTheme="minorHAnsi" w:hAnsiTheme="minorHAnsi" w:cs="Courier New"/>
          <w:szCs w:val="22"/>
        </w:rPr>
      </w:pPr>
      <w:proofErr w:type="spellStart"/>
      <w:r>
        <w:rPr>
          <w:rFonts w:asciiTheme="minorHAnsi" w:hAnsiTheme="minorHAnsi" w:cs="Courier New"/>
          <w:szCs w:val="22"/>
        </w:rPr>
        <w:t>Belich</w:t>
      </w:r>
      <w:proofErr w:type="spellEnd"/>
      <w:r>
        <w:rPr>
          <w:rFonts w:asciiTheme="minorHAnsi" w:hAnsiTheme="minorHAnsi" w:cs="Courier New"/>
          <w:szCs w:val="22"/>
        </w:rPr>
        <w:t xml:space="preserve">, James, </w:t>
      </w:r>
      <w:r w:rsidRPr="00C63F2A">
        <w:rPr>
          <w:rFonts w:asciiTheme="minorHAnsi" w:hAnsiTheme="minorHAnsi" w:cs="Courier New"/>
          <w:i/>
          <w:szCs w:val="22"/>
        </w:rPr>
        <w:t xml:space="preserve">Paradise </w:t>
      </w:r>
      <w:proofErr w:type="spellStart"/>
      <w:r w:rsidRPr="00C63F2A">
        <w:rPr>
          <w:rFonts w:asciiTheme="minorHAnsi" w:hAnsiTheme="minorHAnsi" w:cs="Courier New"/>
          <w:i/>
          <w:szCs w:val="22"/>
        </w:rPr>
        <w:t>Reforged</w:t>
      </w:r>
      <w:proofErr w:type="spellEnd"/>
      <w:r>
        <w:rPr>
          <w:rFonts w:asciiTheme="minorHAnsi" w:hAnsiTheme="minorHAnsi" w:cs="Courier New"/>
          <w:szCs w:val="22"/>
        </w:rPr>
        <w:t>, Auckland</w:t>
      </w:r>
      <w:r w:rsidR="00C63F2A">
        <w:rPr>
          <w:rFonts w:asciiTheme="minorHAnsi" w:hAnsiTheme="minorHAnsi" w:cs="Courier New"/>
          <w:szCs w:val="22"/>
        </w:rPr>
        <w:t>,</w:t>
      </w:r>
      <w:r>
        <w:rPr>
          <w:rFonts w:asciiTheme="minorHAnsi" w:hAnsiTheme="minorHAnsi" w:cs="Courier New"/>
          <w:szCs w:val="22"/>
        </w:rPr>
        <w:t xml:space="preserve"> 2001.</w:t>
      </w:r>
    </w:p>
    <w:p w:rsidR="006B5941" w:rsidRDefault="006B5941" w:rsidP="00C63F2A">
      <w:pPr>
        <w:contextualSpacing/>
        <w:jc w:val="both"/>
        <w:outlineLvl w:val="0"/>
        <w:rPr>
          <w:rFonts w:asciiTheme="minorHAnsi" w:hAnsiTheme="minorHAnsi" w:cs="Courier New"/>
          <w:szCs w:val="22"/>
        </w:rPr>
      </w:pPr>
    </w:p>
    <w:p w:rsidR="00C63F2A" w:rsidRDefault="006B5941" w:rsidP="00C63F2A">
      <w:pPr>
        <w:contextualSpacing/>
        <w:jc w:val="both"/>
        <w:outlineLvl w:val="0"/>
        <w:rPr>
          <w:rFonts w:asciiTheme="minorHAnsi" w:hAnsiTheme="minorHAnsi" w:cs="Courier New"/>
          <w:i/>
          <w:szCs w:val="22"/>
        </w:rPr>
      </w:pPr>
      <w:r w:rsidRPr="006B5941">
        <w:rPr>
          <w:rFonts w:asciiTheme="minorHAnsi" w:hAnsiTheme="minorHAnsi" w:cs="Courier New"/>
          <w:szCs w:val="22"/>
        </w:rPr>
        <w:t xml:space="preserve">Byrnes, Giselle, </w:t>
      </w:r>
      <w:r w:rsidRPr="006B5941">
        <w:rPr>
          <w:rFonts w:asciiTheme="minorHAnsi" w:hAnsiTheme="minorHAnsi" w:cs="Courier New"/>
          <w:i/>
          <w:szCs w:val="22"/>
        </w:rPr>
        <w:t>The New Oxford History of New Zealand</w:t>
      </w:r>
      <w:r>
        <w:rPr>
          <w:rFonts w:asciiTheme="minorHAnsi" w:hAnsiTheme="minorHAnsi" w:cs="Courier New"/>
          <w:i/>
          <w:szCs w:val="22"/>
        </w:rPr>
        <w:t xml:space="preserve">, </w:t>
      </w:r>
      <w:r w:rsidR="00C63F2A" w:rsidRPr="00C63F2A">
        <w:rPr>
          <w:rFonts w:asciiTheme="minorHAnsi" w:hAnsiTheme="minorHAnsi" w:cs="Courier New"/>
          <w:szCs w:val="22"/>
        </w:rPr>
        <w:t>South</w:t>
      </w:r>
      <w:r w:rsidRPr="00C63F2A">
        <w:rPr>
          <w:rFonts w:asciiTheme="minorHAnsi" w:hAnsiTheme="minorHAnsi" w:cs="Courier New"/>
          <w:szCs w:val="22"/>
        </w:rPr>
        <w:t xml:space="preserve"> Melbourne, 2009.</w:t>
      </w:r>
    </w:p>
    <w:p w:rsidR="006B5941" w:rsidRPr="006B5941" w:rsidRDefault="006B5941" w:rsidP="00C63F2A">
      <w:pPr>
        <w:contextualSpacing/>
        <w:jc w:val="both"/>
        <w:outlineLvl w:val="0"/>
        <w:rPr>
          <w:rFonts w:asciiTheme="minorHAnsi" w:hAnsiTheme="minorHAnsi" w:cs="Courier New"/>
          <w:szCs w:val="22"/>
        </w:rPr>
      </w:pPr>
    </w:p>
    <w:p w:rsidR="00C63F2A" w:rsidRDefault="006B5941" w:rsidP="00C63F2A">
      <w:pPr>
        <w:spacing w:before="240"/>
        <w:contextualSpacing/>
        <w:jc w:val="both"/>
        <w:rPr>
          <w:rFonts w:asciiTheme="minorHAnsi" w:hAnsiTheme="minorHAnsi" w:cs="Courier New"/>
          <w:szCs w:val="22"/>
        </w:rPr>
      </w:pPr>
      <w:r w:rsidRPr="001C267A">
        <w:rPr>
          <w:rFonts w:asciiTheme="minorHAnsi" w:hAnsiTheme="minorHAnsi" w:cs="Courier New"/>
          <w:szCs w:val="22"/>
        </w:rPr>
        <w:t xml:space="preserve">Rice, Geoffrey W., ed., </w:t>
      </w:r>
      <w:r w:rsidRPr="001C267A">
        <w:rPr>
          <w:rFonts w:asciiTheme="minorHAnsi" w:hAnsiTheme="minorHAnsi" w:cs="Courier New"/>
          <w:i/>
          <w:szCs w:val="22"/>
        </w:rPr>
        <w:t>The Oxford History of New Zealand</w:t>
      </w:r>
      <w:r w:rsidRPr="001C267A">
        <w:rPr>
          <w:rFonts w:asciiTheme="minorHAnsi" w:hAnsiTheme="minorHAnsi" w:cs="Courier New"/>
          <w:szCs w:val="22"/>
        </w:rPr>
        <w:t xml:space="preserve">, second </w:t>
      </w:r>
      <w:proofErr w:type="spellStart"/>
      <w:r w:rsidRPr="001C267A">
        <w:rPr>
          <w:rFonts w:asciiTheme="minorHAnsi" w:hAnsiTheme="minorHAnsi" w:cs="Courier New"/>
          <w:szCs w:val="22"/>
        </w:rPr>
        <w:t>edn</w:t>
      </w:r>
      <w:proofErr w:type="spellEnd"/>
      <w:r w:rsidRPr="001C267A">
        <w:rPr>
          <w:rFonts w:asciiTheme="minorHAnsi" w:hAnsiTheme="minorHAnsi" w:cs="Courier New"/>
          <w:szCs w:val="22"/>
        </w:rPr>
        <w:t>, Auckland, 1992.</w:t>
      </w:r>
    </w:p>
    <w:p w:rsidR="006B5941" w:rsidRPr="001C267A" w:rsidRDefault="006B5941" w:rsidP="00C63F2A">
      <w:pPr>
        <w:spacing w:before="240"/>
        <w:contextualSpacing/>
        <w:jc w:val="both"/>
        <w:rPr>
          <w:rFonts w:asciiTheme="minorHAnsi" w:hAnsiTheme="minorHAnsi" w:cs="Courier New"/>
          <w:szCs w:val="22"/>
        </w:rPr>
      </w:pPr>
    </w:p>
    <w:p w:rsidR="00664956" w:rsidRDefault="006B5941" w:rsidP="00C63F2A">
      <w:pPr>
        <w:contextualSpacing/>
        <w:jc w:val="both"/>
        <w:outlineLvl w:val="0"/>
        <w:rPr>
          <w:rFonts w:asciiTheme="minorHAnsi" w:hAnsiTheme="minorHAnsi" w:cs="Courier New"/>
          <w:szCs w:val="22"/>
        </w:rPr>
      </w:pPr>
      <w:r w:rsidRPr="001C267A">
        <w:rPr>
          <w:rFonts w:asciiTheme="minorHAnsi" w:hAnsiTheme="minorHAnsi" w:cs="Courier New"/>
          <w:szCs w:val="22"/>
        </w:rPr>
        <w:t xml:space="preserve">Sinclair, Keith, ed., </w:t>
      </w:r>
      <w:r w:rsidRPr="001C267A">
        <w:rPr>
          <w:rFonts w:asciiTheme="minorHAnsi" w:hAnsiTheme="minorHAnsi" w:cs="Courier New"/>
          <w:i/>
          <w:szCs w:val="22"/>
        </w:rPr>
        <w:t>The Oxford Illustrated History of New Zealand</w:t>
      </w:r>
      <w:r w:rsidRPr="001C267A">
        <w:rPr>
          <w:rFonts w:asciiTheme="minorHAnsi" w:hAnsiTheme="minorHAnsi" w:cs="Courier New"/>
          <w:szCs w:val="22"/>
        </w:rPr>
        <w:t>, Auckland, 1990</w:t>
      </w:r>
    </w:p>
    <w:p w:rsidR="001C267A" w:rsidRPr="006B5941" w:rsidRDefault="001C267A" w:rsidP="00C63F2A">
      <w:pPr>
        <w:contextualSpacing/>
        <w:jc w:val="both"/>
        <w:outlineLvl w:val="0"/>
        <w:rPr>
          <w:rFonts w:asciiTheme="minorHAnsi" w:hAnsiTheme="minorHAnsi" w:cs="Courier New"/>
          <w:b/>
          <w:szCs w:val="22"/>
          <w:u w:val="single"/>
        </w:rPr>
      </w:pPr>
    </w:p>
    <w:p w:rsidR="001C267A" w:rsidRPr="001C267A" w:rsidRDefault="001C267A" w:rsidP="001C267A">
      <w:pPr>
        <w:jc w:val="both"/>
        <w:rPr>
          <w:rFonts w:asciiTheme="minorHAnsi" w:hAnsiTheme="minorHAnsi" w:cs="Courier New"/>
          <w:b/>
          <w:szCs w:val="22"/>
          <w:u w:val="single"/>
        </w:rPr>
      </w:pPr>
      <w:r w:rsidRPr="001C267A">
        <w:rPr>
          <w:rFonts w:asciiTheme="minorHAnsi" w:hAnsiTheme="minorHAnsi" w:cs="Courier New"/>
          <w:b/>
          <w:szCs w:val="22"/>
          <w:u w:val="single"/>
        </w:rPr>
        <w:t xml:space="preserve">New Zealand Cultural History: </w:t>
      </w:r>
    </w:p>
    <w:p w:rsidR="001C267A" w:rsidRPr="001C267A" w:rsidRDefault="001C267A" w:rsidP="001C267A">
      <w:pPr>
        <w:jc w:val="both"/>
        <w:rPr>
          <w:rFonts w:asciiTheme="minorHAnsi" w:hAnsiTheme="minorHAnsi" w:cs="Courier New"/>
          <w:szCs w:val="22"/>
        </w:rPr>
      </w:pPr>
    </w:p>
    <w:p w:rsidR="006B5941" w:rsidRDefault="006B5941" w:rsidP="001C267A">
      <w:pPr>
        <w:jc w:val="both"/>
        <w:rPr>
          <w:rFonts w:asciiTheme="minorHAnsi" w:hAnsiTheme="minorHAnsi" w:cs="Courier New"/>
          <w:szCs w:val="22"/>
        </w:rPr>
      </w:pPr>
      <w:r>
        <w:rPr>
          <w:rFonts w:asciiTheme="minorHAnsi" w:hAnsiTheme="minorHAnsi" w:cs="Courier New"/>
          <w:szCs w:val="22"/>
        </w:rPr>
        <w:t xml:space="preserve">Barnes, Felicity, </w:t>
      </w:r>
      <w:r w:rsidRPr="006B5941">
        <w:rPr>
          <w:rFonts w:asciiTheme="minorHAnsi" w:hAnsiTheme="minorHAnsi" w:cs="Courier New"/>
          <w:i/>
          <w:szCs w:val="22"/>
        </w:rPr>
        <w:t>New Zealand’s London: A Colony and Its Metropolis</w:t>
      </w:r>
      <w:r>
        <w:rPr>
          <w:rFonts w:asciiTheme="minorHAnsi" w:hAnsiTheme="minorHAnsi" w:cs="Courier New"/>
          <w:szCs w:val="22"/>
        </w:rPr>
        <w:t>, Auckland, 2012.</w:t>
      </w:r>
    </w:p>
    <w:p w:rsidR="006B5941" w:rsidRDefault="006B5941" w:rsidP="001C267A">
      <w:pPr>
        <w:jc w:val="both"/>
        <w:rPr>
          <w:rFonts w:asciiTheme="minorHAnsi" w:hAnsiTheme="minorHAnsi" w:cs="Courier New"/>
          <w:szCs w:val="22"/>
        </w:rPr>
      </w:pPr>
    </w:p>
    <w:p w:rsidR="00664956" w:rsidRDefault="00664956" w:rsidP="001C267A">
      <w:pPr>
        <w:jc w:val="both"/>
        <w:rPr>
          <w:rFonts w:asciiTheme="minorHAnsi" w:hAnsiTheme="minorHAnsi" w:cs="Courier New"/>
          <w:szCs w:val="22"/>
        </w:rPr>
      </w:pPr>
      <w:proofErr w:type="spellStart"/>
      <w:r>
        <w:rPr>
          <w:rFonts w:asciiTheme="minorHAnsi" w:hAnsiTheme="minorHAnsi" w:cs="Courier New"/>
          <w:szCs w:val="22"/>
        </w:rPr>
        <w:t>Ballantyne</w:t>
      </w:r>
      <w:proofErr w:type="spellEnd"/>
      <w:r>
        <w:rPr>
          <w:rFonts w:asciiTheme="minorHAnsi" w:hAnsiTheme="minorHAnsi" w:cs="Courier New"/>
          <w:szCs w:val="22"/>
        </w:rPr>
        <w:t xml:space="preserve">, Tony, </w:t>
      </w:r>
      <w:r w:rsidRPr="00664956">
        <w:rPr>
          <w:rFonts w:asciiTheme="minorHAnsi" w:hAnsiTheme="minorHAnsi" w:cs="Courier New"/>
          <w:i/>
          <w:szCs w:val="22"/>
        </w:rPr>
        <w:t>Webs of Empire</w:t>
      </w:r>
      <w:r>
        <w:rPr>
          <w:rFonts w:asciiTheme="minorHAnsi" w:hAnsiTheme="minorHAnsi" w:cs="Courier New"/>
          <w:szCs w:val="22"/>
        </w:rPr>
        <w:t xml:space="preserve">: </w:t>
      </w:r>
      <w:r w:rsidRPr="00664956">
        <w:rPr>
          <w:rFonts w:asciiTheme="minorHAnsi" w:hAnsiTheme="minorHAnsi" w:cs="Courier New"/>
          <w:i/>
          <w:szCs w:val="22"/>
        </w:rPr>
        <w:t>Locating New Zealand’s Colonial Past</w:t>
      </w:r>
      <w:r>
        <w:rPr>
          <w:rFonts w:asciiTheme="minorHAnsi" w:hAnsiTheme="minorHAnsi" w:cs="Courier New"/>
          <w:szCs w:val="22"/>
        </w:rPr>
        <w:t>, Wellington, 2012.</w:t>
      </w:r>
    </w:p>
    <w:p w:rsidR="00664956" w:rsidRDefault="00664956"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Daley, Caroline, </w:t>
      </w:r>
      <w:proofErr w:type="gramStart"/>
      <w:r w:rsidRPr="001C267A">
        <w:rPr>
          <w:rFonts w:asciiTheme="minorHAnsi" w:hAnsiTheme="minorHAnsi" w:cs="Courier New"/>
          <w:i/>
          <w:szCs w:val="22"/>
        </w:rPr>
        <w:t>Leisure</w:t>
      </w:r>
      <w:proofErr w:type="gramEnd"/>
      <w:r w:rsidRPr="001C267A">
        <w:rPr>
          <w:rFonts w:asciiTheme="minorHAnsi" w:hAnsiTheme="minorHAnsi" w:cs="Courier New"/>
          <w:i/>
          <w:szCs w:val="22"/>
        </w:rPr>
        <w:t xml:space="preserve"> &amp; Pleasure: Reshaping &amp; Revealing the New Zealand Body 1900</w:t>
      </w:r>
      <w:r w:rsidRPr="001C267A">
        <w:rPr>
          <w:rFonts w:asciiTheme="minorHAnsi" w:hAnsiTheme="minorHAnsi" w:cs="Courier New"/>
          <w:i/>
          <w:szCs w:val="22"/>
        </w:rPr>
        <w:softHyphen/>
        <w:t>–1960</w:t>
      </w:r>
      <w:r w:rsidRPr="001C267A">
        <w:rPr>
          <w:rFonts w:asciiTheme="minorHAnsi" w:hAnsiTheme="minorHAnsi" w:cs="Courier New"/>
          <w:szCs w:val="22"/>
        </w:rPr>
        <w:t>, Auckland, 2003.</w:t>
      </w:r>
    </w:p>
    <w:p w:rsidR="001C267A" w:rsidRPr="001C267A" w:rsidRDefault="001C267A" w:rsidP="001C267A">
      <w:pPr>
        <w:spacing w:before="240"/>
        <w:jc w:val="both"/>
        <w:rPr>
          <w:rFonts w:asciiTheme="minorHAnsi" w:hAnsiTheme="minorHAnsi" w:cs="Courier New"/>
          <w:szCs w:val="22"/>
        </w:rPr>
      </w:pPr>
      <w:proofErr w:type="spellStart"/>
      <w:r w:rsidRPr="001C267A">
        <w:rPr>
          <w:rFonts w:asciiTheme="minorHAnsi" w:hAnsiTheme="minorHAnsi" w:cs="Courier New"/>
          <w:szCs w:val="22"/>
        </w:rPr>
        <w:t>Dalley</w:t>
      </w:r>
      <w:proofErr w:type="spellEnd"/>
      <w:r w:rsidRPr="001C267A">
        <w:rPr>
          <w:rFonts w:asciiTheme="minorHAnsi" w:hAnsiTheme="minorHAnsi" w:cs="Courier New"/>
          <w:szCs w:val="22"/>
        </w:rPr>
        <w:t xml:space="preserve">, Bronwyn, </w:t>
      </w:r>
      <w:r w:rsidRPr="001C267A">
        <w:rPr>
          <w:rFonts w:asciiTheme="minorHAnsi" w:hAnsiTheme="minorHAnsi" w:cs="Courier New"/>
          <w:i/>
          <w:szCs w:val="22"/>
        </w:rPr>
        <w:t>Living in the Twentieth Century: New Zealand History in Photography, 1900-1980</w:t>
      </w:r>
      <w:r w:rsidRPr="001C267A">
        <w:rPr>
          <w:rFonts w:asciiTheme="minorHAnsi" w:hAnsiTheme="minorHAnsi" w:cs="Courier New"/>
          <w:szCs w:val="22"/>
        </w:rPr>
        <w:t>, Wellington, 2000.</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roofErr w:type="spellStart"/>
      <w:r w:rsidRPr="001C267A">
        <w:rPr>
          <w:rFonts w:asciiTheme="minorHAnsi" w:hAnsiTheme="minorHAnsi" w:cs="Courier New"/>
          <w:szCs w:val="22"/>
        </w:rPr>
        <w:t>Dalley</w:t>
      </w:r>
      <w:proofErr w:type="spellEnd"/>
      <w:r w:rsidRPr="001C267A">
        <w:rPr>
          <w:rFonts w:asciiTheme="minorHAnsi" w:hAnsiTheme="minorHAnsi" w:cs="Courier New"/>
          <w:szCs w:val="22"/>
        </w:rPr>
        <w:t xml:space="preserve">, Bronwyn and Bronwyn Labrum, </w:t>
      </w:r>
      <w:r w:rsidRPr="001C267A">
        <w:rPr>
          <w:rFonts w:asciiTheme="minorHAnsi" w:hAnsiTheme="minorHAnsi" w:cs="Courier New"/>
          <w:i/>
          <w:szCs w:val="22"/>
        </w:rPr>
        <w:t>Fragments: New Zealand Social &amp; Cultural History</w:t>
      </w:r>
      <w:r w:rsidRPr="001C267A">
        <w:rPr>
          <w:rFonts w:asciiTheme="minorHAnsi" w:hAnsiTheme="minorHAnsi" w:cs="Courier New"/>
          <w:szCs w:val="22"/>
        </w:rPr>
        <w:t>, Auckland, 2000.</w:t>
      </w:r>
    </w:p>
    <w:p w:rsidR="001C267A" w:rsidRPr="001C267A" w:rsidRDefault="001C267A" w:rsidP="001C267A">
      <w:pPr>
        <w:spacing w:before="240"/>
        <w:jc w:val="both"/>
        <w:rPr>
          <w:rFonts w:asciiTheme="minorHAnsi" w:hAnsiTheme="minorHAnsi" w:cs="Courier New"/>
          <w:szCs w:val="22"/>
        </w:rPr>
      </w:pPr>
      <w:proofErr w:type="spellStart"/>
      <w:r w:rsidRPr="001C267A">
        <w:rPr>
          <w:rFonts w:asciiTheme="minorHAnsi" w:hAnsiTheme="minorHAnsi" w:cs="Courier New"/>
          <w:szCs w:val="22"/>
        </w:rPr>
        <w:t>Dalley</w:t>
      </w:r>
      <w:proofErr w:type="spellEnd"/>
      <w:r w:rsidRPr="001C267A">
        <w:rPr>
          <w:rFonts w:asciiTheme="minorHAnsi" w:hAnsiTheme="minorHAnsi" w:cs="Courier New"/>
          <w:szCs w:val="22"/>
        </w:rPr>
        <w:t xml:space="preserve">, Bronwyn and Gavin McLean, </w:t>
      </w:r>
      <w:proofErr w:type="spellStart"/>
      <w:proofErr w:type="gramStart"/>
      <w:r w:rsidRPr="001C267A">
        <w:rPr>
          <w:rFonts w:asciiTheme="minorHAnsi" w:hAnsiTheme="minorHAnsi" w:cs="Courier New"/>
          <w:szCs w:val="22"/>
        </w:rPr>
        <w:t>eds</w:t>
      </w:r>
      <w:proofErr w:type="spellEnd"/>
      <w:proofErr w:type="gramEnd"/>
      <w:r w:rsidRPr="001C267A">
        <w:rPr>
          <w:rFonts w:asciiTheme="minorHAnsi" w:hAnsiTheme="minorHAnsi" w:cs="Courier New"/>
          <w:szCs w:val="22"/>
        </w:rPr>
        <w:t xml:space="preserve">, </w:t>
      </w:r>
      <w:r w:rsidRPr="001C267A">
        <w:rPr>
          <w:rFonts w:asciiTheme="minorHAnsi" w:hAnsiTheme="minorHAnsi" w:cs="Courier New"/>
          <w:i/>
          <w:szCs w:val="22"/>
        </w:rPr>
        <w:t>Frontier of Dreams: The Story of New Zealand</w:t>
      </w:r>
      <w:r w:rsidRPr="001C267A">
        <w:rPr>
          <w:rFonts w:asciiTheme="minorHAnsi" w:hAnsiTheme="minorHAnsi" w:cs="Courier New"/>
          <w:szCs w:val="22"/>
        </w:rPr>
        <w:t>, Auckland, 2005.</w:t>
      </w:r>
    </w:p>
    <w:p w:rsidR="001C267A" w:rsidRPr="001C267A" w:rsidRDefault="001C267A" w:rsidP="001C267A">
      <w:pPr>
        <w:spacing w:before="240"/>
        <w:jc w:val="both"/>
        <w:rPr>
          <w:rFonts w:asciiTheme="minorHAnsi" w:hAnsiTheme="minorHAnsi" w:cs="Courier New"/>
          <w:szCs w:val="22"/>
        </w:rPr>
      </w:pPr>
      <w:r w:rsidRPr="001C267A">
        <w:rPr>
          <w:rFonts w:asciiTheme="minorHAnsi" w:hAnsiTheme="minorHAnsi" w:cs="Courier New"/>
          <w:szCs w:val="22"/>
        </w:rPr>
        <w:t xml:space="preserve">Fairburn, Miles, </w:t>
      </w:r>
      <w:r w:rsidRPr="001C267A">
        <w:rPr>
          <w:rFonts w:asciiTheme="minorHAnsi" w:hAnsiTheme="minorHAnsi" w:cs="Courier New"/>
          <w:i/>
          <w:szCs w:val="22"/>
        </w:rPr>
        <w:t>The Ideal Society and its Enemies: The Foundation of Modern New Zealand Society, 1850-1900</w:t>
      </w:r>
      <w:r w:rsidRPr="001C267A">
        <w:rPr>
          <w:rFonts w:asciiTheme="minorHAnsi" w:hAnsiTheme="minorHAnsi" w:cs="Courier New"/>
          <w:szCs w:val="22"/>
        </w:rPr>
        <w:t>, Auckland, 1989.</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roofErr w:type="gramStart"/>
      <w:r w:rsidRPr="001C267A">
        <w:rPr>
          <w:rFonts w:asciiTheme="minorHAnsi" w:hAnsiTheme="minorHAnsi" w:cs="Courier New"/>
          <w:szCs w:val="22"/>
        </w:rPr>
        <w:t xml:space="preserve">Gibbons, Peter, ‘Cultural Colonization and National Identity’, </w:t>
      </w:r>
      <w:r w:rsidRPr="001C267A">
        <w:rPr>
          <w:rFonts w:asciiTheme="minorHAnsi" w:hAnsiTheme="minorHAnsi" w:cs="Courier New"/>
          <w:i/>
          <w:szCs w:val="22"/>
        </w:rPr>
        <w:t>New Zealand Journal of History</w:t>
      </w:r>
      <w:r w:rsidRPr="001C267A">
        <w:rPr>
          <w:rFonts w:asciiTheme="minorHAnsi" w:hAnsiTheme="minorHAnsi" w:cs="Courier New"/>
          <w:szCs w:val="22"/>
        </w:rPr>
        <w:t>, The University of Auckland, 36, 1 (2002), pp.5–17.</w:t>
      </w:r>
      <w:proofErr w:type="gramEnd"/>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Gibbons, Peter, ‘The Far Side of the Search for Identity: Reconsidering New Zealand History’, </w:t>
      </w:r>
      <w:r w:rsidRPr="001C267A">
        <w:rPr>
          <w:rFonts w:asciiTheme="minorHAnsi" w:hAnsiTheme="minorHAnsi" w:cs="Courier New"/>
          <w:i/>
          <w:szCs w:val="22"/>
        </w:rPr>
        <w:t>New Zealand Journal of History</w:t>
      </w:r>
      <w:r w:rsidRPr="001C267A">
        <w:rPr>
          <w:rFonts w:asciiTheme="minorHAnsi" w:hAnsiTheme="minorHAnsi" w:cs="Courier New"/>
          <w:szCs w:val="22"/>
        </w:rPr>
        <w:t>, The University of Auckland, 37, 1 (2003), pp.38–49.</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Hilliard, Chris. </w:t>
      </w:r>
      <w:proofErr w:type="gramStart"/>
      <w:r w:rsidRPr="001C267A">
        <w:rPr>
          <w:rFonts w:asciiTheme="minorHAnsi" w:hAnsiTheme="minorHAnsi" w:cs="Courier New"/>
          <w:szCs w:val="22"/>
        </w:rPr>
        <w:t xml:space="preserve">‘Colonial Culture and the Province of Cultural History’, </w:t>
      </w:r>
      <w:r w:rsidRPr="001C267A">
        <w:rPr>
          <w:rFonts w:asciiTheme="minorHAnsi" w:hAnsiTheme="minorHAnsi" w:cs="Courier New"/>
          <w:i/>
          <w:szCs w:val="22"/>
        </w:rPr>
        <w:t>New Zealand Journal of History</w:t>
      </w:r>
      <w:r w:rsidRPr="001C267A">
        <w:rPr>
          <w:rFonts w:asciiTheme="minorHAnsi" w:hAnsiTheme="minorHAnsi" w:cs="Courier New"/>
          <w:szCs w:val="22"/>
        </w:rPr>
        <w:t>, The University of Auckland, 36, 1 (2002), pp.82–97.</w:t>
      </w:r>
      <w:proofErr w:type="gramEnd"/>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roofErr w:type="spellStart"/>
      <w:r w:rsidRPr="001C267A">
        <w:rPr>
          <w:rFonts w:asciiTheme="minorHAnsi" w:hAnsiTheme="minorHAnsi" w:cs="Courier New"/>
          <w:szCs w:val="22"/>
        </w:rPr>
        <w:t>Novitz</w:t>
      </w:r>
      <w:proofErr w:type="spellEnd"/>
      <w:r w:rsidRPr="001C267A">
        <w:rPr>
          <w:rFonts w:asciiTheme="minorHAnsi" w:hAnsiTheme="minorHAnsi" w:cs="Courier New"/>
          <w:szCs w:val="22"/>
        </w:rPr>
        <w:t xml:space="preserve">, David and Bill Willmott, </w:t>
      </w:r>
      <w:proofErr w:type="spellStart"/>
      <w:proofErr w:type="gramStart"/>
      <w:r w:rsidRPr="001C267A">
        <w:rPr>
          <w:rFonts w:asciiTheme="minorHAnsi" w:hAnsiTheme="minorHAnsi" w:cs="Courier New"/>
          <w:szCs w:val="22"/>
        </w:rPr>
        <w:t>eds</w:t>
      </w:r>
      <w:proofErr w:type="spellEnd"/>
      <w:proofErr w:type="gramEnd"/>
      <w:r w:rsidRPr="001C267A">
        <w:rPr>
          <w:rFonts w:asciiTheme="minorHAnsi" w:hAnsiTheme="minorHAnsi" w:cs="Courier New"/>
          <w:szCs w:val="22"/>
        </w:rPr>
        <w:t xml:space="preserve">, </w:t>
      </w:r>
      <w:r w:rsidRPr="001C267A">
        <w:rPr>
          <w:rFonts w:asciiTheme="minorHAnsi" w:hAnsiTheme="minorHAnsi" w:cs="Courier New"/>
          <w:i/>
          <w:szCs w:val="22"/>
        </w:rPr>
        <w:t>Culture and Identity in New Zealand</w:t>
      </w:r>
      <w:r w:rsidRPr="001C267A">
        <w:rPr>
          <w:rFonts w:asciiTheme="minorHAnsi" w:hAnsiTheme="minorHAnsi" w:cs="Courier New"/>
          <w:szCs w:val="22"/>
        </w:rPr>
        <w:t>, Wellington, 1989.</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Phillips, Jock, </w:t>
      </w:r>
      <w:r w:rsidRPr="001C267A">
        <w:rPr>
          <w:rFonts w:asciiTheme="minorHAnsi" w:hAnsiTheme="minorHAnsi" w:cs="Courier New"/>
          <w:i/>
          <w:szCs w:val="22"/>
        </w:rPr>
        <w:t xml:space="preserve">A Man's Country? The Image of the </w:t>
      </w:r>
      <w:proofErr w:type="spellStart"/>
      <w:r w:rsidRPr="001C267A">
        <w:rPr>
          <w:rFonts w:asciiTheme="minorHAnsi" w:hAnsiTheme="minorHAnsi" w:cs="Courier New"/>
          <w:i/>
          <w:szCs w:val="22"/>
        </w:rPr>
        <w:t>Pakeha</w:t>
      </w:r>
      <w:proofErr w:type="spellEnd"/>
      <w:r w:rsidRPr="001C267A">
        <w:rPr>
          <w:rFonts w:asciiTheme="minorHAnsi" w:hAnsiTheme="minorHAnsi" w:cs="Courier New"/>
          <w:i/>
          <w:szCs w:val="22"/>
        </w:rPr>
        <w:t xml:space="preserve"> Male - A History</w:t>
      </w:r>
      <w:r w:rsidRPr="001C267A">
        <w:rPr>
          <w:rFonts w:asciiTheme="minorHAnsi" w:hAnsiTheme="minorHAnsi" w:cs="Courier New"/>
          <w:szCs w:val="22"/>
        </w:rPr>
        <w:t xml:space="preserve">, revised </w:t>
      </w:r>
      <w:proofErr w:type="spellStart"/>
      <w:r w:rsidRPr="001C267A">
        <w:rPr>
          <w:rFonts w:asciiTheme="minorHAnsi" w:hAnsiTheme="minorHAnsi" w:cs="Courier New"/>
          <w:szCs w:val="22"/>
        </w:rPr>
        <w:t>edn</w:t>
      </w:r>
      <w:proofErr w:type="spellEnd"/>
      <w:r w:rsidRPr="001C267A">
        <w:rPr>
          <w:rFonts w:asciiTheme="minorHAnsi" w:hAnsiTheme="minorHAnsi" w:cs="Courier New"/>
          <w:szCs w:val="22"/>
        </w:rPr>
        <w:t>, Auckland, 1996.</w:t>
      </w:r>
    </w:p>
    <w:p w:rsidR="00F61E17" w:rsidRDefault="00F61E17" w:rsidP="001C267A">
      <w:pPr>
        <w:jc w:val="both"/>
      </w:pPr>
      <w:r>
        <w:t xml:space="preserve">Phillips, </w:t>
      </w:r>
      <w:proofErr w:type="gramStart"/>
      <w:r>
        <w:t>Jock ,</w:t>
      </w:r>
      <w:proofErr w:type="gramEnd"/>
      <w:r>
        <w:t xml:space="preserve"> ‘Of Verandahs and Fish and Chips and Footie on a Saturday Afternoon’, </w:t>
      </w:r>
      <w:r w:rsidRPr="00AD7EBF">
        <w:rPr>
          <w:i/>
        </w:rPr>
        <w:t>NZJH</w:t>
      </w:r>
      <w:r>
        <w:t>, 24, 2, 1990, pp.118-134.</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Sinclair, Keith, </w:t>
      </w:r>
      <w:proofErr w:type="gramStart"/>
      <w:r w:rsidRPr="001C267A">
        <w:rPr>
          <w:rFonts w:asciiTheme="minorHAnsi" w:hAnsiTheme="minorHAnsi" w:cs="Courier New"/>
          <w:i/>
          <w:szCs w:val="22"/>
        </w:rPr>
        <w:t>A</w:t>
      </w:r>
      <w:proofErr w:type="gramEnd"/>
      <w:r w:rsidRPr="001C267A">
        <w:rPr>
          <w:rFonts w:asciiTheme="minorHAnsi" w:hAnsiTheme="minorHAnsi" w:cs="Courier New"/>
          <w:i/>
          <w:szCs w:val="22"/>
        </w:rPr>
        <w:t xml:space="preserve"> Destiny Apart: New Zealand's Search for National Identity</w:t>
      </w:r>
      <w:r w:rsidRPr="001C267A">
        <w:rPr>
          <w:rFonts w:asciiTheme="minorHAnsi" w:hAnsiTheme="minorHAnsi" w:cs="Courier New"/>
          <w:szCs w:val="22"/>
        </w:rPr>
        <w:t>, Wellington, 1986.</w:t>
      </w:r>
    </w:p>
    <w:p w:rsidR="001C267A" w:rsidRPr="001C267A" w:rsidRDefault="001C267A" w:rsidP="001C267A">
      <w:pPr>
        <w:jc w:val="both"/>
        <w:rPr>
          <w:rFonts w:asciiTheme="minorHAnsi" w:hAnsiTheme="minorHAnsi" w:cs="Courier New"/>
          <w:b/>
          <w:szCs w:val="22"/>
        </w:rPr>
      </w:pPr>
    </w:p>
    <w:p w:rsidR="001C267A" w:rsidRPr="001C267A" w:rsidRDefault="001C267A" w:rsidP="001C267A">
      <w:pPr>
        <w:jc w:val="both"/>
        <w:rPr>
          <w:rFonts w:asciiTheme="minorHAnsi" w:hAnsiTheme="minorHAnsi" w:cs="Courier New"/>
          <w:b/>
          <w:szCs w:val="22"/>
          <w:u w:val="single"/>
        </w:rPr>
      </w:pPr>
      <w:r w:rsidRPr="001C267A">
        <w:rPr>
          <w:rFonts w:asciiTheme="minorHAnsi" w:hAnsiTheme="minorHAnsi" w:cs="Courier New"/>
          <w:b/>
          <w:szCs w:val="22"/>
          <w:u w:val="single"/>
        </w:rPr>
        <w:t>Useful texts providing an overview of Cultural History:</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Green, Anna, </w:t>
      </w:r>
      <w:r w:rsidRPr="001C267A">
        <w:rPr>
          <w:rFonts w:asciiTheme="minorHAnsi" w:hAnsiTheme="minorHAnsi" w:cs="Courier New"/>
          <w:i/>
          <w:szCs w:val="22"/>
        </w:rPr>
        <w:t>Cultural History</w:t>
      </w:r>
      <w:r w:rsidRPr="001C267A">
        <w:rPr>
          <w:rFonts w:asciiTheme="minorHAnsi" w:hAnsiTheme="minorHAnsi" w:cs="Courier New"/>
          <w:szCs w:val="22"/>
        </w:rPr>
        <w:t>, Basingstoke, 2008</w:t>
      </w:r>
    </w:p>
    <w:p w:rsidR="001C267A" w:rsidRPr="001C267A" w:rsidRDefault="001C267A" w:rsidP="001C267A">
      <w:pPr>
        <w:jc w:val="both"/>
        <w:rPr>
          <w:rFonts w:asciiTheme="minorHAnsi" w:hAnsiTheme="minorHAnsi" w:cs="Courier New"/>
          <w:szCs w:val="22"/>
        </w:rPr>
      </w:pPr>
      <w:proofErr w:type="spellStart"/>
      <w:r w:rsidRPr="001C267A">
        <w:rPr>
          <w:rFonts w:asciiTheme="minorHAnsi" w:hAnsiTheme="minorHAnsi" w:cs="Courier New"/>
          <w:szCs w:val="22"/>
        </w:rPr>
        <w:t>Halttunen</w:t>
      </w:r>
      <w:proofErr w:type="spellEnd"/>
      <w:r w:rsidRPr="001C267A">
        <w:rPr>
          <w:rFonts w:asciiTheme="minorHAnsi" w:hAnsiTheme="minorHAnsi" w:cs="Courier New"/>
          <w:szCs w:val="22"/>
        </w:rPr>
        <w:t xml:space="preserve">, Karen ed., </w:t>
      </w:r>
      <w:r w:rsidRPr="001C267A">
        <w:rPr>
          <w:rFonts w:asciiTheme="minorHAnsi" w:hAnsiTheme="minorHAnsi" w:cs="Courier New"/>
          <w:i/>
          <w:szCs w:val="22"/>
        </w:rPr>
        <w:t>A Companion to American Cultural History</w:t>
      </w:r>
      <w:r w:rsidRPr="001C267A">
        <w:rPr>
          <w:rFonts w:asciiTheme="minorHAnsi" w:hAnsiTheme="minorHAnsi" w:cs="Courier New"/>
          <w:szCs w:val="22"/>
        </w:rPr>
        <w:t>, Malden, Oxford, Victoria, 2008.</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Harvey, Karen ed., </w:t>
      </w:r>
      <w:r w:rsidRPr="001C267A">
        <w:rPr>
          <w:rFonts w:asciiTheme="minorHAnsi" w:hAnsiTheme="minorHAnsi" w:cs="Courier New"/>
          <w:i/>
          <w:szCs w:val="22"/>
        </w:rPr>
        <w:t>History and Material Culture: A Student’s Guide to Approaching Alternative Sources</w:t>
      </w:r>
      <w:r w:rsidRPr="001C267A">
        <w:rPr>
          <w:rFonts w:asciiTheme="minorHAnsi" w:hAnsiTheme="minorHAnsi" w:cs="Courier New"/>
          <w:szCs w:val="22"/>
        </w:rPr>
        <w:t>, Oxon and New York, 2009.</w:t>
      </w:r>
    </w:p>
    <w:p w:rsidR="001C267A" w:rsidRPr="001C267A" w:rsidRDefault="001C267A" w:rsidP="001C267A">
      <w:pPr>
        <w:rPr>
          <w:rFonts w:asciiTheme="minorHAnsi" w:hAnsiTheme="minorHAnsi" w:cs="Courier New"/>
        </w:rPr>
      </w:pPr>
    </w:p>
    <w:p w:rsidR="001C267A" w:rsidRPr="001C267A" w:rsidRDefault="001C267A" w:rsidP="001C267A">
      <w:pPr>
        <w:pStyle w:val="Heading2"/>
        <w:rPr>
          <w:rFonts w:asciiTheme="minorHAnsi" w:eastAsia="Times" w:hAnsiTheme="minorHAnsi" w:cs="Courier New"/>
          <w:u w:val="single"/>
        </w:rPr>
      </w:pPr>
      <w:r w:rsidRPr="001C267A">
        <w:rPr>
          <w:rFonts w:asciiTheme="minorHAnsi" w:eastAsia="Times" w:hAnsiTheme="minorHAnsi" w:cs="Courier New"/>
          <w:u w:val="single"/>
        </w:rPr>
        <w:t>Web Sites</w:t>
      </w:r>
    </w:p>
    <w:p w:rsidR="001C267A" w:rsidRPr="001C267A" w:rsidRDefault="005A5D1A" w:rsidP="001C267A">
      <w:pPr>
        <w:pStyle w:val="Footer"/>
        <w:tabs>
          <w:tab w:val="left" w:pos="720"/>
        </w:tabs>
        <w:rPr>
          <w:rFonts w:asciiTheme="minorHAnsi" w:hAnsiTheme="minorHAnsi" w:cs="Courier New"/>
        </w:rPr>
      </w:pPr>
      <w:hyperlink r:id="rId9" w:history="1">
        <w:r w:rsidR="001C267A" w:rsidRPr="001C267A">
          <w:rPr>
            <w:rStyle w:val="Hyperlink"/>
            <w:rFonts w:asciiTheme="minorHAnsi" w:hAnsiTheme="minorHAnsi" w:cs="Courier New"/>
          </w:rPr>
          <w:t>www.dnzb.govt.nz</w:t>
        </w:r>
      </w:hyperlink>
      <w:r w:rsidR="001C267A" w:rsidRPr="001C267A">
        <w:rPr>
          <w:rFonts w:asciiTheme="minorHAnsi" w:hAnsiTheme="minorHAnsi" w:cs="Courier New"/>
        </w:rPr>
        <w:t xml:space="preserve"> (online version of the </w:t>
      </w:r>
      <w:r w:rsidR="001C267A" w:rsidRPr="001C267A">
        <w:rPr>
          <w:rFonts w:asciiTheme="minorHAnsi" w:hAnsiTheme="minorHAnsi" w:cs="Courier New"/>
          <w:i/>
        </w:rPr>
        <w:t>New Zealand Dictionary of Biography</w:t>
      </w:r>
      <w:r w:rsidR="001C267A" w:rsidRPr="001C267A">
        <w:rPr>
          <w:rFonts w:asciiTheme="minorHAnsi" w:hAnsiTheme="minorHAnsi" w:cs="Courier New"/>
        </w:rPr>
        <w:t>)</w:t>
      </w:r>
    </w:p>
    <w:p w:rsidR="001C267A" w:rsidRPr="001C267A" w:rsidRDefault="005A5D1A" w:rsidP="001C267A">
      <w:pPr>
        <w:pStyle w:val="Footer"/>
        <w:tabs>
          <w:tab w:val="left" w:pos="720"/>
        </w:tabs>
        <w:rPr>
          <w:rFonts w:asciiTheme="minorHAnsi" w:hAnsiTheme="minorHAnsi" w:cs="Courier New"/>
        </w:rPr>
      </w:pPr>
      <w:hyperlink r:id="rId10" w:history="1">
        <w:r w:rsidR="001C267A" w:rsidRPr="001C267A">
          <w:rPr>
            <w:rStyle w:val="Hyperlink"/>
            <w:rFonts w:asciiTheme="minorHAnsi" w:hAnsiTheme="minorHAnsi" w:cs="Courier New"/>
          </w:rPr>
          <w:t>www.nzetc.org</w:t>
        </w:r>
      </w:hyperlink>
      <w:r w:rsidR="001C267A" w:rsidRPr="001C267A">
        <w:rPr>
          <w:rFonts w:asciiTheme="minorHAnsi" w:hAnsiTheme="minorHAnsi" w:cs="Courier New"/>
        </w:rPr>
        <w:t xml:space="preserve"> (New Zealand Electronic Text Centre, an online archive of texts and heritage materials).</w:t>
      </w:r>
    </w:p>
    <w:p w:rsidR="001C267A" w:rsidRPr="001C267A" w:rsidRDefault="005A5D1A" w:rsidP="001C267A">
      <w:pPr>
        <w:pStyle w:val="Footer"/>
        <w:tabs>
          <w:tab w:val="left" w:pos="720"/>
        </w:tabs>
        <w:rPr>
          <w:rFonts w:asciiTheme="minorHAnsi" w:hAnsiTheme="minorHAnsi" w:cs="Courier New"/>
        </w:rPr>
      </w:pPr>
      <w:hyperlink r:id="rId11" w:history="1">
        <w:r w:rsidR="001C267A" w:rsidRPr="001C267A">
          <w:rPr>
            <w:rStyle w:val="Hyperlink"/>
            <w:rFonts w:asciiTheme="minorHAnsi" w:hAnsiTheme="minorHAnsi" w:cs="Courier New"/>
          </w:rPr>
          <w:t>www.nzhistory.net.nz</w:t>
        </w:r>
      </w:hyperlink>
      <w:r w:rsidR="001C267A" w:rsidRPr="001C267A">
        <w:rPr>
          <w:rFonts w:asciiTheme="minorHAnsi" w:hAnsiTheme="minorHAnsi" w:cs="Courier New"/>
        </w:rPr>
        <w:t xml:space="preserve"> (main umbrella website for NZ history sites)</w:t>
      </w:r>
    </w:p>
    <w:p w:rsidR="001C267A" w:rsidRPr="001C267A" w:rsidRDefault="005A5D1A" w:rsidP="001C267A">
      <w:pPr>
        <w:rPr>
          <w:rFonts w:asciiTheme="minorHAnsi" w:hAnsiTheme="minorHAnsi" w:cs="Courier New"/>
        </w:rPr>
      </w:pPr>
      <w:hyperlink r:id="rId12" w:history="1">
        <w:r w:rsidR="001C267A" w:rsidRPr="001C267A">
          <w:rPr>
            <w:rStyle w:val="Hyperlink"/>
            <w:rFonts w:asciiTheme="minorHAnsi" w:hAnsiTheme="minorHAnsi" w:cs="Courier New"/>
          </w:rPr>
          <w:t>www.teara.govt.nz</w:t>
        </w:r>
      </w:hyperlink>
      <w:r w:rsidR="001C267A" w:rsidRPr="001C267A">
        <w:rPr>
          <w:rFonts w:asciiTheme="minorHAnsi" w:hAnsiTheme="minorHAnsi" w:cs="Courier New"/>
        </w:rPr>
        <w:t xml:space="preserve"> (online encyclopedia of NZ)</w:t>
      </w:r>
    </w:p>
    <w:p w:rsidR="00664956" w:rsidRDefault="00664956" w:rsidP="001C267A">
      <w:pPr>
        <w:pBdr>
          <w:bottom w:val="single" w:sz="4" w:space="1" w:color="auto"/>
        </w:pBdr>
        <w:spacing w:after="200" w:line="276" w:lineRule="auto"/>
        <w:rPr>
          <w:rFonts w:asciiTheme="minorHAnsi" w:hAnsiTheme="minorHAnsi" w:cs="Courier New"/>
          <w:b/>
          <w:bCs/>
          <w:szCs w:val="28"/>
          <w:lang w:val="en-NZ" w:eastAsia="zh-CN"/>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DEPARTMENT OF HISTORY GRADE DESCRIPTORS</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A: Excellent (80–100)</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based on wide reading (properly acknowledged through footnotes and bibliography, if required for the task) that shows excellent knowledge and understanding of the subject matter. Work offers a well-constructed argument and clear grasp of the major issues. It observes the conventions of prose style appropriate to the writing of academic history. Outstanding pieces of work also exhibit independent and creative thinking and individual flair in expressing complex ideas.</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B: Good/Competent (65–79)</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which is clearly structured and where the well-supported argument leads to a logical conclusion. The work is based on adequate reading (properly acknowledged through footnotes and bibliography, if required for the task) and a good to strong grasp of the major issues raised in the readings. Its meaning is generally expressed through clear prose.</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C: Satisfactory (50–64)</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which shows a reasonable knowledge of the subject matter and attempts to answer the question but displays one or more of the following faults: inadequate reading, misunderstanding of the sources, confused argument and/or structure, weakness of expression, inadequate attention to footnotes and bibliography (if required for the task).</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D: Fail (0–49)</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displays serious failings in one or more of the following: inadequate reading, misunderstanding of the sources, confused argument and/or structure, weakness of expression, inadequate attention to footnotes and bibliography (if required for the task).</w:t>
      </w:r>
    </w:p>
    <w:p w:rsidR="001C267A" w:rsidRPr="001C267A" w:rsidRDefault="001C267A" w:rsidP="001C267A">
      <w:pPr>
        <w:pBdr>
          <w:bottom w:val="single" w:sz="4" w:space="1" w:color="auto"/>
        </w:pBdr>
        <w:spacing w:after="200" w:line="276" w:lineRule="auto"/>
        <w:rPr>
          <w:rFonts w:asciiTheme="minorHAnsi" w:hAnsiTheme="minorHAnsi" w:cs="Courier New"/>
          <w:b/>
          <w:bCs/>
          <w:szCs w:val="28"/>
          <w:lang w:val="en-NZ" w:eastAsia="zh-CN"/>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 xml:space="preserve"> COPYRIGHT WARNING NOTICE</w:t>
      </w:r>
    </w:p>
    <w:p w:rsidR="001C267A" w:rsidRPr="001C267A" w:rsidRDefault="001C267A" w:rsidP="001C267A">
      <w:pPr>
        <w:jc w:val="center"/>
        <w:rPr>
          <w:rFonts w:asciiTheme="minorHAnsi" w:hAnsiTheme="minorHAnsi" w:cs="Courier New"/>
          <w:b/>
          <w:i/>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You are being provided with copies of copyright material made for educational purposes. These include extracts of copyright works copied under copyright licenses. You may not make these materials available to other persons, nor make a further copy for any other purpose. Failure to comply with the terms of this warning may expose you to legal action by a rights owner and/or disciplinary action by the University,</w:t>
      </w:r>
    </w:p>
    <w:p w:rsidR="001C267A" w:rsidRPr="001C267A" w:rsidRDefault="001C267A" w:rsidP="001C267A">
      <w:pPr>
        <w:jc w:val="both"/>
        <w:rPr>
          <w:rFonts w:asciiTheme="minorHAnsi" w:hAnsiTheme="minorHAnsi" w:cs="Courier New"/>
          <w:szCs w:val="22"/>
        </w:rPr>
      </w:pPr>
    </w:p>
    <w:p w:rsidR="001C267A" w:rsidRPr="001C267A" w:rsidRDefault="001C267A" w:rsidP="001C267A">
      <w:pPr>
        <w:rPr>
          <w:rFonts w:asciiTheme="minorHAnsi" w:hAnsiTheme="minorHAnsi" w:cs="Courier New"/>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PLAGIARISM WARNING NOTICE</w:t>
      </w:r>
    </w:p>
    <w:p w:rsidR="001C267A" w:rsidRPr="001C267A" w:rsidRDefault="001C267A" w:rsidP="001C267A">
      <w:pPr>
        <w:jc w:val="center"/>
        <w:rPr>
          <w:rFonts w:asciiTheme="minorHAnsi" w:hAnsiTheme="minorHAnsi" w:cs="Courier New"/>
          <w:b/>
          <w:i/>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The University of Auckland will not tolerate cheating, or assisting others to cheat, and views cheating in coursework and examinations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For further information see Guidelines: Conduct of Coursework (</w:t>
      </w:r>
      <w:hyperlink r:id="rId13" w:history="1">
        <w:r w:rsidRPr="001C267A">
          <w:rPr>
            <w:rStyle w:val="Hyperlink"/>
            <w:rFonts w:asciiTheme="minorHAnsi" w:hAnsiTheme="minorHAnsi" w:cs="Courier New"/>
            <w:szCs w:val="22"/>
          </w:rPr>
          <w:t>http://www.auckland.ac.nz/uoa/about/teaching/plagiarism</w:t>
        </w:r>
      </w:hyperlink>
      <w:r w:rsidRPr="001C267A">
        <w:rPr>
          <w:rFonts w:asciiTheme="minorHAnsi" w:hAnsiTheme="minorHAnsi" w:cs="Courier New"/>
          <w:szCs w:val="22"/>
        </w:rPr>
        <w:t>).</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Students’ assessed work will be reviewed against electronic source material using computerized detection mechanisms. Students therefore will be required to provide an electronic version of their work for computerized review. </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b/>
          <w:i/>
          <w:caps/>
          <w:szCs w:val="22"/>
        </w:rPr>
      </w:pPr>
      <w:r w:rsidRPr="001C267A">
        <w:rPr>
          <w:rFonts w:asciiTheme="minorHAnsi" w:hAnsiTheme="minorHAnsi" w:cs="Courier New"/>
        </w:rPr>
        <w:br w:type="page"/>
      </w:r>
      <w:r w:rsidRPr="001C267A">
        <w:rPr>
          <w:rFonts w:asciiTheme="minorHAnsi" w:hAnsiTheme="minorHAnsi" w:cs="Courier New"/>
          <w:b/>
          <w:i/>
          <w:caps/>
          <w:szCs w:val="22"/>
        </w:rPr>
        <w:t>Copyright Information For Readings Included in this Course Guide</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Journal Articles</w:t>
      </w:r>
    </w:p>
    <w:p w:rsidR="006C3930" w:rsidRDefault="00E072AF" w:rsidP="001C267A">
      <w:pPr>
        <w:jc w:val="both"/>
        <w:rPr>
          <w:rFonts w:asciiTheme="minorHAnsi" w:hAnsiTheme="minorHAnsi" w:cs="Courier New"/>
          <w:szCs w:val="22"/>
        </w:rPr>
      </w:pPr>
      <w:proofErr w:type="spellStart"/>
      <w:r w:rsidRPr="00E072AF">
        <w:rPr>
          <w:rFonts w:asciiTheme="minorHAnsi" w:hAnsiTheme="minorHAnsi" w:cs="Courier New"/>
          <w:szCs w:val="22"/>
        </w:rPr>
        <w:t>Brickell</w:t>
      </w:r>
      <w:proofErr w:type="gramStart"/>
      <w:r w:rsidRPr="00E072AF">
        <w:rPr>
          <w:rFonts w:asciiTheme="minorHAnsi" w:hAnsiTheme="minorHAnsi" w:cs="Courier New"/>
          <w:szCs w:val="22"/>
        </w:rPr>
        <w:t>,Chris</w:t>
      </w:r>
      <w:proofErr w:type="spellEnd"/>
      <w:proofErr w:type="gramEnd"/>
      <w:r>
        <w:rPr>
          <w:rFonts w:asciiTheme="minorHAnsi" w:hAnsiTheme="minorHAnsi" w:cs="Courier New"/>
          <w:szCs w:val="22"/>
        </w:rPr>
        <w:t>,</w:t>
      </w:r>
      <w:r w:rsidRPr="00E072AF">
        <w:rPr>
          <w:rFonts w:asciiTheme="minorHAnsi" w:hAnsiTheme="minorHAnsi" w:cs="Courier New"/>
          <w:szCs w:val="22"/>
        </w:rPr>
        <w:t xml:space="preserve"> ‘The Politics of Post War Consumer Culture’, New Zealand Journal of History, 40, 2, 2006, pp.133-155</w:t>
      </w:r>
      <w:r w:rsidR="006C3930">
        <w:rPr>
          <w:rFonts w:asciiTheme="minorHAnsi" w:hAnsiTheme="minorHAnsi" w:cs="Courier New"/>
          <w:szCs w:val="22"/>
        </w:rPr>
        <w:t>. Publisher</w:t>
      </w:r>
      <w:r w:rsidR="006C3930" w:rsidRPr="006C3930">
        <w:rPr>
          <w:rFonts w:asciiTheme="minorHAnsi" w:hAnsiTheme="minorHAnsi" w:cs="Courier New"/>
          <w:szCs w:val="22"/>
        </w:rPr>
        <w:t>: The University of Auckland. ISSN: 0028–8322.</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Day, Patrick, ‘American Popular Culture and New Zealand Broadcasting: The Reception of Early Radio Serials’, </w:t>
      </w:r>
      <w:r w:rsidRPr="001C267A">
        <w:rPr>
          <w:rFonts w:asciiTheme="minorHAnsi" w:hAnsiTheme="minorHAnsi" w:cs="Courier New"/>
          <w:i/>
          <w:szCs w:val="22"/>
        </w:rPr>
        <w:t>Journal of Popular Culture</w:t>
      </w:r>
      <w:r w:rsidRPr="001C267A">
        <w:rPr>
          <w:rFonts w:asciiTheme="minorHAnsi" w:hAnsiTheme="minorHAnsi" w:cs="Courier New"/>
          <w:szCs w:val="22"/>
        </w:rPr>
        <w:t>, 30, 1 (1996), pp.203–214. Publisher: Popular Press, Michigan State University, East Lansing, Michigan 48824, USA. ISSN: 0022–3840.</w:t>
      </w:r>
    </w:p>
    <w:p w:rsidR="001C267A" w:rsidRPr="001C267A" w:rsidRDefault="001C267A" w:rsidP="001C267A">
      <w:pPr>
        <w:jc w:val="both"/>
        <w:rPr>
          <w:rFonts w:asciiTheme="minorHAnsi" w:hAnsiTheme="minorHAnsi" w:cs="Courier New"/>
          <w:color w:val="000000"/>
          <w:szCs w:val="22"/>
        </w:rPr>
      </w:pPr>
      <w:r w:rsidRPr="001C267A">
        <w:rPr>
          <w:rFonts w:asciiTheme="minorHAnsi" w:hAnsiTheme="minorHAnsi" w:cs="Courier New"/>
          <w:color w:val="000000"/>
          <w:szCs w:val="22"/>
        </w:rPr>
        <w:t>Fairburn, Miles, ‘The Rural Myth and the New Urban Frontier: An Approach to New Zealand Social History, 1870-1940’,</w:t>
      </w:r>
      <w:r w:rsidRPr="001C267A">
        <w:rPr>
          <w:rStyle w:val="apple-converted-space"/>
          <w:rFonts w:asciiTheme="minorHAnsi" w:hAnsiTheme="minorHAnsi" w:cs="Courier New"/>
          <w:color w:val="000000"/>
          <w:szCs w:val="22"/>
        </w:rPr>
        <w:t> </w:t>
      </w:r>
      <w:r w:rsidRPr="001C267A">
        <w:rPr>
          <w:rFonts w:asciiTheme="minorHAnsi" w:hAnsiTheme="minorHAnsi" w:cs="Courier New"/>
          <w:i/>
          <w:szCs w:val="22"/>
        </w:rPr>
        <w:t>New Zealand Journal of History</w:t>
      </w:r>
      <w:r w:rsidRPr="001C267A">
        <w:rPr>
          <w:rFonts w:asciiTheme="minorHAnsi" w:hAnsiTheme="minorHAnsi" w:cs="Courier New"/>
          <w:color w:val="000000"/>
          <w:szCs w:val="22"/>
        </w:rPr>
        <w:t xml:space="preserve">, 9, 1 (1975), pp.3–21. </w:t>
      </w:r>
      <w:r w:rsidRPr="001C267A">
        <w:rPr>
          <w:rFonts w:asciiTheme="minorHAnsi" w:hAnsiTheme="minorHAnsi" w:cs="Courier New"/>
          <w:szCs w:val="22"/>
        </w:rPr>
        <w:t>Publisher: The University of Auckland. ISSN: 0028–8322.</w:t>
      </w:r>
    </w:p>
    <w:p w:rsidR="001C267A" w:rsidRPr="001C267A" w:rsidRDefault="001C267A" w:rsidP="001C267A">
      <w:pPr>
        <w:jc w:val="both"/>
        <w:rPr>
          <w:rFonts w:asciiTheme="minorHAnsi" w:hAnsiTheme="minorHAnsi" w:cs="Courier New"/>
          <w:szCs w:val="22"/>
        </w:rPr>
      </w:pPr>
      <w:proofErr w:type="gramStart"/>
      <w:r w:rsidRPr="001C267A">
        <w:rPr>
          <w:rFonts w:asciiTheme="minorHAnsi" w:hAnsiTheme="minorHAnsi" w:cs="Courier New"/>
          <w:szCs w:val="22"/>
        </w:rPr>
        <w:t xml:space="preserve">Gibbons, Peter ‘Cultural Colonization and National Identity’, </w:t>
      </w:r>
      <w:r w:rsidRPr="001C267A">
        <w:rPr>
          <w:rFonts w:asciiTheme="minorHAnsi" w:hAnsiTheme="minorHAnsi" w:cs="Courier New"/>
          <w:i/>
          <w:szCs w:val="22"/>
        </w:rPr>
        <w:t>New Zealand Journal of History</w:t>
      </w:r>
      <w:r w:rsidRPr="001C267A">
        <w:rPr>
          <w:rFonts w:asciiTheme="minorHAnsi" w:hAnsiTheme="minorHAnsi" w:cs="Courier New"/>
          <w:szCs w:val="22"/>
        </w:rPr>
        <w:t>, 36, 1 (2002), pp.5–17.</w:t>
      </w:r>
      <w:proofErr w:type="gramEnd"/>
      <w:r w:rsidRPr="001C267A">
        <w:rPr>
          <w:rFonts w:asciiTheme="minorHAnsi" w:hAnsiTheme="minorHAnsi" w:cs="Courier New"/>
          <w:szCs w:val="22"/>
        </w:rPr>
        <w:t xml:space="preserve"> Publisher: The University of Auckland. ISSN: 0028–8322.</w:t>
      </w:r>
    </w:p>
    <w:p w:rsidR="006A7B6C" w:rsidRDefault="006A7B6C" w:rsidP="006A7B6C">
      <w:pPr>
        <w:rPr>
          <w:rFonts w:asciiTheme="minorHAnsi" w:hAnsiTheme="minorHAnsi" w:cs="Courier New"/>
          <w:szCs w:val="22"/>
        </w:rPr>
      </w:pPr>
      <w:r w:rsidRPr="00C24417">
        <w:rPr>
          <w:rFonts w:asciiTheme="minorHAnsi" w:hAnsiTheme="minorHAnsi"/>
        </w:rPr>
        <w:t>Robinson</w:t>
      </w:r>
      <w:r>
        <w:rPr>
          <w:rFonts w:asciiTheme="minorHAnsi" w:hAnsiTheme="minorHAnsi"/>
        </w:rPr>
        <w:t xml:space="preserve">, </w:t>
      </w:r>
      <w:proofErr w:type="gramStart"/>
      <w:r w:rsidRPr="00C24417">
        <w:rPr>
          <w:rFonts w:asciiTheme="minorHAnsi" w:hAnsiTheme="minorHAnsi"/>
        </w:rPr>
        <w:t>Helen ,</w:t>
      </w:r>
      <w:proofErr w:type="gramEnd"/>
      <w:r w:rsidRPr="00C24417">
        <w:rPr>
          <w:rFonts w:asciiTheme="minorHAnsi" w:hAnsiTheme="minorHAnsi"/>
        </w:rPr>
        <w:t xml:space="preserve"> ‘Making a New Zealand Day: The Creation and Context of a National Holiday’, </w:t>
      </w:r>
      <w:r w:rsidRPr="00C24417">
        <w:rPr>
          <w:rFonts w:asciiTheme="minorHAnsi" w:hAnsiTheme="minorHAnsi"/>
          <w:i/>
        </w:rPr>
        <w:t>New Zealand Journal of History</w:t>
      </w:r>
      <w:r w:rsidRPr="00C24417">
        <w:rPr>
          <w:rFonts w:asciiTheme="minorHAnsi" w:hAnsiTheme="minorHAnsi"/>
        </w:rPr>
        <w:t xml:space="preserve">, 46, 1, 2012, pp.37–51 </w:t>
      </w:r>
      <w:r>
        <w:rPr>
          <w:rFonts w:asciiTheme="minorHAnsi" w:hAnsiTheme="minorHAnsi"/>
        </w:rPr>
        <w:t xml:space="preserve">. Publisher: The University of Auckland. </w:t>
      </w:r>
      <w:r w:rsidRPr="001C267A">
        <w:rPr>
          <w:rFonts w:asciiTheme="minorHAnsi" w:hAnsiTheme="minorHAnsi" w:cs="Courier New"/>
          <w:szCs w:val="22"/>
        </w:rPr>
        <w:t>ISSN: 0028–8322.</w:t>
      </w:r>
    </w:p>
    <w:p w:rsidR="001C267A" w:rsidRPr="001C267A" w:rsidRDefault="001C267A" w:rsidP="001C267A">
      <w:pPr>
        <w:jc w:val="both"/>
        <w:rPr>
          <w:rFonts w:asciiTheme="minorHAnsi" w:hAnsiTheme="minorHAnsi" w:cs="Courier New"/>
          <w:color w:val="000000"/>
          <w:szCs w:val="22"/>
        </w:rPr>
      </w:pPr>
    </w:p>
    <w:p w:rsidR="001C267A" w:rsidRPr="001C267A" w:rsidRDefault="001C267A" w:rsidP="001C267A">
      <w:pPr>
        <w:jc w:val="both"/>
        <w:rPr>
          <w:rFonts w:asciiTheme="minorHAnsi" w:hAnsiTheme="minorHAnsi" w:cs="Courier New"/>
          <w:b/>
          <w:color w:val="000000"/>
          <w:szCs w:val="22"/>
        </w:rPr>
      </w:pPr>
      <w:r w:rsidRPr="001C267A">
        <w:rPr>
          <w:rFonts w:asciiTheme="minorHAnsi" w:hAnsiTheme="minorHAnsi" w:cs="Courier New"/>
          <w:b/>
          <w:color w:val="000000"/>
          <w:szCs w:val="22"/>
        </w:rPr>
        <w:t>Extracts from Books</w:t>
      </w:r>
    </w:p>
    <w:p w:rsidR="004B1F0F" w:rsidRDefault="006A7B6C" w:rsidP="001C267A">
      <w:pPr>
        <w:jc w:val="both"/>
        <w:rPr>
          <w:rFonts w:asciiTheme="minorHAnsi" w:hAnsiTheme="minorHAnsi" w:cs="Courier New"/>
          <w:szCs w:val="22"/>
        </w:rPr>
      </w:pPr>
      <w:r w:rsidRPr="00C24417">
        <w:rPr>
          <w:rFonts w:asciiTheme="minorHAnsi" w:hAnsiTheme="minorHAnsi"/>
        </w:rPr>
        <w:t>Barnes,</w:t>
      </w:r>
      <w:r>
        <w:rPr>
          <w:rFonts w:asciiTheme="minorHAnsi" w:hAnsiTheme="minorHAnsi"/>
        </w:rPr>
        <w:t xml:space="preserve"> </w:t>
      </w:r>
      <w:r w:rsidRPr="00C24417">
        <w:rPr>
          <w:rFonts w:asciiTheme="minorHAnsi" w:hAnsiTheme="minorHAnsi"/>
        </w:rPr>
        <w:t xml:space="preserve">Felicity </w:t>
      </w:r>
      <w:r>
        <w:rPr>
          <w:rFonts w:asciiTheme="minorHAnsi" w:hAnsiTheme="minorHAnsi"/>
        </w:rPr>
        <w:t xml:space="preserve">‘New Zealand’s London’, </w:t>
      </w:r>
      <w:r w:rsidRPr="00C24417">
        <w:rPr>
          <w:rFonts w:asciiTheme="minorHAnsi" w:hAnsiTheme="minorHAnsi"/>
          <w:i/>
        </w:rPr>
        <w:t>New Zealand’s London: A Colony and its Metropolis</w:t>
      </w:r>
      <w:r w:rsidR="001C267A" w:rsidRPr="001C267A">
        <w:rPr>
          <w:rFonts w:asciiTheme="minorHAnsi" w:hAnsiTheme="minorHAnsi" w:cs="Courier New"/>
          <w:szCs w:val="22"/>
        </w:rPr>
        <w:t>, Auckland: Auckland University Press, 20</w:t>
      </w:r>
      <w:r>
        <w:rPr>
          <w:rFonts w:asciiTheme="minorHAnsi" w:hAnsiTheme="minorHAnsi" w:cs="Courier New"/>
          <w:szCs w:val="22"/>
        </w:rPr>
        <w:t>12</w:t>
      </w:r>
      <w:r w:rsidR="001C267A" w:rsidRPr="001C267A">
        <w:rPr>
          <w:rFonts w:asciiTheme="minorHAnsi" w:hAnsiTheme="minorHAnsi" w:cs="Courier New"/>
          <w:szCs w:val="22"/>
        </w:rPr>
        <w:t>, pp.</w:t>
      </w:r>
      <w:r>
        <w:rPr>
          <w:rFonts w:asciiTheme="minorHAnsi" w:hAnsiTheme="minorHAnsi" w:cs="Courier New"/>
          <w:szCs w:val="22"/>
        </w:rPr>
        <w:t>14</w:t>
      </w:r>
      <w:r w:rsidR="001C267A" w:rsidRPr="001C267A">
        <w:rPr>
          <w:rFonts w:asciiTheme="minorHAnsi" w:hAnsiTheme="minorHAnsi" w:cs="Courier New"/>
          <w:szCs w:val="22"/>
        </w:rPr>
        <w:t>–</w:t>
      </w:r>
      <w:r>
        <w:rPr>
          <w:rFonts w:asciiTheme="minorHAnsi" w:hAnsiTheme="minorHAnsi" w:cs="Courier New"/>
          <w:szCs w:val="22"/>
        </w:rPr>
        <w:t>40</w:t>
      </w:r>
      <w:r w:rsidR="001C267A" w:rsidRPr="001C267A">
        <w:rPr>
          <w:rFonts w:asciiTheme="minorHAnsi" w:hAnsiTheme="minorHAnsi" w:cs="Courier New"/>
          <w:szCs w:val="22"/>
        </w:rPr>
        <w:t>. ISBN 978–1–86940–</w:t>
      </w:r>
      <w:r>
        <w:rPr>
          <w:rFonts w:asciiTheme="minorHAnsi" w:hAnsiTheme="minorHAnsi" w:cs="Courier New"/>
          <w:szCs w:val="22"/>
        </w:rPr>
        <w:t>585</w:t>
      </w:r>
      <w:r w:rsidR="001C267A" w:rsidRPr="001C267A">
        <w:rPr>
          <w:rFonts w:asciiTheme="minorHAnsi" w:hAnsiTheme="minorHAnsi" w:cs="Courier New"/>
          <w:szCs w:val="22"/>
        </w:rPr>
        <w:t>–</w:t>
      </w:r>
      <w:r>
        <w:rPr>
          <w:rFonts w:asciiTheme="minorHAnsi" w:hAnsiTheme="minorHAnsi" w:cs="Courier New"/>
          <w:szCs w:val="22"/>
        </w:rPr>
        <w:t>4</w:t>
      </w:r>
      <w:r w:rsidR="001C267A" w:rsidRPr="001C267A">
        <w:rPr>
          <w:rFonts w:asciiTheme="minorHAnsi" w:hAnsiTheme="minorHAnsi" w:cs="Courier New"/>
          <w:szCs w:val="22"/>
        </w:rPr>
        <w:t>.</w:t>
      </w:r>
    </w:p>
    <w:p w:rsidR="006A7B6C" w:rsidRDefault="006A7B6C" w:rsidP="006A7B6C">
      <w:pPr>
        <w:rPr>
          <w:rFonts w:asciiTheme="minorHAnsi" w:hAnsiTheme="minorHAnsi"/>
        </w:rPr>
      </w:pPr>
      <w:r w:rsidRPr="00C24417">
        <w:rPr>
          <w:rFonts w:asciiTheme="minorHAnsi" w:hAnsiTheme="minorHAnsi"/>
        </w:rPr>
        <w:t>Barnes</w:t>
      </w:r>
      <w:r>
        <w:rPr>
          <w:rFonts w:asciiTheme="minorHAnsi" w:hAnsiTheme="minorHAnsi"/>
        </w:rPr>
        <w:t xml:space="preserve">, </w:t>
      </w:r>
      <w:r w:rsidRPr="00C24417">
        <w:rPr>
          <w:rFonts w:asciiTheme="minorHAnsi" w:hAnsiTheme="minorHAnsi"/>
        </w:rPr>
        <w:t xml:space="preserve">Felicity, ‘Britain’s Farm: Empire Marketing At Home’, in Peter Alsop and Gary Stewart eds., </w:t>
      </w:r>
      <w:r w:rsidRPr="00C24417">
        <w:rPr>
          <w:rFonts w:asciiTheme="minorHAnsi" w:hAnsiTheme="minorHAnsi"/>
          <w:i/>
        </w:rPr>
        <w:t>Promoting Prosperity: The Art of Early New Zealand Advertising,</w:t>
      </w:r>
      <w:r w:rsidRPr="00C24417">
        <w:rPr>
          <w:rFonts w:asciiTheme="minorHAnsi" w:hAnsiTheme="minorHAnsi"/>
        </w:rPr>
        <w:t xml:space="preserve"> </w:t>
      </w:r>
      <w:r w:rsidR="004B1F0F">
        <w:rPr>
          <w:rFonts w:asciiTheme="minorHAnsi" w:hAnsiTheme="minorHAnsi"/>
        </w:rPr>
        <w:t xml:space="preserve">Nelson: </w:t>
      </w:r>
      <w:r>
        <w:rPr>
          <w:rFonts w:asciiTheme="minorHAnsi" w:hAnsiTheme="minorHAnsi"/>
        </w:rPr>
        <w:t xml:space="preserve">Craig Potton Publishing, </w:t>
      </w:r>
      <w:r w:rsidR="004B1F0F">
        <w:rPr>
          <w:rFonts w:asciiTheme="minorHAnsi" w:hAnsiTheme="minorHAnsi"/>
        </w:rPr>
        <w:t>2013,</w:t>
      </w:r>
      <w:r>
        <w:rPr>
          <w:rFonts w:asciiTheme="minorHAnsi" w:hAnsiTheme="minorHAnsi"/>
        </w:rPr>
        <w:t xml:space="preserve"> </w:t>
      </w:r>
      <w:r w:rsidRPr="00C24417">
        <w:rPr>
          <w:rFonts w:asciiTheme="minorHAnsi" w:hAnsiTheme="minorHAnsi"/>
        </w:rPr>
        <w:t>pp.76-81.</w:t>
      </w:r>
      <w:r>
        <w:rPr>
          <w:rFonts w:asciiTheme="minorHAnsi" w:hAnsiTheme="minorHAnsi"/>
        </w:rPr>
        <w:t xml:space="preserve"> ISBN 978-1-877517-96-9</w:t>
      </w:r>
    </w:p>
    <w:p w:rsidR="004B1F0F" w:rsidRPr="004B1F0F" w:rsidRDefault="004B1F0F" w:rsidP="001C267A">
      <w:pPr>
        <w:jc w:val="both"/>
        <w:rPr>
          <w:rFonts w:asciiTheme="minorHAnsi" w:hAnsiTheme="minorHAnsi"/>
        </w:rPr>
      </w:pPr>
      <w:r w:rsidRPr="00C24417">
        <w:rPr>
          <w:rFonts w:asciiTheme="minorHAnsi" w:hAnsiTheme="minorHAnsi"/>
        </w:rPr>
        <w:t>Daley,</w:t>
      </w:r>
      <w:r>
        <w:rPr>
          <w:rFonts w:asciiTheme="minorHAnsi" w:hAnsiTheme="minorHAnsi"/>
        </w:rPr>
        <w:t xml:space="preserve"> </w:t>
      </w:r>
      <w:r w:rsidRPr="00C24417">
        <w:rPr>
          <w:rFonts w:asciiTheme="minorHAnsi" w:hAnsiTheme="minorHAnsi"/>
        </w:rPr>
        <w:t xml:space="preserve">Caroline ‘Modernity, Consumption and Leisure’, in Giselle Byrnes ed., </w:t>
      </w:r>
      <w:r w:rsidRPr="00C24417">
        <w:rPr>
          <w:rFonts w:asciiTheme="minorHAnsi" w:hAnsiTheme="minorHAnsi"/>
          <w:i/>
        </w:rPr>
        <w:t>New Oxford History of New Zealand</w:t>
      </w:r>
      <w:r w:rsidRPr="00C24417">
        <w:rPr>
          <w:rFonts w:asciiTheme="minorHAnsi" w:hAnsiTheme="minorHAnsi"/>
        </w:rPr>
        <w:t>, South Melbourne</w:t>
      </w:r>
      <w:r>
        <w:rPr>
          <w:rFonts w:asciiTheme="minorHAnsi" w:hAnsiTheme="minorHAnsi"/>
        </w:rPr>
        <w:t>: Oxford University Press</w:t>
      </w:r>
      <w:r w:rsidRPr="00C24417">
        <w:rPr>
          <w:rFonts w:asciiTheme="minorHAnsi" w:hAnsiTheme="minorHAnsi"/>
        </w:rPr>
        <w:t xml:space="preserve"> 2009,</w:t>
      </w:r>
      <w:r>
        <w:rPr>
          <w:rFonts w:asciiTheme="minorHAnsi" w:hAnsiTheme="minorHAnsi"/>
        </w:rPr>
        <w:t xml:space="preserve"> </w:t>
      </w:r>
      <w:r w:rsidRPr="00C24417">
        <w:rPr>
          <w:rFonts w:asciiTheme="minorHAnsi" w:hAnsiTheme="minorHAnsi"/>
        </w:rPr>
        <w:t xml:space="preserve">pp. 423-446. </w:t>
      </w:r>
      <w:r w:rsidRPr="004B1F0F">
        <w:rPr>
          <w:rFonts w:asciiTheme="minorHAnsi" w:hAnsiTheme="minorHAnsi"/>
        </w:rPr>
        <w:t>ISBN 978-01-9558471-4</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Hamer, David, ‘Antipodean Patterns of Urban Development’, in </w:t>
      </w:r>
      <w:r w:rsidRPr="001C267A">
        <w:rPr>
          <w:rFonts w:asciiTheme="minorHAnsi" w:hAnsiTheme="minorHAnsi" w:cs="Courier New"/>
          <w:i/>
          <w:szCs w:val="22"/>
        </w:rPr>
        <w:t>New Towns in the New World: Images and Perceptions of the Nineteenth-Century Urban Frontier</w:t>
      </w:r>
      <w:r w:rsidRPr="001C267A">
        <w:rPr>
          <w:rFonts w:asciiTheme="minorHAnsi" w:hAnsiTheme="minorHAnsi" w:cs="Courier New"/>
          <w:szCs w:val="22"/>
        </w:rPr>
        <w:t xml:space="preserve">, New York: Columbia University Press, 1990, pp.139–62. </w:t>
      </w:r>
      <w:proofErr w:type="gramStart"/>
      <w:r w:rsidRPr="001C267A">
        <w:rPr>
          <w:rFonts w:asciiTheme="minorHAnsi" w:hAnsiTheme="minorHAnsi" w:cs="Courier New"/>
          <w:szCs w:val="22"/>
        </w:rPr>
        <w:t>ISBN 0–231–06620–1.</w:t>
      </w:r>
      <w:proofErr w:type="gramEnd"/>
      <w:r w:rsidR="006A7B6C">
        <w:rPr>
          <w:rFonts w:asciiTheme="minorHAnsi" w:hAnsiTheme="minorHAnsi" w:cs="Courier New"/>
          <w:szCs w:val="22"/>
        </w:rPr>
        <w:t xml:space="preserve">  </w:t>
      </w:r>
    </w:p>
    <w:p w:rsidR="006A7B6C" w:rsidRPr="001C267A" w:rsidRDefault="006A7B6C" w:rsidP="006A7B6C">
      <w:pPr>
        <w:jc w:val="both"/>
        <w:rPr>
          <w:rFonts w:asciiTheme="minorHAnsi" w:hAnsiTheme="minorHAnsi" w:cs="Courier New"/>
          <w:szCs w:val="22"/>
        </w:rPr>
      </w:pPr>
      <w:proofErr w:type="spellStart"/>
      <w:r w:rsidRPr="00C24417">
        <w:rPr>
          <w:rFonts w:asciiTheme="minorHAnsi" w:hAnsiTheme="minorHAnsi"/>
        </w:rPr>
        <w:t>Conal</w:t>
      </w:r>
      <w:proofErr w:type="spellEnd"/>
      <w:r w:rsidRPr="00C24417">
        <w:rPr>
          <w:rFonts w:asciiTheme="minorHAnsi" w:hAnsiTheme="minorHAnsi"/>
        </w:rPr>
        <w:t xml:space="preserve"> McCarthy, </w:t>
      </w:r>
      <w:r>
        <w:rPr>
          <w:rFonts w:asciiTheme="minorHAnsi" w:hAnsiTheme="minorHAnsi"/>
        </w:rPr>
        <w:t xml:space="preserve">‘“Colonialism’s Culture”, 1865-1913”, in </w:t>
      </w:r>
      <w:r w:rsidRPr="00B50ABA">
        <w:rPr>
          <w:rFonts w:asciiTheme="minorHAnsi" w:hAnsiTheme="minorHAnsi"/>
          <w:i/>
        </w:rPr>
        <w:t xml:space="preserve">Exhibiting Maori: A </w:t>
      </w:r>
      <w:r>
        <w:rPr>
          <w:rFonts w:asciiTheme="minorHAnsi" w:hAnsiTheme="minorHAnsi"/>
          <w:i/>
        </w:rPr>
        <w:t>H</w:t>
      </w:r>
      <w:r w:rsidRPr="00B50ABA">
        <w:rPr>
          <w:rFonts w:asciiTheme="minorHAnsi" w:hAnsiTheme="minorHAnsi"/>
          <w:i/>
        </w:rPr>
        <w:t>istory of Colonial Cultures of Display</w:t>
      </w:r>
      <w:r>
        <w:rPr>
          <w:rFonts w:asciiTheme="minorHAnsi" w:hAnsiTheme="minorHAnsi"/>
        </w:rPr>
        <w:t xml:space="preserve">, Wellington, Te Papa Press, 2007, pp.13-60. </w:t>
      </w:r>
      <w:r>
        <w:rPr>
          <w:rFonts w:asciiTheme="minorHAnsi" w:hAnsiTheme="minorHAnsi" w:cs="Courier New"/>
          <w:szCs w:val="22"/>
        </w:rPr>
        <w:t xml:space="preserve">ISBN </w:t>
      </w:r>
      <w:r w:rsidRPr="001C267A">
        <w:rPr>
          <w:rFonts w:asciiTheme="minorHAnsi" w:hAnsiTheme="minorHAnsi" w:cs="Courier New"/>
          <w:szCs w:val="22"/>
        </w:rPr>
        <w:t>978–1–8</w:t>
      </w:r>
      <w:r>
        <w:rPr>
          <w:rFonts w:asciiTheme="minorHAnsi" w:hAnsiTheme="minorHAnsi" w:cs="Courier New"/>
          <w:szCs w:val="22"/>
        </w:rPr>
        <w:t>77385</w:t>
      </w:r>
      <w:r w:rsidRPr="001C267A">
        <w:rPr>
          <w:rFonts w:asciiTheme="minorHAnsi" w:hAnsiTheme="minorHAnsi" w:cs="Courier New"/>
          <w:szCs w:val="22"/>
        </w:rPr>
        <w:t>–</w:t>
      </w:r>
      <w:r>
        <w:rPr>
          <w:rFonts w:asciiTheme="minorHAnsi" w:hAnsiTheme="minorHAnsi" w:cs="Courier New"/>
          <w:szCs w:val="22"/>
        </w:rPr>
        <w:t>33</w:t>
      </w:r>
      <w:r w:rsidRPr="001C267A">
        <w:rPr>
          <w:rFonts w:asciiTheme="minorHAnsi" w:hAnsiTheme="minorHAnsi" w:cs="Courier New"/>
          <w:szCs w:val="22"/>
        </w:rPr>
        <w:t>–</w:t>
      </w:r>
      <w:r>
        <w:rPr>
          <w:rFonts w:asciiTheme="minorHAnsi" w:hAnsiTheme="minorHAnsi" w:cs="Courier New"/>
          <w:szCs w:val="22"/>
        </w:rPr>
        <w:t>9</w:t>
      </w:r>
      <w:r w:rsidRPr="001C267A">
        <w:rPr>
          <w:rFonts w:asciiTheme="minorHAnsi" w:hAnsiTheme="minorHAnsi" w:cs="Courier New"/>
          <w:szCs w:val="22"/>
        </w:rPr>
        <w:t>.</w:t>
      </w:r>
    </w:p>
    <w:p w:rsidR="001C267A" w:rsidRPr="001C267A" w:rsidRDefault="001C267A" w:rsidP="001C267A">
      <w:pPr>
        <w:jc w:val="both"/>
        <w:rPr>
          <w:rFonts w:asciiTheme="minorHAnsi" w:hAnsiTheme="minorHAnsi" w:cs="Courier New"/>
          <w:szCs w:val="22"/>
        </w:rPr>
      </w:pPr>
      <w:proofErr w:type="spellStart"/>
      <w:r w:rsidRPr="001C267A">
        <w:rPr>
          <w:rFonts w:asciiTheme="minorHAnsi" w:hAnsiTheme="minorHAnsi" w:cs="Courier New"/>
          <w:szCs w:val="22"/>
        </w:rPr>
        <w:t>Mirams</w:t>
      </w:r>
      <w:proofErr w:type="spellEnd"/>
      <w:r w:rsidRPr="001C267A">
        <w:rPr>
          <w:rFonts w:asciiTheme="minorHAnsi" w:hAnsiTheme="minorHAnsi" w:cs="Courier New"/>
          <w:szCs w:val="22"/>
        </w:rPr>
        <w:t xml:space="preserve">, Gordon, ‘Going to the Pictures’, in </w:t>
      </w:r>
      <w:r w:rsidRPr="001C267A">
        <w:rPr>
          <w:rFonts w:asciiTheme="minorHAnsi" w:hAnsiTheme="minorHAnsi" w:cs="Courier New"/>
          <w:i/>
          <w:szCs w:val="22"/>
        </w:rPr>
        <w:t xml:space="preserve">Speaking Candidly: Films and People in New Zealand, </w:t>
      </w:r>
      <w:r w:rsidRPr="001C267A">
        <w:rPr>
          <w:rFonts w:asciiTheme="minorHAnsi" w:hAnsiTheme="minorHAnsi" w:cs="Courier New"/>
          <w:szCs w:val="22"/>
        </w:rPr>
        <w:t xml:space="preserve">Hamilton: Paul’s Book Arcade, 1945, pp.5-27. </w:t>
      </w:r>
    </w:p>
    <w:p w:rsidR="001C267A" w:rsidRPr="001C267A" w:rsidRDefault="004E1320" w:rsidP="001C267A">
      <w:pPr>
        <w:jc w:val="both"/>
        <w:rPr>
          <w:rFonts w:asciiTheme="minorHAnsi" w:hAnsiTheme="minorHAnsi" w:cs="Courier New"/>
          <w:szCs w:val="22"/>
        </w:rPr>
      </w:pPr>
      <w:r>
        <w:rPr>
          <w:rFonts w:asciiTheme="minorHAnsi" w:hAnsiTheme="minorHAnsi" w:cs="Courier New"/>
          <w:szCs w:val="22"/>
        </w:rPr>
        <w:t xml:space="preserve"> </w:t>
      </w:r>
      <w:proofErr w:type="spellStart"/>
      <w:r w:rsidR="001C267A" w:rsidRPr="001C267A">
        <w:rPr>
          <w:rFonts w:asciiTheme="minorHAnsi" w:hAnsiTheme="minorHAnsi" w:cs="Courier New"/>
          <w:szCs w:val="22"/>
        </w:rPr>
        <w:t>Moloney</w:t>
      </w:r>
      <w:proofErr w:type="spellEnd"/>
      <w:r w:rsidR="001C267A" w:rsidRPr="001C267A">
        <w:rPr>
          <w:rFonts w:asciiTheme="minorHAnsi" w:hAnsiTheme="minorHAnsi" w:cs="Courier New"/>
          <w:szCs w:val="22"/>
        </w:rPr>
        <w:t xml:space="preserve">, Pat, ‘Shameless Tahitians and Modest Maori: Constructing the Sexuality of Pacific Peoples’, in Allison </w:t>
      </w:r>
      <w:proofErr w:type="spellStart"/>
      <w:r w:rsidR="001C267A" w:rsidRPr="001C267A">
        <w:rPr>
          <w:rFonts w:asciiTheme="minorHAnsi" w:hAnsiTheme="minorHAnsi" w:cs="Courier New"/>
          <w:szCs w:val="22"/>
        </w:rPr>
        <w:t>Kirkman</w:t>
      </w:r>
      <w:proofErr w:type="spellEnd"/>
      <w:r w:rsidR="001C267A" w:rsidRPr="001C267A">
        <w:rPr>
          <w:rFonts w:asciiTheme="minorHAnsi" w:hAnsiTheme="minorHAnsi" w:cs="Courier New"/>
          <w:szCs w:val="22"/>
        </w:rPr>
        <w:t xml:space="preserve"> and Pat </w:t>
      </w:r>
      <w:proofErr w:type="spellStart"/>
      <w:r w:rsidR="001C267A" w:rsidRPr="001C267A">
        <w:rPr>
          <w:rFonts w:asciiTheme="minorHAnsi" w:hAnsiTheme="minorHAnsi" w:cs="Courier New"/>
          <w:szCs w:val="22"/>
        </w:rPr>
        <w:t>Moloney</w:t>
      </w:r>
      <w:proofErr w:type="spellEnd"/>
      <w:r w:rsidR="001C267A" w:rsidRPr="001C267A">
        <w:rPr>
          <w:rFonts w:asciiTheme="minorHAnsi" w:hAnsiTheme="minorHAnsi" w:cs="Courier New"/>
          <w:szCs w:val="22"/>
        </w:rPr>
        <w:t xml:space="preserve">, </w:t>
      </w:r>
      <w:proofErr w:type="spellStart"/>
      <w:r w:rsidR="001C267A" w:rsidRPr="001C267A">
        <w:rPr>
          <w:rFonts w:asciiTheme="minorHAnsi" w:hAnsiTheme="minorHAnsi" w:cs="Courier New"/>
          <w:szCs w:val="22"/>
        </w:rPr>
        <w:t>eds</w:t>
      </w:r>
      <w:proofErr w:type="spellEnd"/>
      <w:r w:rsidR="001C267A" w:rsidRPr="001C267A">
        <w:rPr>
          <w:rFonts w:asciiTheme="minorHAnsi" w:hAnsiTheme="minorHAnsi" w:cs="Courier New"/>
          <w:szCs w:val="22"/>
        </w:rPr>
        <w:t xml:space="preserve">, </w:t>
      </w:r>
      <w:r w:rsidR="001C267A" w:rsidRPr="001C267A">
        <w:rPr>
          <w:rFonts w:asciiTheme="minorHAnsi" w:hAnsiTheme="minorHAnsi" w:cs="Courier New"/>
          <w:i/>
          <w:szCs w:val="22"/>
        </w:rPr>
        <w:t>Sexuality Down Under: Social and Historical Perspectives</w:t>
      </w:r>
      <w:r w:rsidR="001C267A" w:rsidRPr="001C267A">
        <w:rPr>
          <w:rFonts w:asciiTheme="minorHAnsi" w:hAnsiTheme="minorHAnsi" w:cs="Courier New"/>
          <w:szCs w:val="22"/>
        </w:rPr>
        <w:t xml:space="preserve">, Dunedin: </w:t>
      </w:r>
      <w:proofErr w:type="spellStart"/>
      <w:r w:rsidR="001C267A" w:rsidRPr="001C267A">
        <w:rPr>
          <w:rFonts w:asciiTheme="minorHAnsi" w:hAnsiTheme="minorHAnsi" w:cs="Courier New"/>
          <w:szCs w:val="22"/>
        </w:rPr>
        <w:t>Otago</w:t>
      </w:r>
      <w:proofErr w:type="spellEnd"/>
      <w:r w:rsidR="001C267A" w:rsidRPr="001C267A">
        <w:rPr>
          <w:rFonts w:asciiTheme="minorHAnsi" w:hAnsiTheme="minorHAnsi" w:cs="Courier New"/>
          <w:szCs w:val="22"/>
        </w:rPr>
        <w:t xml:space="preserve"> University Press, 2005, pp.29–46. </w:t>
      </w:r>
      <w:proofErr w:type="gramStart"/>
      <w:r w:rsidR="001C267A" w:rsidRPr="001C267A">
        <w:rPr>
          <w:rFonts w:asciiTheme="minorHAnsi" w:hAnsiTheme="minorHAnsi" w:cs="Courier New"/>
          <w:szCs w:val="22"/>
        </w:rPr>
        <w:t>ISBN  1</w:t>
      </w:r>
      <w:proofErr w:type="gramEnd"/>
      <w:r w:rsidR="001C267A" w:rsidRPr="001C267A">
        <w:rPr>
          <w:rFonts w:asciiTheme="minorHAnsi" w:hAnsiTheme="minorHAnsi" w:cs="Courier New"/>
          <w:szCs w:val="22"/>
        </w:rPr>
        <w:t>–877372–10–2.</w:t>
      </w:r>
    </w:p>
    <w:p w:rsidR="001C267A" w:rsidRPr="001C267A" w:rsidRDefault="001C267A" w:rsidP="001C267A">
      <w:pPr>
        <w:rPr>
          <w:rFonts w:asciiTheme="minorHAnsi" w:hAnsiTheme="minorHAnsi" w:cs="Courier New"/>
          <w:color w:val="000000"/>
        </w:rPr>
      </w:pPr>
    </w:p>
    <w:p w:rsidR="001C267A" w:rsidRPr="001C267A" w:rsidRDefault="001C267A" w:rsidP="001C267A">
      <w:pPr>
        <w:rPr>
          <w:rFonts w:asciiTheme="minorHAnsi" w:hAnsiTheme="minorHAnsi" w:cs="Courier New"/>
        </w:rPr>
      </w:pPr>
    </w:p>
    <w:p w:rsidR="001C267A" w:rsidRPr="001C267A" w:rsidRDefault="001C267A" w:rsidP="001C267A">
      <w:pPr>
        <w:rPr>
          <w:rFonts w:asciiTheme="minorHAnsi" w:hAnsiTheme="minorHAnsi" w:cs="Courier New"/>
        </w:rPr>
      </w:pPr>
    </w:p>
    <w:p w:rsidR="001C267A" w:rsidRPr="001C267A" w:rsidRDefault="001C267A" w:rsidP="001C267A">
      <w:pPr>
        <w:rPr>
          <w:rFonts w:asciiTheme="minorHAnsi" w:hAnsiTheme="minorHAnsi" w:cs="Courier New"/>
        </w:rPr>
      </w:pPr>
    </w:p>
    <w:p w:rsidR="001C267A" w:rsidRPr="001C267A" w:rsidRDefault="001C267A">
      <w:pPr>
        <w:rPr>
          <w:rFonts w:asciiTheme="minorHAnsi" w:hAnsiTheme="minorHAnsi"/>
        </w:rPr>
      </w:pPr>
    </w:p>
    <w:sectPr w:rsidR="001C267A" w:rsidRPr="001C267A" w:rsidSect="001C267A">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A4445" w:rsidRDefault="006A4445">
      <w:r>
        <w:separator/>
      </w:r>
    </w:p>
  </w:endnote>
  <w:endnote w:type="continuationSeparator" w:id="1">
    <w:p w:rsidR="006A4445" w:rsidRDefault="006A444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EuropeanPi 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A4445" w:rsidRDefault="006A4445">
      <w:r>
        <w:separator/>
      </w:r>
    </w:p>
  </w:footnote>
  <w:footnote w:type="continuationSeparator" w:id="1">
    <w:p w:rsidR="006A4445" w:rsidRDefault="006A444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50056646"/>
      <w:docPartObj>
        <w:docPartGallery w:val="Page Numbers (Top of Page)"/>
        <w:docPartUnique/>
      </w:docPartObj>
    </w:sdtPr>
    <w:sdtEndPr>
      <w:rPr>
        <w:noProof/>
      </w:rPr>
    </w:sdtEndPr>
    <w:sdtContent>
      <w:p w:rsidR="006A4445" w:rsidRDefault="006A4445">
        <w:pPr>
          <w:pStyle w:val="Header"/>
          <w:jc w:val="right"/>
        </w:pPr>
        <w:fldSimple w:instr=" PAGE   \* MERGEFORMAT ">
          <w:r w:rsidR="00066DEB">
            <w:rPr>
              <w:noProof/>
            </w:rPr>
            <w:t>2</w:t>
          </w:r>
        </w:fldSimple>
      </w:p>
    </w:sdtContent>
  </w:sdt>
  <w:p w:rsidR="006A4445" w:rsidRDefault="006A444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45516B"/>
    <w:multiLevelType w:val="hybridMultilevel"/>
    <w:tmpl w:val="7D26B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6B5C30"/>
    <w:multiLevelType w:val="hybridMultilevel"/>
    <w:tmpl w:val="BF546F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8511378"/>
    <w:multiLevelType w:val="hybridMultilevel"/>
    <w:tmpl w:val="4B6E28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96077F9"/>
    <w:multiLevelType w:val="hybridMultilevel"/>
    <w:tmpl w:val="9E7683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B797FD4"/>
    <w:multiLevelType w:val="hybridMultilevel"/>
    <w:tmpl w:val="E1E480C8"/>
    <w:lvl w:ilvl="0" w:tplc="842E5290">
      <w:start w:val="1"/>
      <w:numFmt w:val="decimal"/>
      <w:lvlText w:val="%1."/>
      <w:lvlJc w:val="left"/>
      <w:pPr>
        <w:ind w:left="644" w:hanging="360"/>
      </w:pPr>
      <w:rPr>
        <w:rFonts w:ascii="Courier New" w:hAnsi="Courier New" w:cs="Courier New"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4A43A19"/>
    <w:multiLevelType w:val="hybridMultilevel"/>
    <w:tmpl w:val="42D095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BA4528D"/>
    <w:multiLevelType w:val="hybridMultilevel"/>
    <w:tmpl w:val="3E78DA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41A21F8A"/>
    <w:multiLevelType w:val="hybridMultilevel"/>
    <w:tmpl w:val="53D8FB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2474D3E"/>
    <w:multiLevelType w:val="hybridMultilevel"/>
    <w:tmpl w:val="F3B4C2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53175988"/>
    <w:multiLevelType w:val="hybridMultilevel"/>
    <w:tmpl w:val="27927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D2F27F5"/>
    <w:multiLevelType w:val="hybridMultilevel"/>
    <w:tmpl w:val="CB7CF7FE"/>
    <w:lvl w:ilvl="0" w:tplc="1D5E0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A10227"/>
    <w:multiLevelType w:val="hybridMultilevel"/>
    <w:tmpl w:val="6D6C64C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71D83D4F"/>
    <w:multiLevelType w:val="hybridMultilevel"/>
    <w:tmpl w:val="B082D8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1C267A"/>
    <w:rsid w:val="00037E77"/>
    <w:rsid w:val="00066DEB"/>
    <w:rsid w:val="001C267A"/>
    <w:rsid w:val="001C75AD"/>
    <w:rsid w:val="003027B9"/>
    <w:rsid w:val="003316CD"/>
    <w:rsid w:val="003C13BF"/>
    <w:rsid w:val="003C2D4D"/>
    <w:rsid w:val="003C4E79"/>
    <w:rsid w:val="003D4D1A"/>
    <w:rsid w:val="00437B44"/>
    <w:rsid w:val="004621A7"/>
    <w:rsid w:val="004B1F0F"/>
    <w:rsid w:val="004E1320"/>
    <w:rsid w:val="004E4464"/>
    <w:rsid w:val="00521432"/>
    <w:rsid w:val="005A5D1A"/>
    <w:rsid w:val="005C23DF"/>
    <w:rsid w:val="00603E53"/>
    <w:rsid w:val="00657BCB"/>
    <w:rsid w:val="00664956"/>
    <w:rsid w:val="006A4445"/>
    <w:rsid w:val="006A7B6C"/>
    <w:rsid w:val="006B5941"/>
    <w:rsid w:val="006C3930"/>
    <w:rsid w:val="006D256D"/>
    <w:rsid w:val="006F59F9"/>
    <w:rsid w:val="007E6E93"/>
    <w:rsid w:val="00802543"/>
    <w:rsid w:val="0098596F"/>
    <w:rsid w:val="009D5D67"/>
    <w:rsid w:val="00A3312D"/>
    <w:rsid w:val="00A4072B"/>
    <w:rsid w:val="00AC4A88"/>
    <w:rsid w:val="00AC5C38"/>
    <w:rsid w:val="00AD7EBF"/>
    <w:rsid w:val="00B50ABA"/>
    <w:rsid w:val="00BE647A"/>
    <w:rsid w:val="00C24417"/>
    <w:rsid w:val="00C565FE"/>
    <w:rsid w:val="00C63F2A"/>
    <w:rsid w:val="00D0571F"/>
    <w:rsid w:val="00E072AF"/>
    <w:rsid w:val="00ED742A"/>
    <w:rsid w:val="00F1105D"/>
    <w:rsid w:val="00F61E17"/>
    <w:rsid w:val="00F771FB"/>
  </w:rsids>
  <m:mathPr>
    <m:mathFont m:val="Lucida Grande"/>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7A"/>
    <w:rPr>
      <w:rFonts w:ascii="Times New Roman" w:eastAsia="Times New Roman" w:hAnsi="Times New Roman" w:cs="Times New Roman"/>
    </w:rPr>
  </w:style>
  <w:style w:type="paragraph" w:styleId="Heading2">
    <w:name w:val="heading 2"/>
    <w:basedOn w:val="Normal"/>
    <w:next w:val="Normal"/>
    <w:link w:val="Heading2Char"/>
    <w:semiHidden/>
    <w:unhideWhenUsed/>
    <w:qFormat/>
    <w:rsid w:val="001C267A"/>
    <w:pPr>
      <w:keepNext/>
      <w:outlineLvl w:val="1"/>
    </w:pPr>
    <w:rPr>
      <w:rFonts w:ascii="Arial" w:hAnsi="Arial"/>
      <w:b/>
      <w:bCs/>
      <w:lang w:val="en-NZ"/>
    </w:rPr>
  </w:style>
  <w:style w:type="paragraph" w:styleId="Heading3">
    <w:name w:val="heading 3"/>
    <w:basedOn w:val="Normal"/>
    <w:next w:val="Normal"/>
    <w:link w:val="Heading3Char"/>
    <w:semiHidden/>
    <w:unhideWhenUsed/>
    <w:qFormat/>
    <w:rsid w:val="001C267A"/>
    <w:pPr>
      <w:keepNext/>
      <w:spacing w:before="240" w:after="60"/>
      <w:outlineLvl w:val="2"/>
    </w:pPr>
    <w:rPr>
      <w:rFonts w:ascii="Arial" w:hAnsi="Arial"/>
      <w:b/>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semiHidden/>
    <w:rsid w:val="001C267A"/>
    <w:rPr>
      <w:rFonts w:ascii="Arial" w:eastAsia="Times New Roman" w:hAnsi="Arial" w:cs="Times New Roman"/>
      <w:b/>
      <w:bCs/>
      <w:lang w:val="en-NZ"/>
    </w:rPr>
  </w:style>
  <w:style w:type="character" w:customStyle="1" w:styleId="Heading3Char">
    <w:name w:val="Heading 3 Char"/>
    <w:basedOn w:val="DefaultParagraphFont"/>
    <w:link w:val="Heading3"/>
    <w:semiHidden/>
    <w:rsid w:val="001C267A"/>
    <w:rPr>
      <w:rFonts w:ascii="Arial" w:eastAsia="Times New Roman" w:hAnsi="Arial" w:cs="Times New Roman"/>
      <w:b/>
      <w:sz w:val="26"/>
      <w:szCs w:val="26"/>
    </w:rPr>
  </w:style>
  <w:style w:type="paragraph" w:styleId="BalloonText">
    <w:name w:val="Balloon Text"/>
    <w:basedOn w:val="Normal"/>
    <w:link w:val="BalloonTextChar"/>
    <w:uiPriority w:val="99"/>
    <w:semiHidden/>
    <w:unhideWhenUsed/>
    <w:rsid w:val="001C267A"/>
    <w:rPr>
      <w:rFonts w:ascii="Tahoma" w:eastAsiaTheme="minorHAnsi" w:hAnsi="Tahoma" w:cs="Tahoma"/>
      <w:sz w:val="16"/>
      <w:szCs w:val="16"/>
      <w:lang w:val="en-NZ"/>
    </w:rPr>
  </w:style>
  <w:style w:type="character" w:customStyle="1" w:styleId="BalloonTextChar">
    <w:name w:val="Balloon Text Char"/>
    <w:basedOn w:val="DefaultParagraphFont"/>
    <w:link w:val="BalloonText"/>
    <w:uiPriority w:val="99"/>
    <w:semiHidden/>
    <w:rsid w:val="001C267A"/>
    <w:rPr>
      <w:rFonts w:ascii="Tahoma" w:hAnsi="Tahoma" w:cs="Tahoma"/>
      <w:sz w:val="16"/>
      <w:szCs w:val="16"/>
      <w:lang w:val="en-NZ"/>
    </w:rPr>
  </w:style>
  <w:style w:type="paragraph" w:customStyle="1" w:styleId="Caption1">
    <w:name w:val="Caption1"/>
    <w:basedOn w:val="Normal"/>
    <w:rsid w:val="001C267A"/>
    <w:pPr>
      <w:jc w:val="center"/>
    </w:pPr>
    <w:rPr>
      <w:rFonts w:ascii="Palatino" w:hAnsi="Palatino"/>
      <w:b/>
      <w:szCs w:val="20"/>
    </w:rPr>
  </w:style>
  <w:style w:type="paragraph" w:styleId="Header">
    <w:name w:val="header"/>
    <w:basedOn w:val="Normal"/>
    <w:link w:val="HeaderChar"/>
    <w:uiPriority w:val="99"/>
    <w:unhideWhenUsed/>
    <w:rsid w:val="001C267A"/>
    <w:pPr>
      <w:tabs>
        <w:tab w:val="center" w:pos="4513"/>
        <w:tab w:val="right" w:pos="9026"/>
      </w:tabs>
    </w:pPr>
  </w:style>
  <w:style w:type="character" w:customStyle="1" w:styleId="HeaderChar">
    <w:name w:val="Header Char"/>
    <w:basedOn w:val="DefaultParagraphFont"/>
    <w:link w:val="Header"/>
    <w:uiPriority w:val="99"/>
    <w:rsid w:val="001C267A"/>
    <w:rPr>
      <w:rFonts w:ascii="Times New Roman" w:eastAsia="Times New Roman" w:hAnsi="Times New Roman" w:cs="Times New Roman"/>
    </w:rPr>
  </w:style>
  <w:style w:type="paragraph" w:styleId="Footer">
    <w:name w:val="footer"/>
    <w:basedOn w:val="Normal"/>
    <w:link w:val="FooterChar"/>
    <w:unhideWhenUsed/>
    <w:rsid w:val="001C267A"/>
    <w:pPr>
      <w:tabs>
        <w:tab w:val="center" w:pos="4513"/>
        <w:tab w:val="right" w:pos="9026"/>
      </w:tabs>
    </w:pPr>
  </w:style>
  <w:style w:type="character" w:customStyle="1" w:styleId="FooterChar">
    <w:name w:val="Footer Char"/>
    <w:basedOn w:val="DefaultParagraphFont"/>
    <w:link w:val="Footer"/>
    <w:rsid w:val="001C267A"/>
    <w:rPr>
      <w:rFonts w:ascii="Times New Roman" w:eastAsia="Times New Roman" w:hAnsi="Times New Roman" w:cs="Times New Roman"/>
    </w:rPr>
  </w:style>
  <w:style w:type="character" w:styleId="Hyperlink">
    <w:name w:val="Hyperlink"/>
    <w:basedOn w:val="DefaultParagraphFont"/>
    <w:semiHidden/>
    <w:unhideWhenUsed/>
    <w:rsid w:val="001C267A"/>
    <w:rPr>
      <w:color w:val="0000FF"/>
      <w:u w:val="single"/>
    </w:rPr>
  </w:style>
  <w:style w:type="paragraph" w:styleId="Title">
    <w:name w:val="Title"/>
    <w:basedOn w:val="Normal"/>
    <w:link w:val="TitleChar"/>
    <w:qFormat/>
    <w:rsid w:val="001C267A"/>
    <w:pPr>
      <w:jc w:val="center"/>
    </w:pPr>
    <w:rPr>
      <w:b/>
      <w:bCs/>
      <w:sz w:val="36"/>
    </w:rPr>
  </w:style>
  <w:style w:type="character" w:customStyle="1" w:styleId="TitleChar">
    <w:name w:val="Title Char"/>
    <w:basedOn w:val="DefaultParagraphFont"/>
    <w:link w:val="Title"/>
    <w:rsid w:val="001C267A"/>
    <w:rPr>
      <w:rFonts w:ascii="Times New Roman" w:eastAsia="Times New Roman" w:hAnsi="Times New Roman" w:cs="Times New Roman"/>
      <w:b/>
      <w:bCs/>
      <w:sz w:val="36"/>
    </w:rPr>
  </w:style>
  <w:style w:type="paragraph" w:styleId="BodyTextIndent">
    <w:name w:val="Body Text Indent"/>
    <w:basedOn w:val="Normal"/>
    <w:link w:val="BodyTextIndentChar"/>
    <w:semiHidden/>
    <w:unhideWhenUsed/>
    <w:rsid w:val="001C267A"/>
    <w:pPr>
      <w:ind w:left="360"/>
    </w:pPr>
    <w:rPr>
      <w:b/>
      <w:bCs/>
    </w:rPr>
  </w:style>
  <w:style w:type="character" w:customStyle="1" w:styleId="BodyTextIndentChar">
    <w:name w:val="Body Text Indent Char"/>
    <w:basedOn w:val="DefaultParagraphFont"/>
    <w:link w:val="BodyTextIndent"/>
    <w:semiHidden/>
    <w:rsid w:val="001C267A"/>
    <w:rPr>
      <w:rFonts w:ascii="Times New Roman" w:eastAsia="Times New Roman" w:hAnsi="Times New Roman" w:cs="Times New Roman"/>
      <w:b/>
      <w:bCs/>
    </w:rPr>
  </w:style>
  <w:style w:type="paragraph" w:customStyle="1" w:styleId="Default">
    <w:name w:val="Default"/>
    <w:rsid w:val="001C267A"/>
    <w:pPr>
      <w:autoSpaceDE w:val="0"/>
      <w:autoSpaceDN w:val="0"/>
      <w:adjustRightInd w:val="0"/>
    </w:pPr>
    <w:rPr>
      <w:rFonts w:ascii="Frutiger 45 Light" w:eastAsia="Times New Roman" w:hAnsi="Frutiger 45 Light" w:cs="Frutiger 45 Light"/>
      <w:color w:val="000000"/>
      <w:lang w:val="en-GB" w:eastAsia="en-GB"/>
    </w:rPr>
  </w:style>
  <w:style w:type="paragraph" w:customStyle="1" w:styleId="Pa0">
    <w:name w:val="Pa0"/>
    <w:basedOn w:val="Default"/>
    <w:next w:val="Default"/>
    <w:rsid w:val="001C267A"/>
    <w:pPr>
      <w:spacing w:line="241" w:lineRule="atLeast"/>
    </w:pPr>
    <w:rPr>
      <w:rFonts w:cs="Times New Roman"/>
      <w:color w:val="auto"/>
    </w:rPr>
  </w:style>
  <w:style w:type="paragraph" w:customStyle="1" w:styleId="Pa1">
    <w:name w:val="Pa1"/>
    <w:basedOn w:val="Default"/>
    <w:next w:val="Default"/>
    <w:rsid w:val="001C267A"/>
    <w:pPr>
      <w:spacing w:before="240" w:after="320" w:line="321" w:lineRule="atLeast"/>
    </w:pPr>
    <w:rPr>
      <w:rFonts w:cs="Times New Roman"/>
      <w:color w:val="auto"/>
    </w:rPr>
  </w:style>
  <w:style w:type="paragraph" w:customStyle="1" w:styleId="Pa2">
    <w:name w:val="Pa2"/>
    <w:basedOn w:val="Default"/>
    <w:next w:val="Default"/>
    <w:rsid w:val="001C267A"/>
    <w:pPr>
      <w:spacing w:after="140" w:line="221" w:lineRule="atLeast"/>
    </w:pPr>
    <w:rPr>
      <w:rFonts w:cs="Times New Roman"/>
      <w:color w:val="auto"/>
    </w:rPr>
  </w:style>
  <w:style w:type="paragraph" w:customStyle="1" w:styleId="Pa4">
    <w:name w:val="Pa4"/>
    <w:basedOn w:val="Default"/>
    <w:next w:val="Default"/>
    <w:rsid w:val="001C267A"/>
    <w:pPr>
      <w:spacing w:before="240" w:after="320" w:line="241" w:lineRule="atLeast"/>
    </w:pPr>
    <w:rPr>
      <w:rFonts w:cs="Times New Roman"/>
      <w:color w:val="auto"/>
    </w:rPr>
  </w:style>
  <w:style w:type="character" w:customStyle="1" w:styleId="A0">
    <w:name w:val="A0"/>
    <w:rsid w:val="001C267A"/>
    <w:rPr>
      <w:rFonts w:ascii="Frutiger 45 Light" w:hAnsi="Frutiger 45 Light" w:cs="Frutiger 45 Light" w:hint="default"/>
      <w:i/>
      <w:iCs/>
      <w:color w:val="000000"/>
      <w:sz w:val="20"/>
      <w:szCs w:val="20"/>
    </w:rPr>
  </w:style>
  <w:style w:type="character" w:customStyle="1" w:styleId="A3">
    <w:name w:val="A3"/>
    <w:rsid w:val="001C267A"/>
    <w:rPr>
      <w:rFonts w:ascii="Times New Roman" w:hAnsi="Times New Roman" w:cs="Times New Roman" w:hint="default"/>
      <w:b/>
      <w:bCs/>
      <w:color w:val="000000"/>
      <w:sz w:val="22"/>
      <w:szCs w:val="22"/>
      <w:u w:val="single"/>
    </w:rPr>
  </w:style>
  <w:style w:type="character" w:customStyle="1" w:styleId="A4">
    <w:name w:val="A4"/>
    <w:rsid w:val="001C267A"/>
    <w:rPr>
      <w:rFonts w:ascii="EuropeanPi 1" w:hAnsi="EuropeanPi 1" w:cs="EuropeanPi 1" w:hint="default"/>
      <w:color w:val="000000"/>
      <w:sz w:val="20"/>
      <w:szCs w:val="20"/>
    </w:rPr>
  </w:style>
  <w:style w:type="character" w:customStyle="1" w:styleId="apple-converted-space">
    <w:name w:val="apple-converted-space"/>
    <w:basedOn w:val="DefaultParagraphFont"/>
    <w:rsid w:val="001C267A"/>
  </w:style>
  <w:style w:type="character" w:styleId="Emphasis">
    <w:name w:val="Emphasis"/>
    <w:basedOn w:val="DefaultParagraphFont"/>
    <w:qFormat/>
    <w:rsid w:val="001C267A"/>
    <w:rPr>
      <w:i/>
      <w:iCs/>
    </w:rPr>
  </w:style>
  <w:style w:type="paragraph" w:styleId="ListParagraph">
    <w:name w:val="List Paragraph"/>
    <w:basedOn w:val="Normal"/>
    <w:uiPriority w:val="34"/>
    <w:qFormat/>
    <w:rsid w:val="001C267A"/>
    <w:pPr>
      <w:ind w:left="720"/>
      <w:contextualSpacing/>
    </w:pPr>
  </w:style>
  <w:style w:type="character" w:customStyle="1" w:styleId="pslongeditbox">
    <w:name w:val="pslongeditbox"/>
    <w:basedOn w:val="DefaultParagraphFont"/>
    <w:rsid w:val="00AC4A88"/>
  </w:style>
  <w:style w:type="paragraph" w:styleId="FootnoteText">
    <w:name w:val="footnote text"/>
    <w:basedOn w:val="Normal"/>
    <w:link w:val="FootnoteTextChar"/>
    <w:uiPriority w:val="99"/>
    <w:semiHidden/>
    <w:unhideWhenUsed/>
    <w:rsid w:val="00AD7EBF"/>
  </w:style>
  <w:style w:type="character" w:customStyle="1" w:styleId="FootnoteTextChar">
    <w:name w:val="Footnote Text Char"/>
    <w:basedOn w:val="DefaultParagraphFont"/>
    <w:link w:val="FootnoteText"/>
    <w:uiPriority w:val="99"/>
    <w:semiHidden/>
    <w:rsid w:val="00AD7EB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AD7E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7A"/>
    <w:rPr>
      <w:rFonts w:ascii="Times New Roman" w:eastAsia="Times New Roman" w:hAnsi="Times New Roman" w:cs="Times New Roman"/>
    </w:rPr>
  </w:style>
  <w:style w:type="paragraph" w:styleId="Heading2">
    <w:name w:val="heading 2"/>
    <w:basedOn w:val="Normal"/>
    <w:next w:val="Normal"/>
    <w:link w:val="Heading2Char"/>
    <w:semiHidden/>
    <w:unhideWhenUsed/>
    <w:qFormat/>
    <w:rsid w:val="001C267A"/>
    <w:pPr>
      <w:keepNext/>
      <w:outlineLvl w:val="1"/>
    </w:pPr>
    <w:rPr>
      <w:rFonts w:ascii="Arial" w:hAnsi="Arial"/>
      <w:b/>
      <w:bCs/>
      <w:lang w:val="en-NZ"/>
    </w:rPr>
  </w:style>
  <w:style w:type="paragraph" w:styleId="Heading3">
    <w:name w:val="heading 3"/>
    <w:basedOn w:val="Normal"/>
    <w:next w:val="Normal"/>
    <w:link w:val="Heading3Char"/>
    <w:semiHidden/>
    <w:unhideWhenUsed/>
    <w:qFormat/>
    <w:rsid w:val="001C267A"/>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C267A"/>
    <w:rPr>
      <w:rFonts w:ascii="Arial" w:eastAsia="Times New Roman" w:hAnsi="Arial" w:cs="Times New Roman"/>
      <w:b/>
      <w:bCs/>
      <w:lang w:val="en-NZ"/>
    </w:rPr>
  </w:style>
  <w:style w:type="character" w:customStyle="1" w:styleId="Heading3Char">
    <w:name w:val="Heading 3 Char"/>
    <w:basedOn w:val="DefaultParagraphFont"/>
    <w:link w:val="Heading3"/>
    <w:semiHidden/>
    <w:rsid w:val="001C267A"/>
    <w:rPr>
      <w:rFonts w:ascii="Arial" w:eastAsia="Times New Roman" w:hAnsi="Arial" w:cs="Times New Roman"/>
      <w:b/>
      <w:sz w:val="26"/>
      <w:szCs w:val="26"/>
    </w:rPr>
  </w:style>
  <w:style w:type="paragraph" w:styleId="BalloonText">
    <w:name w:val="Balloon Text"/>
    <w:basedOn w:val="Normal"/>
    <w:link w:val="BalloonTextChar"/>
    <w:uiPriority w:val="99"/>
    <w:semiHidden/>
    <w:unhideWhenUsed/>
    <w:rsid w:val="001C267A"/>
    <w:rPr>
      <w:rFonts w:ascii="Tahoma" w:eastAsiaTheme="minorHAnsi" w:hAnsi="Tahoma" w:cs="Tahoma"/>
      <w:sz w:val="16"/>
      <w:szCs w:val="16"/>
      <w:lang w:val="en-NZ"/>
    </w:rPr>
  </w:style>
  <w:style w:type="character" w:customStyle="1" w:styleId="BalloonTextChar">
    <w:name w:val="Balloon Text Char"/>
    <w:basedOn w:val="DefaultParagraphFont"/>
    <w:link w:val="BalloonText"/>
    <w:uiPriority w:val="99"/>
    <w:semiHidden/>
    <w:rsid w:val="001C267A"/>
    <w:rPr>
      <w:rFonts w:ascii="Tahoma" w:hAnsi="Tahoma" w:cs="Tahoma"/>
      <w:sz w:val="16"/>
      <w:szCs w:val="16"/>
      <w:lang w:val="en-NZ"/>
    </w:rPr>
  </w:style>
  <w:style w:type="paragraph" w:customStyle="1" w:styleId="Caption1">
    <w:name w:val="Caption1"/>
    <w:basedOn w:val="Normal"/>
    <w:rsid w:val="001C267A"/>
    <w:pPr>
      <w:jc w:val="center"/>
    </w:pPr>
    <w:rPr>
      <w:rFonts w:ascii="Palatino" w:hAnsi="Palatino"/>
      <w:b/>
      <w:szCs w:val="20"/>
    </w:rPr>
  </w:style>
  <w:style w:type="paragraph" w:styleId="Header">
    <w:name w:val="header"/>
    <w:basedOn w:val="Normal"/>
    <w:link w:val="HeaderChar"/>
    <w:uiPriority w:val="99"/>
    <w:unhideWhenUsed/>
    <w:rsid w:val="001C267A"/>
    <w:pPr>
      <w:tabs>
        <w:tab w:val="center" w:pos="4513"/>
        <w:tab w:val="right" w:pos="9026"/>
      </w:tabs>
    </w:pPr>
  </w:style>
  <w:style w:type="character" w:customStyle="1" w:styleId="HeaderChar">
    <w:name w:val="Header Char"/>
    <w:basedOn w:val="DefaultParagraphFont"/>
    <w:link w:val="Header"/>
    <w:uiPriority w:val="99"/>
    <w:rsid w:val="001C267A"/>
    <w:rPr>
      <w:rFonts w:ascii="Times New Roman" w:eastAsia="Times New Roman" w:hAnsi="Times New Roman" w:cs="Times New Roman"/>
    </w:rPr>
  </w:style>
  <w:style w:type="paragraph" w:styleId="Footer">
    <w:name w:val="footer"/>
    <w:basedOn w:val="Normal"/>
    <w:link w:val="FooterChar"/>
    <w:unhideWhenUsed/>
    <w:rsid w:val="001C267A"/>
    <w:pPr>
      <w:tabs>
        <w:tab w:val="center" w:pos="4513"/>
        <w:tab w:val="right" w:pos="9026"/>
      </w:tabs>
    </w:pPr>
  </w:style>
  <w:style w:type="character" w:customStyle="1" w:styleId="FooterChar">
    <w:name w:val="Footer Char"/>
    <w:basedOn w:val="DefaultParagraphFont"/>
    <w:link w:val="Footer"/>
    <w:rsid w:val="001C267A"/>
    <w:rPr>
      <w:rFonts w:ascii="Times New Roman" w:eastAsia="Times New Roman" w:hAnsi="Times New Roman" w:cs="Times New Roman"/>
    </w:rPr>
  </w:style>
  <w:style w:type="character" w:styleId="Hyperlink">
    <w:name w:val="Hyperlink"/>
    <w:basedOn w:val="DefaultParagraphFont"/>
    <w:semiHidden/>
    <w:unhideWhenUsed/>
    <w:rsid w:val="001C267A"/>
    <w:rPr>
      <w:color w:val="0000FF"/>
      <w:u w:val="single"/>
    </w:rPr>
  </w:style>
  <w:style w:type="paragraph" w:styleId="Title">
    <w:name w:val="Title"/>
    <w:basedOn w:val="Normal"/>
    <w:link w:val="TitleChar"/>
    <w:qFormat/>
    <w:rsid w:val="001C267A"/>
    <w:pPr>
      <w:jc w:val="center"/>
    </w:pPr>
    <w:rPr>
      <w:b/>
      <w:bCs/>
      <w:sz w:val="36"/>
    </w:rPr>
  </w:style>
  <w:style w:type="character" w:customStyle="1" w:styleId="TitleChar">
    <w:name w:val="Title Char"/>
    <w:basedOn w:val="DefaultParagraphFont"/>
    <w:link w:val="Title"/>
    <w:rsid w:val="001C267A"/>
    <w:rPr>
      <w:rFonts w:ascii="Times New Roman" w:eastAsia="Times New Roman" w:hAnsi="Times New Roman" w:cs="Times New Roman"/>
      <w:b/>
      <w:bCs/>
      <w:sz w:val="36"/>
    </w:rPr>
  </w:style>
  <w:style w:type="paragraph" w:styleId="BodyTextIndent">
    <w:name w:val="Body Text Indent"/>
    <w:basedOn w:val="Normal"/>
    <w:link w:val="BodyTextIndentChar"/>
    <w:semiHidden/>
    <w:unhideWhenUsed/>
    <w:rsid w:val="001C267A"/>
    <w:pPr>
      <w:ind w:left="360"/>
    </w:pPr>
    <w:rPr>
      <w:b/>
      <w:bCs/>
    </w:rPr>
  </w:style>
  <w:style w:type="character" w:customStyle="1" w:styleId="BodyTextIndentChar">
    <w:name w:val="Body Text Indent Char"/>
    <w:basedOn w:val="DefaultParagraphFont"/>
    <w:link w:val="BodyTextIndent"/>
    <w:semiHidden/>
    <w:rsid w:val="001C267A"/>
    <w:rPr>
      <w:rFonts w:ascii="Times New Roman" w:eastAsia="Times New Roman" w:hAnsi="Times New Roman" w:cs="Times New Roman"/>
      <w:b/>
      <w:bCs/>
    </w:rPr>
  </w:style>
  <w:style w:type="paragraph" w:customStyle="1" w:styleId="Default">
    <w:name w:val="Default"/>
    <w:rsid w:val="001C267A"/>
    <w:pPr>
      <w:autoSpaceDE w:val="0"/>
      <w:autoSpaceDN w:val="0"/>
      <w:adjustRightInd w:val="0"/>
    </w:pPr>
    <w:rPr>
      <w:rFonts w:ascii="Frutiger 45 Light" w:eastAsia="Times New Roman" w:hAnsi="Frutiger 45 Light" w:cs="Frutiger 45 Light"/>
      <w:color w:val="000000"/>
      <w:lang w:val="en-GB" w:eastAsia="en-GB"/>
    </w:rPr>
  </w:style>
  <w:style w:type="paragraph" w:customStyle="1" w:styleId="Pa0">
    <w:name w:val="Pa0"/>
    <w:basedOn w:val="Default"/>
    <w:next w:val="Default"/>
    <w:rsid w:val="001C267A"/>
    <w:pPr>
      <w:spacing w:line="241" w:lineRule="atLeast"/>
    </w:pPr>
    <w:rPr>
      <w:rFonts w:cs="Times New Roman"/>
      <w:color w:val="auto"/>
    </w:rPr>
  </w:style>
  <w:style w:type="paragraph" w:customStyle="1" w:styleId="Pa1">
    <w:name w:val="Pa1"/>
    <w:basedOn w:val="Default"/>
    <w:next w:val="Default"/>
    <w:rsid w:val="001C267A"/>
    <w:pPr>
      <w:spacing w:before="240" w:after="320" w:line="321" w:lineRule="atLeast"/>
    </w:pPr>
    <w:rPr>
      <w:rFonts w:cs="Times New Roman"/>
      <w:color w:val="auto"/>
    </w:rPr>
  </w:style>
  <w:style w:type="paragraph" w:customStyle="1" w:styleId="Pa2">
    <w:name w:val="Pa2"/>
    <w:basedOn w:val="Default"/>
    <w:next w:val="Default"/>
    <w:rsid w:val="001C267A"/>
    <w:pPr>
      <w:spacing w:after="140" w:line="221" w:lineRule="atLeast"/>
    </w:pPr>
    <w:rPr>
      <w:rFonts w:cs="Times New Roman"/>
      <w:color w:val="auto"/>
    </w:rPr>
  </w:style>
  <w:style w:type="paragraph" w:customStyle="1" w:styleId="Pa4">
    <w:name w:val="Pa4"/>
    <w:basedOn w:val="Default"/>
    <w:next w:val="Default"/>
    <w:rsid w:val="001C267A"/>
    <w:pPr>
      <w:spacing w:before="240" w:after="320" w:line="241" w:lineRule="atLeast"/>
    </w:pPr>
    <w:rPr>
      <w:rFonts w:cs="Times New Roman"/>
      <w:color w:val="auto"/>
    </w:rPr>
  </w:style>
  <w:style w:type="character" w:customStyle="1" w:styleId="A0">
    <w:name w:val="A0"/>
    <w:rsid w:val="001C267A"/>
    <w:rPr>
      <w:rFonts w:ascii="Frutiger 45 Light" w:hAnsi="Frutiger 45 Light" w:cs="Frutiger 45 Light" w:hint="default"/>
      <w:i/>
      <w:iCs/>
      <w:color w:val="000000"/>
      <w:sz w:val="20"/>
      <w:szCs w:val="20"/>
    </w:rPr>
  </w:style>
  <w:style w:type="character" w:customStyle="1" w:styleId="A3">
    <w:name w:val="A3"/>
    <w:rsid w:val="001C267A"/>
    <w:rPr>
      <w:rFonts w:ascii="Times New Roman" w:hAnsi="Times New Roman" w:cs="Times New Roman" w:hint="default"/>
      <w:b/>
      <w:bCs/>
      <w:color w:val="000000"/>
      <w:sz w:val="22"/>
      <w:szCs w:val="22"/>
      <w:u w:val="single"/>
    </w:rPr>
  </w:style>
  <w:style w:type="character" w:customStyle="1" w:styleId="A4">
    <w:name w:val="A4"/>
    <w:rsid w:val="001C267A"/>
    <w:rPr>
      <w:rFonts w:ascii="EuropeanPi 1" w:hAnsi="EuropeanPi 1" w:cs="EuropeanPi 1" w:hint="default"/>
      <w:color w:val="000000"/>
      <w:sz w:val="20"/>
      <w:szCs w:val="20"/>
    </w:rPr>
  </w:style>
  <w:style w:type="character" w:customStyle="1" w:styleId="apple-converted-space">
    <w:name w:val="apple-converted-space"/>
    <w:basedOn w:val="DefaultParagraphFont"/>
    <w:rsid w:val="001C267A"/>
  </w:style>
  <w:style w:type="character" w:styleId="Emphasis">
    <w:name w:val="Emphasis"/>
    <w:basedOn w:val="DefaultParagraphFont"/>
    <w:qFormat/>
    <w:rsid w:val="001C267A"/>
    <w:rPr>
      <w:i/>
      <w:iCs/>
    </w:rPr>
  </w:style>
  <w:style w:type="paragraph" w:styleId="ListParagraph">
    <w:name w:val="List Paragraph"/>
    <w:basedOn w:val="Normal"/>
    <w:uiPriority w:val="34"/>
    <w:qFormat/>
    <w:rsid w:val="001C267A"/>
    <w:pPr>
      <w:ind w:left="720"/>
      <w:contextualSpacing/>
    </w:pPr>
  </w:style>
  <w:style w:type="character" w:customStyle="1" w:styleId="pslongeditbox">
    <w:name w:val="pslongeditbox"/>
    <w:basedOn w:val="DefaultParagraphFont"/>
    <w:rsid w:val="00AC4A88"/>
  </w:style>
  <w:style w:type="paragraph" w:styleId="FootnoteText">
    <w:name w:val="footnote text"/>
    <w:basedOn w:val="Normal"/>
    <w:link w:val="FootnoteTextChar"/>
    <w:uiPriority w:val="99"/>
    <w:semiHidden/>
    <w:unhideWhenUsed/>
    <w:rsid w:val="00AD7EBF"/>
  </w:style>
  <w:style w:type="character" w:customStyle="1" w:styleId="FootnoteTextChar">
    <w:name w:val="Footnote Text Char"/>
    <w:basedOn w:val="DefaultParagraphFont"/>
    <w:link w:val="FootnoteText"/>
    <w:uiPriority w:val="99"/>
    <w:semiHidden/>
    <w:rsid w:val="00AD7EB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AD7EBF"/>
    <w:rPr>
      <w:vertAlign w:val="superscript"/>
    </w:rPr>
  </w:style>
</w:styles>
</file>

<file path=word/webSettings.xml><?xml version="1.0" encoding="utf-8"?>
<w:webSettings xmlns:r="http://schemas.openxmlformats.org/officeDocument/2006/relationships" xmlns:w="http://schemas.openxmlformats.org/wordprocessingml/2006/main">
  <w:divs>
    <w:div w:id="1142578970">
      <w:bodyDiv w:val="1"/>
      <w:marLeft w:val="0"/>
      <w:marRight w:val="0"/>
      <w:marTop w:val="0"/>
      <w:marBottom w:val="0"/>
      <w:divBdr>
        <w:top w:val="none" w:sz="0" w:space="0" w:color="auto"/>
        <w:left w:val="none" w:sz="0" w:space="0" w:color="auto"/>
        <w:bottom w:val="none" w:sz="0" w:space="0" w:color="auto"/>
        <w:right w:val="none" w:sz="0" w:space="0" w:color="auto"/>
      </w:divBdr>
      <w:divsChild>
        <w:div w:id="201747724">
          <w:marLeft w:val="0"/>
          <w:marRight w:val="0"/>
          <w:marTop w:val="0"/>
          <w:marBottom w:val="0"/>
          <w:divBdr>
            <w:top w:val="none" w:sz="0" w:space="0" w:color="auto"/>
            <w:left w:val="none" w:sz="0" w:space="0" w:color="auto"/>
            <w:bottom w:val="none" w:sz="0" w:space="0" w:color="auto"/>
            <w:right w:val="none" w:sz="0" w:space="0" w:color="auto"/>
          </w:divBdr>
        </w:div>
        <w:div w:id="192034461">
          <w:marLeft w:val="0"/>
          <w:marRight w:val="0"/>
          <w:marTop w:val="0"/>
          <w:marBottom w:val="0"/>
          <w:divBdr>
            <w:top w:val="none" w:sz="0" w:space="0" w:color="auto"/>
            <w:left w:val="none" w:sz="0" w:space="0" w:color="auto"/>
            <w:bottom w:val="none" w:sz="0" w:space="0" w:color="auto"/>
            <w:right w:val="none" w:sz="0" w:space="0" w:color="auto"/>
          </w:divBdr>
        </w:div>
      </w:divsChild>
    </w:div>
    <w:div w:id="1703167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zhistory.net.nz/" TargetMode="External"/><Relationship Id="rId12" Type="http://schemas.openxmlformats.org/officeDocument/2006/relationships/hyperlink" Target="http://www.teara.co.nz/" TargetMode="External"/><Relationship Id="rId13" Type="http://schemas.openxmlformats.org/officeDocument/2006/relationships/hyperlink" Target="http://www.auckland.ac.nz/uoa/about/teaching/plagiaris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ts.auckland.ac.nz/his" TargetMode="External"/><Relationship Id="rId8" Type="http://schemas.openxmlformats.org/officeDocument/2006/relationships/image" Target="media/image1.gif"/><Relationship Id="rId9" Type="http://schemas.openxmlformats.org/officeDocument/2006/relationships/hyperlink" Target="http://www.nzdb.govt.nz/" TargetMode="External"/><Relationship Id="rId10" Type="http://schemas.openxmlformats.org/officeDocument/2006/relationships/hyperlink" Target="http://www.nze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2634</Words>
  <Characters>15017</Characters>
  <Application>Microsoft Macintosh Word</Application>
  <DocSecurity>0</DocSecurity>
  <Lines>125</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Barnes</dc:creator>
  <cp:lastModifiedBy>Felicity Barnes</cp:lastModifiedBy>
  <cp:revision>3</cp:revision>
  <cp:lastPrinted>2015-01-08T21:42:00Z</cp:lastPrinted>
  <dcterms:created xsi:type="dcterms:W3CDTF">2016-11-15T03:26:00Z</dcterms:created>
  <dcterms:modified xsi:type="dcterms:W3CDTF">2016-11-15T03:44:00Z</dcterms:modified>
</cp:coreProperties>
</file>