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5D" w:rsidRDefault="00981E5D" w:rsidP="00981E5D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Assessment information for LANGTCHG 310 students</w:t>
      </w:r>
    </w:p>
    <w:p w:rsidR="00981E5D" w:rsidRDefault="00981E5D" w:rsidP="00180B18">
      <w:pPr>
        <w:spacing w:line="36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427"/>
        <w:gridCol w:w="3081"/>
        <w:gridCol w:w="2254"/>
      </w:tblGrid>
      <w:tr w:rsidR="00981E5D" w:rsidTr="003178A6">
        <w:tc>
          <w:tcPr>
            <w:tcW w:w="2254" w:type="dxa"/>
          </w:tcPr>
          <w:p w:rsidR="00981E5D" w:rsidRDefault="00981E5D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Assignment</w:t>
            </w:r>
          </w:p>
        </w:tc>
        <w:tc>
          <w:tcPr>
            <w:tcW w:w="1427" w:type="dxa"/>
          </w:tcPr>
          <w:p w:rsidR="00981E5D" w:rsidRDefault="00981E5D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Weighting </w:t>
            </w:r>
          </w:p>
        </w:tc>
        <w:tc>
          <w:tcPr>
            <w:tcW w:w="3081" w:type="dxa"/>
          </w:tcPr>
          <w:p w:rsidR="00981E5D" w:rsidRDefault="00981E5D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Description </w:t>
            </w:r>
          </w:p>
        </w:tc>
        <w:tc>
          <w:tcPr>
            <w:tcW w:w="2254" w:type="dxa"/>
          </w:tcPr>
          <w:p w:rsidR="00981E5D" w:rsidRDefault="00981E5D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</w:t>
            </w:r>
          </w:p>
        </w:tc>
      </w:tr>
      <w:tr w:rsidR="00981E5D" w:rsidTr="003178A6">
        <w:tc>
          <w:tcPr>
            <w:tcW w:w="2254" w:type="dxa"/>
          </w:tcPr>
          <w:p w:rsidR="00981E5D" w:rsidRDefault="00981E5D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Assignment 2</w:t>
            </w:r>
          </w:p>
        </w:tc>
        <w:tc>
          <w:tcPr>
            <w:tcW w:w="1427" w:type="dxa"/>
          </w:tcPr>
          <w:p w:rsidR="00981E5D" w:rsidRDefault="003178A6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10%</w:t>
            </w:r>
          </w:p>
        </w:tc>
        <w:tc>
          <w:tcPr>
            <w:tcW w:w="3081" w:type="dxa"/>
          </w:tcPr>
          <w:p w:rsidR="00981E5D" w:rsidRDefault="003178A6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Reading log</w:t>
            </w:r>
          </w:p>
        </w:tc>
        <w:tc>
          <w:tcPr>
            <w:tcW w:w="2254" w:type="dxa"/>
          </w:tcPr>
          <w:p w:rsidR="00981E5D" w:rsidRDefault="003178A6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Monday Sept 18</w:t>
            </w:r>
            <w:r w:rsidRPr="003178A6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981E5D" w:rsidTr="003178A6">
        <w:tc>
          <w:tcPr>
            <w:tcW w:w="2254" w:type="dxa"/>
          </w:tcPr>
          <w:p w:rsidR="00981E5D" w:rsidRDefault="00981E5D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Assignment 3</w:t>
            </w:r>
          </w:p>
        </w:tc>
        <w:tc>
          <w:tcPr>
            <w:tcW w:w="1427" w:type="dxa"/>
          </w:tcPr>
          <w:p w:rsidR="00981E5D" w:rsidRDefault="003178A6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10%</w:t>
            </w:r>
          </w:p>
        </w:tc>
        <w:tc>
          <w:tcPr>
            <w:tcW w:w="3081" w:type="dxa"/>
          </w:tcPr>
          <w:p w:rsidR="00981E5D" w:rsidRDefault="003178A6" w:rsidP="003178A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Written response to teaching materials </w:t>
            </w:r>
          </w:p>
        </w:tc>
        <w:tc>
          <w:tcPr>
            <w:tcW w:w="2254" w:type="dxa"/>
          </w:tcPr>
          <w:p w:rsidR="00981E5D" w:rsidRDefault="003178A6" w:rsidP="003178A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 October 20</w:t>
            </w:r>
            <w:r w:rsidRPr="003178A6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981E5D" w:rsidTr="003178A6">
        <w:tc>
          <w:tcPr>
            <w:tcW w:w="2254" w:type="dxa"/>
          </w:tcPr>
          <w:p w:rsidR="00981E5D" w:rsidRDefault="00981E5D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Assignment 4</w:t>
            </w:r>
          </w:p>
        </w:tc>
        <w:tc>
          <w:tcPr>
            <w:tcW w:w="1427" w:type="dxa"/>
          </w:tcPr>
          <w:p w:rsidR="00981E5D" w:rsidRDefault="003178A6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40%</w:t>
            </w:r>
          </w:p>
        </w:tc>
        <w:tc>
          <w:tcPr>
            <w:tcW w:w="3081" w:type="dxa"/>
          </w:tcPr>
          <w:p w:rsidR="00981E5D" w:rsidRDefault="003178A6" w:rsidP="00180B1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Unit/teaching materials</w:t>
            </w:r>
          </w:p>
        </w:tc>
        <w:tc>
          <w:tcPr>
            <w:tcW w:w="2254" w:type="dxa"/>
          </w:tcPr>
          <w:p w:rsidR="00981E5D" w:rsidRDefault="003178A6" w:rsidP="003178A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Thursday, November 2</w:t>
            </w:r>
            <w:r w:rsidRPr="003178A6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 </w:t>
            </w:r>
          </w:p>
        </w:tc>
      </w:tr>
    </w:tbl>
    <w:p w:rsidR="00981E5D" w:rsidRDefault="00981E5D" w:rsidP="00180B18">
      <w:pPr>
        <w:spacing w:line="360" w:lineRule="auto"/>
        <w:rPr>
          <w:rFonts w:cs="Arial"/>
          <w:b/>
        </w:rPr>
      </w:pPr>
    </w:p>
    <w:p w:rsidR="00981E5D" w:rsidRDefault="00981E5D" w:rsidP="00180B18">
      <w:pPr>
        <w:spacing w:line="360" w:lineRule="auto"/>
        <w:rPr>
          <w:rFonts w:cs="Arial"/>
          <w:b/>
        </w:rPr>
      </w:pPr>
    </w:p>
    <w:p w:rsidR="00180B18" w:rsidRPr="00603A8B" w:rsidRDefault="00180B18" w:rsidP="00180B18">
      <w:pPr>
        <w:spacing w:line="360" w:lineRule="auto"/>
        <w:rPr>
          <w:rFonts w:cs="Arial"/>
          <w:b/>
        </w:rPr>
      </w:pPr>
      <w:r w:rsidRPr="00603A8B">
        <w:rPr>
          <w:rFonts w:cs="Arial"/>
          <w:b/>
        </w:rPr>
        <w:t>Assignment 2</w:t>
      </w:r>
      <w:r>
        <w:rPr>
          <w:rFonts w:cs="Arial"/>
          <w:b/>
        </w:rPr>
        <w:t xml:space="preserve"> – 10%</w:t>
      </w:r>
    </w:p>
    <w:p w:rsidR="00180B18" w:rsidRPr="00735CF1" w:rsidRDefault="00180B18" w:rsidP="00180B18">
      <w:pPr>
        <w:rPr>
          <w:sz w:val="22"/>
          <w:szCs w:val="22"/>
          <w:lang w:val="en-NZ"/>
        </w:rPr>
      </w:pPr>
      <w:r w:rsidRPr="00735CF1">
        <w:rPr>
          <w:sz w:val="22"/>
          <w:szCs w:val="22"/>
          <w:lang w:val="en-NZ"/>
        </w:rPr>
        <w:t xml:space="preserve">You will keep a reading log as you read the novel that we study together in class. Your reading log will be based on Carlisle, (2000), </w:t>
      </w:r>
      <w:r w:rsidR="00CE5B0D">
        <w:rPr>
          <w:sz w:val="22"/>
          <w:szCs w:val="22"/>
          <w:lang w:val="en-NZ"/>
        </w:rPr>
        <w:t xml:space="preserve">one of your </w:t>
      </w:r>
      <w:r w:rsidRPr="00735CF1">
        <w:rPr>
          <w:sz w:val="22"/>
          <w:szCs w:val="22"/>
          <w:lang w:val="en-NZ"/>
        </w:rPr>
        <w:t>set reading</w:t>
      </w:r>
      <w:r w:rsidR="00CE5B0D">
        <w:rPr>
          <w:sz w:val="22"/>
          <w:szCs w:val="22"/>
          <w:lang w:val="en-NZ"/>
        </w:rPr>
        <w:t xml:space="preserve">s. </w:t>
      </w:r>
      <w:r w:rsidRPr="00735CF1">
        <w:rPr>
          <w:sz w:val="22"/>
          <w:szCs w:val="22"/>
          <w:lang w:val="en-NZ"/>
        </w:rPr>
        <w:t>[Carlisle, (2000),</w:t>
      </w:r>
      <w:r>
        <w:rPr>
          <w:sz w:val="22"/>
          <w:szCs w:val="22"/>
          <w:lang w:val="en-NZ"/>
        </w:rPr>
        <w:t xml:space="preserve"> </w:t>
      </w:r>
      <w:r w:rsidRPr="00735CF1">
        <w:rPr>
          <w:sz w:val="22"/>
          <w:szCs w:val="22"/>
          <w:lang w:val="en-NZ"/>
        </w:rPr>
        <w:t xml:space="preserve">Reading logs: an application of reader response theory in ELT. </w:t>
      </w:r>
      <w:r w:rsidRPr="00735CF1">
        <w:rPr>
          <w:i/>
          <w:sz w:val="22"/>
          <w:szCs w:val="22"/>
          <w:lang w:val="en-NZ"/>
        </w:rPr>
        <w:t xml:space="preserve">ELT Journal, 54, </w:t>
      </w:r>
      <w:r w:rsidRPr="00735CF1">
        <w:rPr>
          <w:sz w:val="22"/>
          <w:szCs w:val="22"/>
          <w:lang w:val="en-NZ"/>
        </w:rPr>
        <w:t>12-19.]</w:t>
      </w:r>
    </w:p>
    <w:p w:rsidR="00180B18" w:rsidRDefault="00180B18" w:rsidP="00180B18">
      <w:pPr>
        <w:spacing w:line="360" w:lineRule="auto"/>
        <w:rPr>
          <w:rFonts w:cs="Arial"/>
          <w:sz w:val="22"/>
          <w:szCs w:val="22"/>
        </w:rPr>
      </w:pPr>
      <w:r w:rsidRPr="00735CF1">
        <w:rPr>
          <w:rFonts w:cs="Arial"/>
          <w:sz w:val="22"/>
          <w:szCs w:val="22"/>
        </w:rPr>
        <w:t xml:space="preserve">You will have to add additional entries which you will be given by </w:t>
      </w:r>
      <w:r>
        <w:rPr>
          <w:rFonts w:cs="Arial"/>
          <w:sz w:val="22"/>
          <w:szCs w:val="22"/>
        </w:rPr>
        <w:t>the lecturer</w:t>
      </w:r>
      <w:r w:rsidRPr="00735CF1">
        <w:rPr>
          <w:rFonts w:cs="Arial"/>
          <w:sz w:val="22"/>
          <w:szCs w:val="22"/>
        </w:rPr>
        <w:t>.</w:t>
      </w:r>
    </w:p>
    <w:p w:rsidR="003178A6" w:rsidRDefault="003178A6" w:rsidP="00180B18">
      <w:pPr>
        <w:spacing w:line="360" w:lineRule="auto"/>
        <w:rPr>
          <w:rFonts w:cs="Arial"/>
          <w:b/>
        </w:rPr>
      </w:pPr>
    </w:p>
    <w:p w:rsidR="003178A6" w:rsidRPr="003178A6" w:rsidRDefault="003178A6" w:rsidP="00180B18">
      <w:pPr>
        <w:spacing w:line="360" w:lineRule="auto"/>
        <w:rPr>
          <w:rFonts w:cs="Arial"/>
          <w:b/>
        </w:rPr>
      </w:pPr>
      <w:r w:rsidRPr="003178A6">
        <w:rPr>
          <w:rFonts w:cs="Arial"/>
          <w:b/>
        </w:rPr>
        <w:t>Assignment 3 – 10%</w:t>
      </w:r>
    </w:p>
    <w:p w:rsidR="00180B18" w:rsidRDefault="00CE5B0D" w:rsidP="00CE5B0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 will participate in mini-lessons designed by your classmates and focusing on one of the set texts. You will complete tasks/activities as part of these lessons and write a response to these. You will hand in these completed tasks/activities and your written responses. </w:t>
      </w:r>
      <w:bookmarkStart w:id="0" w:name="_GoBack"/>
      <w:bookmarkEnd w:id="0"/>
    </w:p>
    <w:p w:rsidR="00180B18" w:rsidRDefault="00180B18" w:rsidP="00180B18">
      <w:pPr>
        <w:spacing w:line="276" w:lineRule="auto"/>
        <w:rPr>
          <w:b/>
          <w:lang w:val="en-NZ"/>
        </w:rPr>
      </w:pPr>
    </w:p>
    <w:p w:rsidR="00180B18" w:rsidRPr="00DF0358" w:rsidRDefault="00180B18" w:rsidP="00180B18">
      <w:pPr>
        <w:spacing w:line="276" w:lineRule="auto"/>
        <w:rPr>
          <w:b/>
          <w:lang w:val="en-NZ"/>
        </w:rPr>
      </w:pPr>
      <w:r w:rsidRPr="00DF0358">
        <w:rPr>
          <w:b/>
          <w:lang w:val="en-NZ"/>
        </w:rPr>
        <w:t xml:space="preserve">Assignment </w:t>
      </w:r>
      <w:r>
        <w:rPr>
          <w:b/>
          <w:lang w:val="en-NZ"/>
        </w:rPr>
        <w:t>3</w:t>
      </w:r>
      <w:r w:rsidRPr="00DF0358">
        <w:rPr>
          <w:b/>
          <w:lang w:val="en-NZ"/>
        </w:rPr>
        <w:t xml:space="preserve"> – 40%</w:t>
      </w:r>
    </w:p>
    <w:p w:rsidR="00180B18" w:rsidRPr="00735CF1" w:rsidRDefault="00180B18" w:rsidP="00180B18">
      <w:pPr>
        <w:rPr>
          <w:sz w:val="22"/>
          <w:szCs w:val="22"/>
          <w:lang w:val="en-NZ"/>
        </w:rPr>
      </w:pPr>
    </w:p>
    <w:p w:rsidR="00180B18" w:rsidRDefault="00981E5D" w:rsidP="00180B18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You will d</w:t>
      </w:r>
      <w:r w:rsidR="00180B18" w:rsidRPr="00735CF1">
        <w:rPr>
          <w:sz w:val="22"/>
          <w:szCs w:val="22"/>
          <w:lang w:val="en-NZ"/>
        </w:rPr>
        <w:t>evelop</w:t>
      </w:r>
      <w:r w:rsidR="00180B18">
        <w:rPr>
          <w:sz w:val="22"/>
          <w:szCs w:val="22"/>
          <w:lang w:val="en-NZ"/>
        </w:rPr>
        <w:t>, for</w:t>
      </w:r>
      <w:r w:rsidR="00180B18" w:rsidRPr="00735CF1">
        <w:rPr>
          <w:sz w:val="22"/>
          <w:szCs w:val="22"/>
          <w:lang w:val="en-NZ"/>
        </w:rPr>
        <w:t xml:space="preserve"> a second language classroom</w:t>
      </w:r>
      <w:r w:rsidR="00180B18">
        <w:rPr>
          <w:sz w:val="22"/>
          <w:szCs w:val="22"/>
          <w:lang w:val="en-NZ"/>
        </w:rPr>
        <w:t>,</w:t>
      </w:r>
      <w:r w:rsidR="00180B18" w:rsidRPr="00735CF1">
        <w:rPr>
          <w:sz w:val="22"/>
          <w:szCs w:val="22"/>
          <w:lang w:val="en-NZ"/>
        </w:rPr>
        <w:t xml:space="preserve"> a </w:t>
      </w:r>
      <w:r w:rsidR="00180B18">
        <w:rPr>
          <w:sz w:val="22"/>
          <w:szCs w:val="22"/>
          <w:lang w:val="en-NZ"/>
        </w:rPr>
        <w:t>unit</w:t>
      </w:r>
      <w:r w:rsidR="00180B18" w:rsidRPr="00735CF1">
        <w:rPr>
          <w:sz w:val="22"/>
          <w:szCs w:val="22"/>
          <w:lang w:val="en-NZ"/>
        </w:rPr>
        <w:t xml:space="preserve"> and teachin</w:t>
      </w:r>
      <w:r w:rsidR="00180B18">
        <w:rPr>
          <w:sz w:val="22"/>
          <w:szCs w:val="22"/>
          <w:lang w:val="en-NZ"/>
        </w:rPr>
        <w:t xml:space="preserve">g materials for </w:t>
      </w:r>
      <w:r>
        <w:rPr>
          <w:sz w:val="22"/>
          <w:szCs w:val="22"/>
          <w:lang w:val="en-NZ"/>
        </w:rPr>
        <w:t>a</w:t>
      </w:r>
      <w:r w:rsidR="00180B18">
        <w:rPr>
          <w:sz w:val="22"/>
          <w:szCs w:val="22"/>
          <w:lang w:val="en-NZ"/>
        </w:rPr>
        <w:t xml:space="preserve"> graded reader</w:t>
      </w:r>
      <w:r>
        <w:rPr>
          <w:sz w:val="22"/>
          <w:szCs w:val="22"/>
          <w:lang w:val="en-NZ"/>
        </w:rPr>
        <w:t>.</w:t>
      </w:r>
      <w:r w:rsidR="00180B18">
        <w:rPr>
          <w:sz w:val="22"/>
          <w:szCs w:val="22"/>
          <w:lang w:val="en-NZ"/>
        </w:rPr>
        <w:t xml:space="preserve"> </w:t>
      </w:r>
      <w:r>
        <w:rPr>
          <w:sz w:val="22"/>
          <w:szCs w:val="22"/>
          <w:lang w:val="en-NZ"/>
        </w:rPr>
        <w:t xml:space="preserve">The name of the graded reader will be decided at a later date.  </w:t>
      </w:r>
    </w:p>
    <w:p w:rsidR="00180B18" w:rsidRPr="00735CF1" w:rsidRDefault="00180B18" w:rsidP="00180B18">
      <w:pPr>
        <w:rPr>
          <w:sz w:val="22"/>
          <w:szCs w:val="22"/>
          <w:lang w:val="en-NZ"/>
        </w:rPr>
      </w:pPr>
    </w:p>
    <w:p w:rsidR="00180B18" w:rsidRPr="00735CF1" w:rsidRDefault="00180B18" w:rsidP="00180B18">
      <w:pPr>
        <w:numPr>
          <w:ilvl w:val="0"/>
          <w:numId w:val="1"/>
        </w:numPr>
        <w:rPr>
          <w:sz w:val="22"/>
          <w:szCs w:val="22"/>
          <w:lang w:val="en-NZ"/>
        </w:rPr>
      </w:pPr>
      <w:proofErr w:type="gramStart"/>
      <w:r w:rsidRPr="00735CF1">
        <w:rPr>
          <w:sz w:val="22"/>
          <w:szCs w:val="22"/>
          <w:lang w:val="en-NZ"/>
        </w:rPr>
        <w:t>describe</w:t>
      </w:r>
      <w:proofErr w:type="gramEnd"/>
      <w:r w:rsidRPr="00735CF1">
        <w:rPr>
          <w:sz w:val="22"/>
          <w:szCs w:val="22"/>
          <w:lang w:val="en-NZ"/>
        </w:rPr>
        <w:t xml:space="preserve"> the teaching context</w:t>
      </w:r>
      <w:r>
        <w:rPr>
          <w:sz w:val="22"/>
          <w:szCs w:val="22"/>
          <w:lang w:val="en-NZ"/>
        </w:rPr>
        <w:t>.</w:t>
      </w:r>
    </w:p>
    <w:p w:rsidR="00180B18" w:rsidRPr="00735CF1" w:rsidRDefault="00180B18" w:rsidP="00180B18">
      <w:pPr>
        <w:numPr>
          <w:ilvl w:val="0"/>
          <w:numId w:val="1"/>
        </w:numPr>
        <w:rPr>
          <w:sz w:val="22"/>
          <w:szCs w:val="22"/>
          <w:lang w:val="en-NZ"/>
        </w:rPr>
      </w:pPr>
      <w:proofErr w:type="gramStart"/>
      <w:r w:rsidRPr="00735CF1">
        <w:rPr>
          <w:sz w:val="22"/>
          <w:szCs w:val="22"/>
          <w:lang w:val="en-NZ"/>
        </w:rPr>
        <w:t>give</w:t>
      </w:r>
      <w:proofErr w:type="gramEnd"/>
      <w:r w:rsidRPr="00735CF1">
        <w:rPr>
          <w:sz w:val="22"/>
          <w:szCs w:val="22"/>
          <w:lang w:val="en-NZ"/>
        </w:rPr>
        <w:t xml:space="preserve"> aims and rationale for your </w:t>
      </w:r>
      <w:r>
        <w:rPr>
          <w:sz w:val="22"/>
          <w:szCs w:val="22"/>
          <w:lang w:val="en-NZ"/>
        </w:rPr>
        <w:t>unit</w:t>
      </w:r>
      <w:r w:rsidRPr="00735CF1">
        <w:rPr>
          <w:sz w:val="22"/>
          <w:szCs w:val="22"/>
          <w:lang w:val="en-NZ"/>
        </w:rPr>
        <w:t xml:space="preserve"> and materials drawing on relevant literature</w:t>
      </w:r>
      <w:r>
        <w:rPr>
          <w:sz w:val="22"/>
          <w:szCs w:val="22"/>
          <w:lang w:val="en-NZ"/>
        </w:rPr>
        <w:t>.</w:t>
      </w:r>
    </w:p>
    <w:p w:rsidR="00180B18" w:rsidRPr="00735CF1" w:rsidRDefault="00180B18" w:rsidP="00180B18">
      <w:pPr>
        <w:numPr>
          <w:ilvl w:val="0"/>
          <w:numId w:val="1"/>
        </w:numPr>
        <w:rPr>
          <w:sz w:val="22"/>
          <w:szCs w:val="22"/>
          <w:lang w:val="en-NZ"/>
        </w:rPr>
      </w:pPr>
      <w:proofErr w:type="gramStart"/>
      <w:r w:rsidRPr="00735CF1">
        <w:rPr>
          <w:sz w:val="22"/>
          <w:szCs w:val="22"/>
          <w:lang w:val="en-NZ"/>
        </w:rPr>
        <w:t>describe</w:t>
      </w:r>
      <w:proofErr w:type="gramEnd"/>
      <w:r w:rsidRPr="00735CF1">
        <w:rPr>
          <w:sz w:val="22"/>
          <w:szCs w:val="22"/>
          <w:lang w:val="en-NZ"/>
        </w:rPr>
        <w:t xml:space="preserve"> the content of the </w:t>
      </w:r>
      <w:r>
        <w:rPr>
          <w:sz w:val="22"/>
          <w:szCs w:val="22"/>
          <w:lang w:val="en-NZ"/>
        </w:rPr>
        <w:t>unit</w:t>
      </w:r>
      <w:r w:rsidRPr="00735CF1">
        <w:rPr>
          <w:sz w:val="22"/>
          <w:szCs w:val="22"/>
          <w:lang w:val="en-NZ"/>
        </w:rPr>
        <w:t xml:space="preserve"> which will include six lessons</w:t>
      </w:r>
      <w:r>
        <w:rPr>
          <w:sz w:val="22"/>
          <w:szCs w:val="22"/>
          <w:lang w:val="en-NZ"/>
        </w:rPr>
        <w:t xml:space="preserve">. You will outline the aims/outcomes and the sequence for each of these lessons. </w:t>
      </w:r>
    </w:p>
    <w:p w:rsidR="00180B18" w:rsidRPr="00B25EC3" w:rsidRDefault="00180B18" w:rsidP="00180B18">
      <w:pPr>
        <w:numPr>
          <w:ilvl w:val="0"/>
          <w:numId w:val="1"/>
        </w:numPr>
        <w:rPr>
          <w:sz w:val="22"/>
          <w:szCs w:val="22"/>
          <w:lang w:val="en-NZ"/>
        </w:rPr>
      </w:pPr>
      <w:proofErr w:type="gramStart"/>
      <w:r w:rsidRPr="00735CF1">
        <w:rPr>
          <w:sz w:val="22"/>
          <w:szCs w:val="22"/>
          <w:lang w:val="en-NZ"/>
        </w:rPr>
        <w:t>provide</w:t>
      </w:r>
      <w:proofErr w:type="gramEnd"/>
      <w:r w:rsidRPr="00735CF1">
        <w:rPr>
          <w:sz w:val="22"/>
          <w:szCs w:val="22"/>
          <w:lang w:val="en-NZ"/>
        </w:rPr>
        <w:t xml:space="preserve"> the materials for</w:t>
      </w:r>
      <w:r>
        <w:rPr>
          <w:sz w:val="22"/>
          <w:szCs w:val="22"/>
          <w:lang w:val="en-NZ"/>
        </w:rPr>
        <w:t xml:space="preserve"> two</w:t>
      </w:r>
      <w:r w:rsidRPr="00735CF1">
        <w:rPr>
          <w:sz w:val="22"/>
          <w:szCs w:val="22"/>
          <w:lang w:val="en-NZ"/>
        </w:rPr>
        <w:t xml:space="preserve"> lesson</w:t>
      </w:r>
      <w:r>
        <w:rPr>
          <w:sz w:val="22"/>
          <w:szCs w:val="22"/>
          <w:lang w:val="en-NZ"/>
        </w:rPr>
        <w:t>s</w:t>
      </w:r>
      <w:r w:rsidRPr="00735CF1">
        <w:rPr>
          <w:sz w:val="22"/>
          <w:szCs w:val="22"/>
          <w:lang w:val="en-NZ"/>
        </w:rPr>
        <w:t xml:space="preserve"> in your </w:t>
      </w:r>
      <w:r>
        <w:rPr>
          <w:sz w:val="22"/>
          <w:szCs w:val="22"/>
          <w:lang w:val="en-NZ"/>
        </w:rPr>
        <w:t>unit. One of these lessons will have a specific language focus.</w:t>
      </w:r>
    </w:p>
    <w:p w:rsidR="00277D15" w:rsidRPr="00180B18" w:rsidRDefault="00277D15">
      <w:pPr>
        <w:rPr>
          <w:lang w:val="en-NZ"/>
        </w:rPr>
      </w:pPr>
    </w:p>
    <w:sectPr w:rsidR="00277D15" w:rsidRPr="00180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58BC"/>
    <w:multiLevelType w:val="hybridMultilevel"/>
    <w:tmpl w:val="15C8F9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8"/>
    <w:rsid w:val="00180B18"/>
    <w:rsid w:val="00277D15"/>
    <w:rsid w:val="003178A6"/>
    <w:rsid w:val="00981E5D"/>
    <w:rsid w:val="00C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F071C-2D6D-4CF2-A6F7-C897AB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1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Erlam</dc:creator>
  <cp:keywords/>
  <dc:description/>
  <cp:lastModifiedBy>Rosemary Erlam</cp:lastModifiedBy>
  <cp:revision>3</cp:revision>
  <dcterms:created xsi:type="dcterms:W3CDTF">2017-05-24T22:20:00Z</dcterms:created>
  <dcterms:modified xsi:type="dcterms:W3CDTF">2017-05-24T23:16:00Z</dcterms:modified>
</cp:coreProperties>
</file>