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13" w:rsidRPr="00B04111" w:rsidRDefault="00AF6413" w:rsidP="00AF6413">
      <w:pPr>
        <w:jc w:val="center"/>
        <w:rPr>
          <w:b/>
          <w:sz w:val="36"/>
          <w:szCs w:val="36"/>
        </w:rPr>
      </w:pPr>
      <w:r w:rsidRPr="00B04111">
        <w:rPr>
          <w:b/>
          <w:sz w:val="36"/>
          <w:szCs w:val="36"/>
        </w:rPr>
        <w:t xml:space="preserve">CENTRE OF PACIFIC STUDIES                                                                                                                                                                                             </w:t>
      </w:r>
    </w:p>
    <w:p w:rsidR="00AF6413" w:rsidRPr="00B04111" w:rsidRDefault="00AF6413" w:rsidP="00AF6413">
      <w:pPr>
        <w:jc w:val="center"/>
        <w:rPr>
          <w:b/>
          <w:sz w:val="36"/>
          <w:szCs w:val="36"/>
        </w:rPr>
      </w:pPr>
      <w:r w:rsidRPr="00B04111">
        <w:rPr>
          <w:b/>
          <w:sz w:val="36"/>
          <w:szCs w:val="36"/>
        </w:rPr>
        <w:t>TE WANANGA O WAIPAPA</w:t>
      </w:r>
    </w:p>
    <w:p w:rsidR="00AF6413" w:rsidRPr="00B04111" w:rsidRDefault="00AF6413" w:rsidP="00AF6413">
      <w:pPr>
        <w:rPr>
          <w:b/>
        </w:rPr>
      </w:pPr>
    </w:p>
    <w:p w:rsidR="00AF6413" w:rsidRPr="00B04111" w:rsidRDefault="00AF6413" w:rsidP="00F10376">
      <w:pPr>
        <w:jc w:val="center"/>
        <w:rPr>
          <w:b/>
          <w:sz w:val="20"/>
          <w:szCs w:val="20"/>
        </w:rPr>
      </w:pPr>
      <w:r w:rsidRPr="00B04111">
        <w:rPr>
          <w:b/>
          <w:sz w:val="72"/>
          <w:szCs w:val="72"/>
        </w:rPr>
        <w:t>SAMOAN 201</w:t>
      </w:r>
    </w:p>
    <w:p w:rsidR="00AF6413" w:rsidRPr="00B04111" w:rsidRDefault="00AF6413" w:rsidP="00F10376">
      <w:pPr>
        <w:jc w:val="center"/>
        <w:rPr>
          <w:b/>
          <w:sz w:val="44"/>
          <w:szCs w:val="44"/>
        </w:rPr>
      </w:pPr>
      <w:r w:rsidRPr="00B04111">
        <w:rPr>
          <w:b/>
          <w:sz w:val="44"/>
          <w:szCs w:val="44"/>
        </w:rPr>
        <w:t>SAMOAN LANGUAGE 2</w:t>
      </w:r>
    </w:p>
    <w:p w:rsidR="00B04111" w:rsidRPr="00B04111" w:rsidRDefault="00B04111" w:rsidP="00F10376">
      <w:pPr>
        <w:jc w:val="center"/>
        <w:rPr>
          <w:b/>
          <w:sz w:val="44"/>
          <w:szCs w:val="44"/>
        </w:rPr>
      </w:pPr>
    </w:p>
    <w:p w:rsidR="00B04111" w:rsidRPr="00B04111" w:rsidRDefault="00B04111" w:rsidP="00F10376">
      <w:pPr>
        <w:jc w:val="center"/>
        <w:rPr>
          <w:b/>
          <w:sz w:val="44"/>
          <w:szCs w:val="44"/>
        </w:rPr>
      </w:pPr>
      <w:r w:rsidRPr="00B04111">
        <w:rPr>
          <w:b/>
          <w:sz w:val="44"/>
          <w:szCs w:val="44"/>
        </w:rPr>
        <w:t>15 points</w:t>
      </w:r>
    </w:p>
    <w:p w:rsidR="00B04111" w:rsidRPr="00B04111" w:rsidRDefault="00B04111" w:rsidP="00F10376">
      <w:pPr>
        <w:jc w:val="center"/>
        <w:rPr>
          <w:b/>
          <w:sz w:val="44"/>
          <w:szCs w:val="44"/>
        </w:rPr>
      </w:pPr>
    </w:p>
    <w:p w:rsidR="00B04111" w:rsidRPr="00B04111" w:rsidRDefault="00B04111" w:rsidP="00B04111">
      <w:pPr>
        <w:rPr>
          <w:b/>
          <w:color w:val="000000" w:themeColor="text1"/>
          <w:sz w:val="44"/>
          <w:szCs w:val="44"/>
        </w:rPr>
      </w:pPr>
      <w:r w:rsidRPr="00B04111">
        <w:rPr>
          <w:color w:val="000000" w:themeColor="text1"/>
          <w:sz w:val="44"/>
          <w:szCs w:val="44"/>
        </w:rPr>
        <w:t xml:space="preserve">                 </w:t>
      </w:r>
      <w:r>
        <w:rPr>
          <w:color w:val="000000" w:themeColor="text1"/>
          <w:sz w:val="44"/>
          <w:szCs w:val="44"/>
        </w:rPr>
        <w:t xml:space="preserve">   </w:t>
      </w:r>
      <w:r w:rsidRPr="00B04111">
        <w:rPr>
          <w:b/>
          <w:color w:val="000000" w:themeColor="text1"/>
          <w:sz w:val="44"/>
          <w:szCs w:val="44"/>
        </w:rPr>
        <w:t>24</w:t>
      </w:r>
      <w:r w:rsidRPr="00B04111">
        <w:rPr>
          <w:b/>
          <w:color w:val="000000" w:themeColor="text1"/>
          <w:sz w:val="44"/>
          <w:szCs w:val="44"/>
          <w:vertAlign w:val="superscript"/>
        </w:rPr>
        <w:t>th</w:t>
      </w:r>
      <w:r w:rsidRPr="00B04111">
        <w:rPr>
          <w:b/>
          <w:color w:val="000000" w:themeColor="text1"/>
          <w:sz w:val="44"/>
          <w:szCs w:val="44"/>
        </w:rPr>
        <w:t xml:space="preserve"> July – 27</w:t>
      </w:r>
      <w:r w:rsidRPr="00B04111">
        <w:rPr>
          <w:b/>
          <w:color w:val="000000" w:themeColor="text1"/>
          <w:sz w:val="44"/>
          <w:szCs w:val="44"/>
          <w:vertAlign w:val="superscript"/>
        </w:rPr>
        <w:t>th</w:t>
      </w:r>
      <w:r w:rsidRPr="00B04111">
        <w:rPr>
          <w:b/>
          <w:color w:val="000000" w:themeColor="text1"/>
          <w:sz w:val="44"/>
          <w:szCs w:val="44"/>
        </w:rPr>
        <w:t xml:space="preserve"> October</w:t>
      </w:r>
      <w:r w:rsidRPr="00B04111">
        <w:rPr>
          <w:color w:val="000000" w:themeColor="text1"/>
          <w:sz w:val="44"/>
          <w:szCs w:val="44"/>
        </w:rPr>
        <w:t xml:space="preserve"> 2017</w:t>
      </w:r>
    </w:p>
    <w:p w:rsidR="00B04111" w:rsidRPr="00B04111" w:rsidRDefault="00B04111" w:rsidP="00F10376">
      <w:pPr>
        <w:jc w:val="center"/>
        <w:rPr>
          <w:b/>
          <w:sz w:val="44"/>
          <w:szCs w:val="44"/>
        </w:rPr>
      </w:pPr>
    </w:p>
    <w:p w:rsidR="00F10376" w:rsidRPr="00B04111" w:rsidRDefault="00F10376" w:rsidP="00F10376">
      <w:pPr>
        <w:jc w:val="center"/>
        <w:rPr>
          <w:b/>
          <w:sz w:val="32"/>
          <w:szCs w:val="32"/>
          <w:lang w:val="it-IT"/>
        </w:rPr>
      </w:pPr>
      <w:r w:rsidRPr="00B04111">
        <w:rPr>
          <w:b/>
          <w:sz w:val="32"/>
          <w:szCs w:val="32"/>
          <w:lang w:val="it-IT"/>
        </w:rPr>
        <w:t>Semester Two</w:t>
      </w:r>
    </w:p>
    <w:p w:rsidR="00F10376" w:rsidRPr="00B04111" w:rsidRDefault="00F10376" w:rsidP="00F10376">
      <w:pPr>
        <w:jc w:val="center"/>
        <w:rPr>
          <w:b/>
          <w:sz w:val="32"/>
          <w:szCs w:val="32"/>
          <w:lang w:val="it-IT"/>
        </w:rPr>
      </w:pPr>
    </w:p>
    <w:p w:rsidR="00F10376" w:rsidRPr="00B04111" w:rsidRDefault="00F10376" w:rsidP="00F10376">
      <w:pPr>
        <w:jc w:val="center"/>
        <w:rPr>
          <w:b/>
          <w:sz w:val="32"/>
          <w:szCs w:val="32"/>
          <w:lang w:val="it-IT"/>
        </w:rPr>
      </w:pPr>
      <w:r w:rsidRPr="00B04111">
        <w:rPr>
          <w:b/>
          <w:sz w:val="32"/>
          <w:szCs w:val="32"/>
          <w:lang w:val="it-IT"/>
        </w:rPr>
        <w:t>2017</w:t>
      </w:r>
    </w:p>
    <w:p w:rsidR="00F10376" w:rsidRPr="001A0333" w:rsidRDefault="00F10376" w:rsidP="00F10376">
      <w:pPr>
        <w:jc w:val="center"/>
        <w:rPr>
          <w:rFonts w:ascii="Arial Narrow" w:hAnsi="Arial Narrow"/>
          <w:b/>
          <w:sz w:val="44"/>
          <w:szCs w:val="44"/>
        </w:rPr>
      </w:pPr>
    </w:p>
    <w:p w:rsidR="00AF6413" w:rsidRDefault="006B19D1" w:rsidP="00AF6413">
      <w:pPr>
        <w:rPr>
          <w:rFonts w:ascii="Arial Black" w:hAnsi="Arial Black"/>
          <w:b/>
          <w:sz w:val="44"/>
          <w:szCs w:val="44"/>
        </w:rPr>
      </w:pPr>
      <w:r>
        <w:rPr>
          <w:rFonts w:ascii="Arial Black" w:hAnsi="Arial Black"/>
          <w:b/>
          <w:noProof/>
          <w:sz w:val="44"/>
          <w:szCs w:val="44"/>
          <w:lang w:eastAsia="en-NZ"/>
        </w:rPr>
        <w:drawing>
          <wp:inline distT="0" distB="0" distL="0" distR="0" wp14:anchorId="0F7215A2" wp14:editId="26B49543">
            <wp:extent cx="6067425" cy="436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60" cy="4370702"/>
                    </a:xfrm>
                    <a:prstGeom prst="rect">
                      <a:avLst/>
                    </a:prstGeom>
                    <a:noFill/>
                    <a:ln>
                      <a:noFill/>
                    </a:ln>
                  </pic:spPr>
                </pic:pic>
              </a:graphicData>
            </a:graphic>
          </wp:inline>
        </w:drawing>
      </w:r>
    </w:p>
    <w:p w:rsidR="00AF6413" w:rsidRDefault="00AF6413" w:rsidP="00AF6413">
      <w:pPr>
        <w:rPr>
          <w:rFonts w:ascii="Arial Black" w:hAnsi="Arial Black"/>
          <w:b/>
          <w:sz w:val="44"/>
          <w:szCs w:val="44"/>
        </w:rPr>
      </w:pPr>
    </w:p>
    <w:p w:rsidR="00AF6413" w:rsidRPr="00F10376" w:rsidRDefault="00F10376" w:rsidP="00AF6413">
      <w:pPr>
        <w:rPr>
          <w:b/>
          <w:sz w:val="16"/>
          <w:szCs w:val="16"/>
        </w:rPr>
      </w:pPr>
      <w:r w:rsidRPr="00F10376">
        <w:rPr>
          <w:b/>
          <w:sz w:val="16"/>
          <w:szCs w:val="16"/>
        </w:rPr>
        <w:t xml:space="preserve">All </w:t>
      </w:r>
      <w:r>
        <w:rPr>
          <w:b/>
          <w:sz w:val="16"/>
          <w:szCs w:val="16"/>
        </w:rPr>
        <w:t>images in this handbook are from www.google.co.nz/images</w:t>
      </w:r>
    </w:p>
    <w:p w:rsidR="00AF6413" w:rsidRPr="00F70C23" w:rsidRDefault="00AF6413" w:rsidP="00AF6413">
      <w:pPr>
        <w:pStyle w:val="Title"/>
        <w:ind w:right="93"/>
        <w:jc w:val="both"/>
        <w:rPr>
          <w:rFonts w:ascii="Times New Roman" w:hAnsi="Times New Roman"/>
          <w:b w:val="0"/>
          <w:color w:val="FF0000"/>
          <w:sz w:val="22"/>
          <w:szCs w:val="32"/>
          <w:lang w:val="it-IT"/>
        </w:rPr>
      </w:pPr>
    </w:p>
    <w:p w:rsidR="00AF6413" w:rsidRPr="00F70C23" w:rsidRDefault="00AF6413" w:rsidP="00AF6413">
      <w:pPr>
        <w:pStyle w:val="Title"/>
        <w:ind w:right="93"/>
        <w:jc w:val="both"/>
        <w:rPr>
          <w:rFonts w:ascii="Times New Roman" w:hAnsi="Times New Roman"/>
          <w:b w:val="0"/>
          <w:color w:val="FF0000"/>
          <w:sz w:val="22"/>
          <w:szCs w:val="32"/>
          <w:lang w:val="it-IT"/>
        </w:rPr>
      </w:pPr>
    </w:p>
    <w:p w:rsidR="00CA7E32" w:rsidRPr="000F5164" w:rsidRDefault="00CA7E32" w:rsidP="0023684B">
      <w:pPr>
        <w:pStyle w:val="Title"/>
        <w:pBdr>
          <w:top w:val="single" w:sz="4" w:space="1" w:color="auto"/>
          <w:left w:val="single" w:sz="4" w:space="4" w:color="auto"/>
          <w:bottom w:val="single" w:sz="4" w:space="0" w:color="auto"/>
          <w:right w:val="single" w:sz="4" w:space="4" w:color="auto"/>
        </w:pBdr>
        <w:ind w:right="93"/>
        <w:jc w:val="both"/>
        <w:rPr>
          <w:rFonts w:ascii="Times New Roman" w:hAnsi="Times New Roman"/>
          <w:b w:val="0"/>
          <w:sz w:val="22"/>
          <w:szCs w:val="32"/>
        </w:rPr>
      </w:pPr>
    </w:p>
    <w:p w:rsidR="00CA7E32" w:rsidRPr="00ED79AE" w:rsidRDefault="00CD4D27" w:rsidP="0023684B">
      <w:pPr>
        <w:pStyle w:val="Title"/>
        <w:pBdr>
          <w:top w:val="single" w:sz="4" w:space="1" w:color="auto"/>
          <w:left w:val="single" w:sz="4" w:space="4" w:color="auto"/>
          <w:bottom w:val="single" w:sz="4" w:space="0" w:color="auto"/>
          <w:right w:val="single" w:sz="4" w:space="4" w:color="auto"/>
        </w:pBdr>
        <w:ind w:right="93"/>
        <w:rPr>
          <w:rFonts w:ascii="Times New Roman" w:hAnsi="Times New Roman"/>
          <w:szCs w:val="36"/>
        </w:rPr>
      </w:pPr>
      <w:r w:rsidRPr="00ED79AE">
        <w:rPr>
          <w:rFonts w:ascii="Times New Roman" w:hAnsi="Times New Roman"/>
          <w:szCs w:val="36"/>
        </w:rPr>
        <w:t>SAMOAN 201</w:t>
      </w:r>
    </w:p>
    <w:p w:rsidR="00CA7E32" w:rsidRPr="000F5164" w:rsidRDefault="00CA7E32" w:rsidP="0023684B">
      <w:pPr>
        <w:pStyle w:val="Title"/>
        <w:pBdr>
          <w:top w:val="single" w:sz="4" w:space="1" w:color="auto"/>
          <w:left w:val="single" w:sz="4" w:space="4" w:color="auto"/>
          <w:bottom w:val="single" w:sz="4" w:space="0" w:color="auto"/>
          <w:right w:val="single" w:sz="4" w:space="4" w:color="auto"/>
        </w:pBdr>
        <w:ind w:right="93"/>
        <w:jc w:val="both"/>
        <w:rPr>
          <w:rFonts w:ascii="Times New Roman" w:hAnsi="Times New Roman"/>
          <w:b w:val="0"/>
          <w:sz w:val="22"/>
        </w:rPr>
      </w:pPr>
    </w:p>
    <w:p w:rsidR="00CA7E32" w:rsidRPr="000F5164" w:rsidRDefault="00CA7E32" w:rsidP="00CA7E32">
      <w:pPr>
        <w:pStyle w:val="Title"/>
        <w:ind w:right="93"/>
        <w:jc w:val="both"/>
        <w:rPr>
          <w:rFonts w:ascii="Times New Roman" w:hAnsi="Times New Roman"/>
          <w:b w:val="0"/>
          <w:sz w:val="22"/>
        </w:rPr>
      </w:pPr>
    </w:p>
    <w:p w:rsidR="00CA7E32" w:rsidRPr="000F5164" w:rsidRDefault="00CA7E32" w:rsidP="00CA7E32">
      <w:pPr>
        <w:pStyle w:val="Title"/>
        <w:ind w:right="93"/>
        <w:jc w:val="both"/>
        <w:rPr>
          <w:rFonts w:ascii="Times New Roman" w:hAnsi="Times New Roman"/>
          <w:b w:val="0"/>
          <w:sz w:val="22"/>
        </w:rPr>
      </w:pPr>
    </w:p>
    <w:p w:rsidR="00CA7E32" w:rsidRDefault="00DA6BD3" w:rsidP="00DA6BD3">
      <w:pPr>
        <w:pStyle w:val="Title"/>
        <w:ind w:right="93"/>
        <w:jc w:val="left"/>
        <w:rPr>
          <w:rFonts w:ascii="Times New Roman" w:hAnsi="Times New Roman"/>
          <w:b w:val="0"/>
          <w:sz w:val="24"/>
          <w:szCs w:val="24"/>
        </w:rPr>
      </w:pPr>
      <w:r>
        <w:rPr>
          <w:rFonts w:ascii="Times New Roman" w:hAnsi="Times New Roman"/>
          <w:sz w:val="24"/>
          <w:szCs w:val="24"/>
        </w:rPr>
        <w:t>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4D27" w:rsidRPr="00DA6BD3">
        <w:rPr>
          <w:rFonts w:ascii="Times New Roman" w:hAnsi="Times New Roman"/>
          <w:b w:val="0"/>
          <w:sz w:val="24"/>
          <w:szCs w:val="24"/>
        </w:rPr>
        <w:t>Samoan Language 2</w:t>
      </w:r>
    </w:p>
    <w:p w:rsidR="00DA6BD3" w:rsidRDefault="00DA6BD3" w:rsidP="00DA6BD3">
      <w:pPr>
        <w:pStyle w:val="Title"/>
        <w:ind w:right="93"/>
        <w:jc w:val="left"/>
        <w:rPr>
          <w:rFonts w:ascii="Times New Roman" w:hAnsi="Times New Roman"/>
          <w:b w:val="0"/>
          <w:sz w:val="24"/>
          <w:szCs w:val="24"/>
        </w:rPr>
      </w:pPr>
    </w:p>
    <w:p w:rsidR="00DA6BD3" w:rsidRDefault="00DA6BD3" w:rsidP="00DA6BD3">
      <w:pPr>
        <w:pStyle w:val="Title"/>
        <w:ind w:right="93"/>
        <w:jc w:val="left"/>
        <w:rPr>
          <w:rFonts w:ascii="Times New Roman" w:hAnsi="Times New Roman"/>
          <w:b w:val="0"/>
          <w:sz w:val="24"/>
          <w:szCs w:val="24"/>
        </w:rPr>
      </w:pPr>
      <w:r w:rsidRPr="00DA6BD3">
        <w:rPr>
          <w:rFonts w:ascii="Times New Roman" w:hAnsi="Times New Roman"/>
          <w:sz w:val="24"/>
          <w:szCs w:val="24"/>
        </w:rPr>
        <w:t>Semester:</w:t>
      </w:r>
      <w:r>
        <w:rPr>
          <w:rFonts w:ascii="Times New Roman" w:hAnsi="Times New Roman"/>
          <w:b w:val="0"/>
          <w:sz w:val="24"/>
          <w:szCs w:val="24"/>
        </w:rPr>
        <w:tab/>
      </w:r>
      <w:r>
        <w:rPr>
          <w:rFonts w:ascii="Times New Roman" w:hAnsi="Times New Roman"/>
          <w:b w:val="0"/>
          <w:sz w:val="24"/>
          <w:szCs w:val="24"/>
        </w:rPr>
        <w:tab/>
        <w:t>Semester 2, 2017</w:t>
      </w:r>
    </w:p>
    <w:p w:rsidR="00DA6BD3" w:rsidRDefault="00DA6BD3" w:rsidP="00DA6BD3">
      <w:pPr>
        <w:pStyle w:val="Title"/>
        <w:ind w:right="93"/>
        <w:jc w:val="left"/>
        <w:rPr>
          <w:rFonts w:ascii="Times New Roman" w:hAnsi="Times New Roman"/>
          <w:b w:val="0"/>
          <w:sz w:val="24"/>
          <w:szCs w:val="24"/>
        </w:rPr>
      </w:pPr>
    </w:p>
    <w:p w:rsidR="00DA6BD3" w:rsidRPr="00247205" w:rsidRDefault="00247205" w:rsidP="00DA6BD3">
      <w:pPr>
        <w:pStyle w:val="Title"/>
        <w:ind w:right="93"/>
        <w:jc w:val="left"/>
        <w:rPr>
          <w:rFonts w:ascii="Times New Roman" w:hAnsi="Times New Roman"/>
          <w:sz w:val="24"/>
          <w:szCs w:val="24"/>
        </w:rPr>
      </w:pPr>
      <w:r>
        <w:rPr>
          <w:rFonts w:ascii="Times New Roman" w:hAnsi="Times New Roman"/>
          <w:sz w:val="24"/>
          <w:szCs w:val="24"/>
        </w:rPr>
        <w:t>Lecture Time:</w:t>
      </w:r>
      <w:r w:rsidR="00DA6BD3">
        <w:rPr>
          <w:rFonts w:ascii="Times New Roman" w:hAnsi="Times New Roman"/>
          <w:sz w:val="24"/>
          <w:szCs w:val="24"/>
        </w:rPr>
        <w:t xml:space="preserve"> </w:t>
      </w:r>
      <w:r w:rsidR="00DA6BD3" w:rsidRPr="00247205">
        <w:rPr>
          <w:rFonts w:ascii="Times New Roman" w:hAnsi="Times New Roman" w:cs="Times New Roman"/>
          <w:color w:val="000000" w:themeColor="text1"/>
          <w:sz w:val="24"/>
          <w:szCs w:val="24"/>
        </w:rPr>
        <w:tab/>
      </w:r>
      <w:r w:rsidR="00DA6BD3" w:rsidRPr="00247205">
        <w:rPr>
          <w:rFonts w:ascii="Times New Roman" w:hAnsi="Times New Roman" w:cs="Times New Roman"/>
          <w:b w:val="0"/>
          <w:color w:val="000000" w:themeColor="text1"/>
          <w:sz w:val="24"/>
          <w:szCs w:val="24"/>
        </w:rPr>
        <w:t>Tuesday 2:00 pm - 3:00 pm</w:t>
      </w:r>
      <w:r w:rsidR="00DA6BD3" w:rsidRPr="00247205">
        <w:rPr>
          <w:rFonts w:ascii="Times New Roman" w:hAnsi="Times New Roman" w:cs="Times New Roman"/>
          <w:color w:val="000000" w:themeColor="text1"/>
          <w:sz w:val="24"/>
          <w:szCs w:val="24"/>
        </w:rPr>
        <w:t> </w:t>
      </w:r>
    </w:p>
    <w:p w:rsidR="00247205" w:rsidRDefault="00247205" w:rsidP="00DA6BD3">
      <w:pPr>
        <w:pStyle w:val="Title"/>
        <w:ind w:right="93"/>
        <w:jc w:val="left"/>
        <w:rPr>
          <w:rFonts w:ascii="Times New Roman" w:hAnsi="Times New Roman" w:cs="Times New Roman"/>
          <w:b w:val="0"/>
          <w:color w:val="000000" w:themeColor="text1"/>
          <w:sz w:val="24"/>
          <w:szCs w:val="24"/>
        </w:rPr>
      </w:pPr>
      <w:r w:rsidRPr="00247205">
        <w:rPr>
          <w:rFonts w:ascii="Times New Roman" w:hAnsi="Times New Roman" w:cs="Times New Roman"/>
          <w:b w:val="0"/>
          <w:color w:val="000000" w:themeColor="text1"/>
          <w:sz w:val="24"/>
          <w:szCs w:val="24"/>
        </w:rPr>
        <w:tab/>
      </w:r>
      <w:r w:rsidRPr="00247205">
        <w:rPr>
          <w:rFonts w:ascii="Times New Roman" w:hAnsi="Times New Roman" w:cs="Times New Roman"/>
          <w:b w:val="0"/>
          <w:color w:val="000000" w:themeColor="text1"/>
          <w:sz w:val="24"/>
          <w:szCs w:val="24"/>
        </w:rPr>
        <w:tab/>
      </w:r>
      <w:r w:rsidRPr="00247205">
        <w:rPr>
          <w:rFonts w:ascii="Times New Roman" w:hAnsi="Times New Roman" w:cs="Times New Roman"/>
          <w:b w:val="0"/>
          <w:color w:val="000000" w:themeColor="text1"/>
          <w:sz w:val="24"/>
          <w:szCs w:val="24"/>
        </w:rPr>
        <w:tab/>
        <w:t>Wednesday 2:00 pm - 3: 00 pm</w:t>
      </w:r>
    </w:p>
    <w:p w:rsidR="00247205" w:rsidRDefault="00247205" w:rsidP="00DA6BD3">
      <w:pPr>
        <w:pStyle w:val="Title"/>
        <w:ind w:right="93"/>
        <w:jc w:val="left"/>
        <w:rPr>
          <w:rFonts w:ascii="Times New Roman" w:hAnsi="Times New Roman" w:cs="Times New Roman"/>
          <w:b w:val="0"/>
          <w:color w:val="000000" w:themeColor="text1"/>
          <w:sz w:val="24"/>
          <w:szCs w:val="24"/>
        </w:rPr>
      </w:pPr>
    </w:p>
    <w:p w:rsidR="00247205" w:rsidRDefault="00247205" w:rsidP="00DA6BD3">
      <w:pPr>
        <w:pStyle w:val="Title"/>
        <w:ind w:right="93"/>
        <w:jc w:val="left"/>
        <w:rPr>
          <w:rFonts w:ascii="Times New Roman" w:hAnsi="Times New Roman" w:cs="Times New Roman"/>
          <w:b w:val="0"/>
          <w:color w:val="000000" w:themeColor="text1"/>
          <w:sz w:val="24"/>
          <w:szCs w:val="24"/>
        </w:rPr>
      </w:pPr>
      <w:r w:rsidRPr="00247205">
        <w:rPr>
          <w:rFonts w:ascii="Times New Roman" w:hAnsi="Times New Roman" w:cs="Times New Roman"/>
          <w:color w:val="000000" w:themeColor="text1"/>
          <w:sz w:val="24"/>
          <w:szCs w:val="24"/>
        </w:rPr>
        <w:t>Lecture Room</w:t>
      </w:r>
      <w:r>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ab/>
      </w:r>
      <w:r w:rsidRPr="00247205">
        <w:rPr>
          <w:rFonts w:ascii="Times New Roman" w:hAnsi="Times New Roman" w:cs="Times New Roman"/>
          <w:b w:val="0"/>
          <w:color w:val="000000" w:themeColor="text1"/>
          <w:sz w:val="24"/>
          <w:szCs w:val="24"/>
        </w:rPr>
        <w:t>206 - 201 (Arts Room 1, Room 201)</w:t>
      </w:r>
    </w:p>
    <w:p w:rsidR="0003492A" w:rsidRDefault="0003492A" w:rsidP="00DA6BD3">
      <w:pPr>
        <w:pStyle w:val="Title"/>
        <w:ind w:right="93"/>
        <w:jc w:val="left"/>
        <w:rPr>
          <w:rFonts w:ascii="Times New Roman" w:hAnsi="Times New Roman" w:cs="Times New Roman"/>
          <w:b w:val="0"/>
          <w:color w:val="000000" w:themeColor="text1"/>
          <w:sz w:val="24"/>
          <w:szCs w:val="24"/>
        </w:rPr>
      </w:pPr>
    </w:p>
    <w:p w:rsidR="0064198D" w:rsidRDefault="0064198D" w:rsidP="00DA6BD3">
      <w:pPr>
        <w:pStyle w:val="Title"/>
        <w:ind w:right="93"/>
        <w:jc w:val="left"/>
        <w:rPr>
          <w:rFonts w:ascii="Times New Roman" w:hAnsi="Times New Roman" w:cs="Times New Roman"/>
          <w:b w:val="0"/>
          <w:color w:val="000000" w:themeColor="text1"/>
          <w:sz w:val="24"/>
          <w:szCs w:val="24"/>
        </w:rPr>
      </w:pPr>
    </w:p>
    <w:p w:rsidR="0064198D" w:rsidRDefault="0064198D" w:rsidP="00DA6BD3">
      <w:pPr>
        <w:pStyle w:val="Title"/>
        <w:ind w:right="93"/>
        <w:jc w:val="left"/>
        <w:rPr>
          <w:rFonts w:ascii="Times New Roman" w:hAnsi="Times New Roman" w:cs="Times New Roman"/>
          <w:b w:val="0"/>
          <w:color w:val="000000" w:themeColor="text1"/>
          <w:sz w:val="24"/>
          <w:szCs w:val="24"/>
        </w:rPr>
      </w:pPr>
      <w:r w:rsidRPr="0064198D">
        <w:rPr>
          <w:rFonts w:ascii="Times New Roman" w:hAnsi="Times New Roman" w:cs="Times New Roman"/>
          <w:color w:val="000000" w:themeColor="text1"/>
          <w:sz w:val="24"/>
          <w:szCs w:val="24"/>
        </w:rPr>
        <w:t>Tutorial:</w:t>
      </w:r>
      <w:r>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t>Thursday 10:00 am – 11:00 pm</w:t>
      </w:r>
    </w:p>
    <w:p w:rsidR="0064198D" w:rsidRDefault="0064198D" w:rsidP="00DA6BD3">
      <w:pPr>
        <w:pStyle w:val="Title"/>
        <w:ind w:right="93"/>
        <w:jc w:val="lef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r>
      <w:r w:rsidRPr="0064198D">
        <w:rPr>
          <w:rFonts w:ascii="Times New Roman" w:hAnsi="Times New Roman" w:cs="Times New Roman"/>
          <w:b w:val="0"/>
          <w:color w:val="000000" w:themeColor="text1"/>
          <w:sz w:val="24"/>
          <w:szCs w:val="24"/>
        </w:rPr>
        <w:t>206 - 314 (Arts Room 1, Room 314)</w:t>
      </w:r>
    </w:p>
    <w:p w:rsidR="0023684B" w:rsidRDefault="0023684B" w:rsidP="00DA6BD3">
      <w:pPr>
        <w:pStyle w:val="Title"/>
        <w:ind w:right="93"/>
        <w:jc w:val="left"/>
        <w:rPr>
          <w:rFonts w:ascii="Times New Roman" w:hAnsi="Times New Roman" w:cs="Times New Roman"/>
          <w:b w:val="0"/>
          <w:color w:val="000000" w:themeColor="text1"/>
          <w:sz w:val="24"/>
          <w:szCs w:val="24"/>
        </w:rPr>
      </w:pPr>
    </w:p>
    <w:p w:rsidR="0023684B" w:rsidRDefault="0023684B" w:rsidP="00DA6BD3">
      <w:pPr>
        <w:pStyle w:val="Title"/>
        <w:ind w:right="93"/>
        <w:jc w:val="left"/>
        <w:rPr>
          <w:rFonts w:ascii="Times New Roman" w:hAnsi="Times New Roman" w:cs="Times New Roman"/>
          <w:b w:val="0"/>
          <w:color w:val="000000" w:themeColor="text1"/>
          <w:sz w:val="24"/>
          <w:szCs w:val="24"/>
        </w:rPr>
      </w:pPr>
      <w:r>
        <w:rPr>
          <w:noProof/>
          <w:lang w:val="en-NZ" w:eastAsia="en-NZ"/>
        </w:rPr>
        <mc:AlternateContent>
          <mc:Choice Requires="wps">
            <w:drawing>
              <wp:anchor distT="0" distB="0" distL="114300" distR="114300" simplePos="0" relativeHeight="251659264" behindDoc="0" locked="0" layoutInCell="1" allowOverlap="1" wp14:anchorId="76F06699" wp14:editId="7F9CF63C">
                <wp:simplePos x="0" y="0"/>
                <wp:positionH relativeFrom="margin">
                  <wp:align>left</wp:align>
                </wp:positionH>
                <wp:positionV relativeFrom="paragraph">
                  <wp:posOffset>175260</wp:posOffset>
                </wp:positionV>
                <wp:extent cx="6181725" cy="1828800"/>
                <wp:effectExtent l="0" t="0" r="28575" b="12700"/>
                <wp:wrapSquare wrapText="bothSides"/>
                <wp:docPr id="4" name="Text Box 4"/>
                <wp:cNvGraphicFramePr/>
                <a:graphic xmlns:a="http://schemas.openxmlformats.org/drawingml/2006/main">
                  <a:graphicData uri="http://schemas.microsoft.com/office/word/2010/wordprocessingShape">
                    <wps:wsp>
                      <wps:cNvSpPr txBox="1"/>
                      <wps:spPr>
                        <a:xfrm>
                          <a:off x="0" y="0"/>
                          <a:ext cx="6181725" cy="1828800"/>
                        </a:xfrm>
                        <a:prstGeom prst="rect">
                          <a:avLst/>
                        </a:prstGeom>
                        <a:noFill/>
                        <a:ln w="6350">
                          <a:solidFill>
                            <a:prstClr val="black"/>
                          </a:solidFill>
                        </a:ln>
                      </wps:spPr>
                      <wps:txbx>
                        <w:txbxContent>
                          <w:p w:rsidR="0023684B" w:rsidRPr="005124E1" w:rsidRDefault="0023684B" w:rsidP="005124E1">
                            <w:pPr>
                              <w:pStyle w:val="Title"/>
                              <w:ind w:right="93"/>
                              <w:rPr>
                                <w:rFonts w:ascii="Times New Roman" w:hAnsi="Times New Roman" w:cs="Times New Roman"/>
                                <w:color w:val="000000" w:themeColor="text1"/>
                                <w:sz w:val="24"/>
                                <w:szCs w:val="24"/>
                              </w:rPr>
                            </w:pPr>
                            <w:r w:rsidRPr="0023684B">
                              <w:rPr>
                                <w:rFonts w:ascii="Times New Roman" w:hAnsi="Times New Roman" w:cs="Times New Roman"/>
                                <w:color w:val="000000" w:themeColor="text1"/>
                                <w:sz w:val="24"/>
                                <w:szCs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F06699" id="_x0000_t202" coordsize="21600,21600" o:spt="202" path="m,l,21600r21600,l21600,xe">
                <v:stroke joinstyle="miter"/>
                <v:path gradientshapeok="t" o:connecttype="rect"/>
              </v:shapetype>
              <v:shape id="Text Box 4" o:spid="_x0000_s1026" type="#_x0000_t202" style="position:absolute;margin-left:0;margin-top:13.8pt;width:486.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kYQwIAAHoEAAAOAAAAZHJzL2Uyb0RvYy54bWysVMtu2zAQvBfoPxC815JcO3GMyIGbwEWB&#10;IAngFDnTFBULpbgsSVtyv75D+hEj7anohdoXl7szu7q+6VvNtsr5hkzJi0HOmTKSqsa8lvz78+LT&#10;hDMfhKmEJqNKvlOe38w+frju7FQNaU26Uo4hifHTzpZ8HYKdZpmXa9UKPyCrDJw1uVYEqO41q5zo&#10;kL3V2TDPL7KOXGUdSeU9rHd7J5+l/HWtZHisa68C0yVHbSGdLp2reGazazF9dcKuG3koQ/xDFa1o&#10;DB49pboTQbCNa/5I1TbSkac6DCS1GdV1I1XqAd0U+btulmthVeoF4Hh7gsn/v7TyYfvkWFOVfMSZ&#10;ES0oelZ9YF+oZ6OITmf9FEFLi7DQwwyWj3YPY2y6r10bv2iHwQ+cdydsYzIJ40UxKS6HY84kfMVk&#10;OJnkCf3s7bp1PnxV1LIolNyBvISp2N77gFIQegyJrxlaNFonArVhHZ74PM7TBU+6qaIzhsUrt9qx&#10;rcAIrLSQP2L5yHUWBU0bGGOz+6aiFPpVf0BgRdUOADjaD5C3ctEg773w4Uk4TAx6xhaERxy1JhRD&#10;B4mzNblff7PHeBAJL2cdJrDk/udGOMWZ/mZA8VUxGsWRTcpofDmE4s49q3OP2bS3hA4L7JuVSYzx&#10;QR/F2lH7gmWZx1fhEkbi7ZKHo3gb9nuBZZNqPk9BGFIrwr1ZWhlTH/F87l+EsweeAih+oOOsiuk7&#10;uvax8aa3800AaYnLCPAe1QPuGPBEy2EZ4wad6ynq7Zcx+w0AAP//AwBQSwMEFAAGAAgAAAAhALwr&#10;3greAAAABwEAAA8AAABkcnMvZG93bnJldi54bWxMj0FPg0AUhO8m/ofNM/Fml7YpKPJojFFJvLXa&#10;A7dXeAWUfUvYbUv/vetJj5OZzHyTrSfTqxOPrrOCMJ9FoFgqW3fSIHx+vN7dg3KepKbeCiNc2ME6&#10;v77KKK3tWTZ82vpGhRJxKSG03g+p1q5q2ZCb2YEleAc7GvJBjo2uRzqHctPrRRTF2lAnYaGlgZ9b&#10;rr63R4NQml05vL8QJW8HV+6mr+LiigLx9mZ6egTlefJ/YfjFD+iQB6a9PUrtVI8QjniERRKDCu5D&#10;slyB2iMs56sYdJ7p//z5DwAAAP//AwBQSwECLQAUAAYACAAAACEAtoM4kv4AAADhAQAAEwAAAAAA&#10;AAAAAAAAAAAAAAAAW0NvbnRlbnRfVHlwZXNdLnhtbFBLAQItABQABgAIAAAAIQA4/SH/1gAAAJQB&#10;AAALAAAAAAAAAAAAAAAAAC8BAABfcmVscy8ucmVsc1BLAQItABQABgAIAAAAIQBIKvkYQwIAAHoE&#10;AAAOAAAAAAAAAAAAAAAAAC4CAABkcnMvZTJvRG9jLnhtbFBLAQItABQABgAIAAAAIQC8K94K3gAA&#10;AAcBAAAPAAAAAAAAAAAAAAAAAJ0EAABkcnMvZG93bnJldi54bWxQSwUGAAAAAAQABADzAAAAqAUA&#10;AAAA&#10;" filled="f" strokeweight=".5pt">
                <v:textbox style="mso-fit-shape-to-text:t">
                  <w:txbxContent>
                    <w:p w:rsidR="0023684B" w:rsidRPr="005124E1" w:rsidRDefault="0023684B" w:rsidP="005124E1">
                      <w:pPr>
                        <w:pStyle w:val="Title"/>
                        <w:ind w:right="93"/>
                        <w:rPr>
                          <w:rFonts w:ascii="Times New Roman" w:hAnsi="Times New Roman" w:cs="Times New Roman"/>
                          <w:color w:val="000000" w:themeColor="text1"/>
                          <w:sz w:val="24"/>
                          <w:szCs w:val="24"/>
                        </w:rPr>
                      </w:pPr>
                      <w:r w:rsidRPr="0023684B">
                        <w:rPr>
                          <w:rFonts w:ascii="Times New Roman" w:hAnsi="Times New Roman" w:cs="Times New Roman"/>
                          <w:color w:val="000000" w:themeColor="text1"/>
                          <w:sz w:val="24"/>
                          <w:szCs w:val="24"/>
                        </w:rPr>
                        <w:t>CONTACT INFORMATION</w:t>
                      </w:r>
                    </w:p>
                  </w:txbxContent>
                </v:textbox>
                <w10:wrap type="square" anchorx="margin"/>
              </v:shape>
            </w:pict>
          </mc:Fallback>
        </mc:AlternateContent>
      </w:r>
    </w:p>
    <w:p w:rsidR="00CA7E32" w:rsidRPr="000F5164" w:rsidRDefault="00247205" w:rsidP="00CA7E32">
      <w:pPr>
        <w:pStyle w:val="Title"/>
        <w:ind w:right="93"/>
        <w:jc w:val="both"/>
        <w:rPr>
          <w:rFonts w:ascii="Times New Roman" w:hAnsi="Times New Roman"/>
          <w:b w:val="0"/>
          <w:sz w:val="22"/>
        </w:rPr>
      </w:pPr>
      <w:r>
        <w:rPr>
          <w:rFonts w:ascii="Times New Roman" w:hAnsi="Times New Roman"/>
          <w:b w:val="0"/>
          <w:sz w:val="22"/>
        </w:rPr>
        <w:tab/>
      </w:r>
    </w:p>
    <w:p w:rsidR="00CA7E32" w:rsidRPr="000F5164" w:rsidRDefault="00CA7E32" w:rsidP="00CA7E32">
      <w:pPr>
        <w:ind w:right="93"/>
        <w:jc w:val="both"/>
        <w:rPr>
          <w:rFonts w:cs="Arial"/>
          <w:sz w:val="22"/>
        </w:rPr>
      </w:pPr>
    </w:p>
    <w:p w:rsidR="00541F16" w:rsidRDefault="0023684B" w:rsidP="00CA7E32">
      <w:pPr>
        <w:rPr>
          <w:rFonts w:cs="Arial"/>
          <w:sz w:val="22"/>
        </w:rPr>
      </w:pPr>
      <w:r>
        <w:rPr>
          <w:rFonts w:cs="Arial"/>
          <w:b/>
          <w:sz w:val="22"/>
        </w:rPr>
        <w:t>Convenor</w:t>
      </w:r>
      <w:r w:rsidR="00CA7E32" w:rsidRPr="000F5164">
        <w:rPr>
          <w:rFonts w:cs="Arial"/>
          <w:sz w:val="22"/>
        </w:rPr>
        <w:t>:</w:t>
      </w:r>
      <w:r w:rsidR="00CA7E32" w:rsidRPr="000F5164">
        <w:rPr>
          <w:rFonts w:cs="Arial"/>
          <w:sz w:val="22"/>
        </w:rPr>
        <w:tab/>
      </w:r>
      <w:r w:rsidR="005E5D9D">
        <w:rPr>
          <w:rFonts w:cs="Arial"/>
          <w:sz w:val="22"/>
        </w:rPr>
        <w:tab/>
      </w:r>
      <w:r w:rsidR="007E7DB7">
        <w:rPr>
          <w:rFonts w:cs="Arial"/>
          <w:sz w:val="22"/>
        </w:rPr>
        <w:t>Mirofora Mata’afa-Komiti</w:t>
      </w:r>
      <w:r w:rsidR="00E73EF8" w:rsidRPr="005E5D9D">
        <w:rPr>
          <w:rFonts w:cs="Arial"/>
          <w:sz w:val="22"/>
        </w:rPr>
        <w:tab/>
      </w:r>
    </w:p>
    <w:p w:rsidR="005E5D9D" w:rsidRDefault="00E73EF8" w:rsidP="00541F16">
      <w:pPr>
        <w:ind w:left="1440" w:firstLine="720"/>
        <w:rPr>
          <w:rFonts w:cs="Arial"/>
          <w:sz w:val="22"/>
        </w:rPr>
      </w:pPr>
      <w:r w:rsidRPr="005E5D9D">
        <w:rPr>
          <w:rFonts w:cs="Arial"/>
          <w:sz w:val="22"/>
        </w:rPr>
        <w:t>Centre for Pacific Studies</w:t>
      </w:r>
    </w:p>
    <w:p w:rsidR="00E62CBC" w:rsidRDefault="005E5D9D" w:rsidP="00061C22">
      <w:pPr>
        <w:rPr>
          <w:rFonts w:cs="Arial"/>
          <w:sz w:val="22"/>
        </w:rPr>
      </w:pPr>
      <w:r>
        <w:rPr>
          <w:rFonts w:cs="Arial"/>
          <w:sz w:val="22"/>
        </w:rPr>
        <w:tab/>
      </w:r>
      <w:r>
        <w:rPr>
          <w:rFonts w:cs="Arial"/>
          <w:sz w:val="22"/>
        </w:rPr>
        <w:tab/>
      </w:r>
      <w:r>
        <w:rPr>
          <w:rFonts w:cs="Arial"/>
          <w:sz w:val="22"/>
        </w:rPr>
        <w:tab/>
      </w:r>
      <w:r w:rsidR="00541F16">
        <w:rPr>
          <w:rFonts w:cs="Arial"/>
          <w:sz w:val="22"/>
        </w:rPr>
        <w:t>Room</w:t>
      </w:r>
      <w:r w:rsidR="00541F16">
        <w:rPr>
          <w:rFonts w:cs="Arial"/>
          <w:sz w:val="22"/>
        </w:rPr>
        <w:tab/>
      </w:r>
      <w:r w:rsidR="000077BE">
        <w:rPr>
          <w:rFonts w:cs="Arial"/>
          <w:sz w:val="22"/>
        </w:rPr>
        <w:t>273 – 201C (Upper level)</w:t>
      </w:r>
      <w:r>
        <w:rPr>
          <w:rFonts w:cs="Arial"/>
          <w:sz w:val="22"/>
        </w:rPr>
        <w:tab/>
      </w:r>
      <w:r>
        <w:rPr>
          <w:rFonts w:cs="Arial"/>
          <w:sz w:val="22"/>
        </w:rPr>
        <w:tab/>
      </w:r>
      <w:r>
        <w:rPr>
          <w:rFonts w:cs="Arial"/>
          <w:sz w:val="22"/>
        </w:rPr>
        <w:tab/>
      </w:r>
      <w:r>
        <w:rPr>
          <w:rFonts w:cs="Arial"/>
          <w:sz w:val="22"/>
        </w:rPr>
        <w:tab/>
      </w:r>
      <w:r w:rsidR="00061C22">
        <w:rPr>
          <w:rFonts w:cs="Arial"/>
          <w:sz w:val="22"/>
        </w:rPr>
        <w:tab/>
      </w:r>
      <w:r w:rsidR="00061C22">
        <w:rPr>
          <w:rFonts w:cs="Arial"/>
          <w:sz w:val="22"/>
        </w:rPr>
        <w:tab/>
      </w:r>
      <w:r w:rsidR="00541F16">
        <w:rPr>
          <w:rFonts w:cs="Arial"/>
          <w:sz w:val="22"/>
        </w:rPr>
        <w:tab/>
      </w:r>
      <w:r w:rsidR="00541F16">
        <w:rPr>
          <w:rFonts w:cs="Arial"/>
          <w:sz w:val="22"/>
        </w:rPr>
        <w:tab/>
      </w:r>
      <w:r w:rsidR="00541F16">
        <w:rPr>
          <w:rFonts w:cs="Arial"/>
          <w:sz w:val="22"/>
        </w:rPr>
        <w:tab/>
      </w:r>
      <w:r w:rsidR="000077BE">
        <w:rPr>
          <w:rFonts w:cs="Arial"/>
          <w:sz w:val="22"/>
        </w:rPr>
        <w:t>E</w:t>
      </w:r>
      <w:r w:rsidR="00CA7E32" w:rsidRPr="005E5D9D">
        <w:rPr>
          <w:rFonts w:cs="Arial"/>
          <w:sz w:val="22"/>
        </w:rPr>
        <w:t>mail address</w:t>
      </w:r>
      <w:r w:rsidR="00E73EF8" w:rsidRPr="005E5D9D">
        <w:rPr>
          <w:rFonts w:cs="Arial"/>
          <w:sz w:val="22"/>
        </w:rPr>
        <w:t xml:space="preserve"> </w:t>
      </w:r>
      <w:r w:rsidR="000077BE">
        <w:rPr>
          <w:rFonts w:cs="Arial"/>
          <w:sz w:val="22"/>
        </w:rPr>
        <w:tab/>
      </w:r>
      <w:r w:rsidR="007E7DB7">
        <w:rPr>
          <w:rFonts w:cs="Arial"/>
          <w:sz w:val="22"/>
        </w:rPr>
        <w:t>m.mataafa@auckland.ac.nz</w:t>
      </w:r>
    </w:p>
    <w:p w:rsidR="00E62CBC" w:rsidRDefault="00563FE5" w:rsidP="000077BE">
      <w:pPr>
        <w:ind w:left="1440" w:firstLine="720"/>
        <w:rPr>
          <w:rStyle w:val="Hyperlink"/>
          <w:rFonts w:cs="Arial"/>
          <w:sz w:val="22"/>
        </w:rPr>
      </w:pPr>
      <w:hyperlink r:id="rId8" w:history="1">
        <w:r w:rsidR="00E62CBC" w:rsidRPr="00235C95">
          <w:rPr>
            <w:rStyle w:val="Hyperlink"/>
            <w:rFonts w:cs="Arial"/>
            <w:sz w:val="22"/>
          </w:rPr>
          <w:t>www.arts.auckland.ac.nz/pacific</w:t>
        </w:r>
      </w:hyperlink>
    </w:p>
    <w:p w:rsidR="00975CD1" w:rsidRDefault="00975CD1" w:rsidP="00975CD1">
      <w:pPr>
        <w:rPr>
          <w:rStyle w:val="Hyperlink"/>
          <w:rFonts w:cs="Arial"/>
          <w:sz w:val="22"/>
        </w:rPr>
      </w:pPr>
    </w:p>
    <w:p w:rsidR="00975CD1" w:rsidRPr="00975CD1" w:rsidRDefault="00975CD1" w:rsidP="00975CD1">
      <w:pPr>
        <w:rPr>
          <w:rStyle w:val="Hyperlink"/>
          <w:rFonts w:cs="Arial"/>
          <w:color w:val="000000" w:themeColor="text1"/>
          <w:sz w:val="22"/>
          <w:u w:val="none"/>
        </w:rPr>
      </w:pPr>
      <w:r w:rsidRPr="00975CD1">
        <w:rPr>
          <w:rStyle w:val="Hyperlink"/>
          <w:rFonts w:cs="Arial"/>
          <w:b/>
          <w:color w:val="000000" w:themeColor="text1"/>
          <w:sz w:val="22"/>
          <w:u w:val="none"/>
        </w:rPr>
        <w:t>Office Hour:</w:t>
      </w:r>
      <w:r w:rsidRPr="00975CD1">
        <w:rPr>
          <w:rStyle w:val="Hyperlink"/>
          <w:rFonts w:cs="Arial"/>
          <w:color w:val="000000" w:themeColor="text1"/>
          <w:sz w:val="22"/>
          <w:u w:val="none"/>
        </w:rPr>
        <w:tab/>
      </w:r>
      <w:r w:rsidRPr="00975CD1">
        <w:rPr>
          <w:rStyle w:val="Hyperlink"/>
          <w:rFonts w:cs="Arial"/>
          <w:color w:val="000000" w:themeColor="text1"/>
          <w:sz w:val="22"/>
          <w:u w:val="none"/>
        </w:rPr>
        <w:tab/>
        <w:t xml:space="preserve">Thursday 11:00 am – 12:00pm </w:t>
      </w:r>
    </w:p>
    <w:p w:rsidR="00541F16" w:rsidRDefault="00541F16" w:rsidP="00541F16">
      <w:pPr>
        <w:rPr>
          <w:rStyle w:val="Hyperlink"/>
          <w:rFonts w:cs="Arial"/>
          <w:sz w:val="22"/>
        </w:rPr>
      </w:pPr>
    </w:p>
    <w:p w:rsidR="00541F16" w:rsidRDefault="00975CD1" w:rsidP="00541F16">
      <w:pPr>
        <w:rPr>
          <w:rStyle w:val="Hyperlink"/>
          <w:rFonts w:cs="Arial"/>
          <w:color w:val="auto"/>
          <w:sz w:val="22"/>
          <w:u w:val="none"/>
        </w:rPr>
      </w:pPr>
      <w:r>
        <w:rPr>
          <w:rStyle w:val="Hyperlink"/>
          <w:rFonts w:cs="Arial"/>
          <w:b/>
          <w:color w:val="auto"/>
          <w:sz w:val="22"/>
          <w:u w:val="none"/>
        </w:rPr>
        <w:t>Tutor</w:t>
      </w:r>
      <w:r>
        <w:rPr>
          <w:rStyle w:val="Hyperlink"/>
          <w:rFonts w:cs="Arial"/>
          <w:b/>
          <w:color w:val="auto"/>
          <w:sz w:val="22"/>
          <w:u w:val="none"/>
        </w:rPr>
        <w:tab/>
      </w:r>
      <w:r w:rsidR="00541F16">
        <w:rPr>
          <w:rStyle w:val="Hyperlink"/>
          <w:rFonts w:cs="Arial"/>
          <w:b/>
          <w:color w:val="auto"/>
          <w:sz w:val="22"/>
          <w:u w:val="none"/>
        </w:rPr>
        <w:t>:</w:t>
      </w:r>
      <w:r w:rsidR="00541F16">
        <w:rPr>
          <w:rStyle w:val="Hyperlink"/>
          <w:rFonts w:cs="Arial"/>
          <w:b/>
          <w:color w:val="auto"/>
          <w:sz w:val="22"/>
          <w:u w:val="none"/>
        </w:rPr>
        <w:tab/>
      </w:r>
      <w:r w:rsidR="00541F16">
        <w:rPr>
          <w:rStyle w:val="Hyperlink"/>
          <w:rFonts w:cs="Arial"/>
          <w:b/>
          <w:color w:val="auto"/>
          <w:sz w:val="22"/>
          <w:u w:val="none"/>
        </w:rPr>
        <w:tab/>
      </w:r>
      <w:r w:rsidR="00541F16" w:rsidRPr="00541F16">
        <w:rPr>
          <w:rStyle w:val="Hyperlink"/>
          <w:rFonts w:cs="Arial"/>
          <w:color w:val="auto"/>
          <w:sz w:val="22"/>
          <w:u w:val="none"/>
        </w:rPr>
        <w:t>Muliagatele Vavao Fetui</w:t>
      </w:r>
    </w:p>
    <w:p w:rsidR="00541F16" w:rsidRDefault="00541F16" w:rsidP="00541F16">
      <w:pPr>
        <w:rPr>
          <w:rStyle w:val="Hyperlink"/>
          <w:rFonts w:cs="Arial"/>
          <w:color w:val="auto"/>
          <w:sz w:val="22"/>
          <w:u w:val="none"/>
        </w:rPr>
      </w:pPr>
      <w:r>
        <w:rPr>
          <w:rStyle w:val="Hyperlink"/>
          <w:rFonts w:cs="Arial"/>
          <w:color w:val="auto"/>
          <w:sz w:val="22"/>
          <w:u w:val="none"/>
        </w:rPr>
        <w:tab/>
      </w:r>
      <w:r>
        <w:rPr>
          <w:rStyle w:val="Hyperlink"/>
          <w:rFonts w:cs="Arial"/>
          <w:color w:val="auto"/>
          <w:sz w:val="22"/>
          <w:u w:val="none"/>
        </w:rPr>
        <w:tab/>
      </w:r>
      <w:r>
        <w:rPr>
          <w:rStyle w:val="Hyperlink"/>
          <w:rFonts w:cs="Arial"/>
          <w:color w:val="auto"/>
          <w:sz w:val="22"/>
          <w:u w:val="none"/>
        </w:rPr>
        <w:tab/>
        <w:t>Centre for Pacific Studies</w:t>
      </w:r>
    </w:p>
    <w:p w:rsidR="00541F16" w:rsidRDefault="00541F16" w:rsidP="00541F16">
      <w:pPr>
        <w:rPr>
          <w:rStyle w:val="Hyperlink"/>
          <w:rFonts w:cs="Arial"/>
          <w:color w:val="auto"/>
          <w:sz w:val="22"/>
          <w:u w:val="none"/>
        </w:rPr>
      </w:pPr>
      <w:r>
        <w:rPr>
          <w:rStyle w:val="Hyperlink"/>
          <w:rFonts w:cs="Arial"/>
          <w:color w:val="auto"/>
          <w:sz w:val="22"/>
          <w:u w:val="none"/>
        </w:rPr>
        <w:tab/>
      </w:r>
      <w:r>
        <w:rPr>
          <w:rStyle w:val="Hyperlink"/>
          <w:rFonts w:cs="Arial"/>
          <w:color w:val="auto"/>
          <w:sz w:val="22"/>
          <w:u w:val="none"/>
        </w:rPr>
        <w:tab/>
      </w:r>
      <w:r>
        <w:rPr>
          <w:rStyle w:val="Hyperlink"/>
          <w:rFonts w:cs="Arial"/>
          <w:color w:val="auto"/>
          <w:sz w:val="22"/>
          <w:u w:val="none"/>
        </w:rPr>
        <w:tab/>
        <w:t>Room 274 – 201C (Upper level)</w:t>
      </w:r>
    </w:p>
    <w:p w:rsidR="0003492A" w:rsidRDefault="00541F16" w:rsidP="00541F16">
      <w:pPr>
        <w:rPr>
          <w:rStyle w:val="Hyperlink"/>
          <w:rFonts w:cs="Arial"/>
          <w:color w:val="auto"/>
          <w:sz w:val="22"/>
          <w:u w:val="none"/>
        </w:rPr>
      </w:pPr>
      <w:r>
        <w:rPr>
          <w:rStyle w:val="Hyperlink"/>
          <w:rFonts w:cs="Arial"/>
          <w:color w:val="auto"/>
          <w:sz w:val="22"/>
          <w:u w:val="none"/>
        </w:rPr>
        <w:tab/>
      </w:r>
      <w:r>
        <w:rPr>
          <w:rStyle w:val="Hyperlink"/>
          <w:rFonts w:cs="Arial"/>
          <w:color w:val="auto"/>
          <w:sz w:val="22"/>
          <w:u w:val="none"/>
        </w:rPr>
        <w:tab/>
      </w:r>
      <w:r>
        <w:rPr>
          <w:rStyle w:val="Hyperlink"/>
          <w:rFonts w:cs="Arial"/>
          <w:color w:val="auto"/>
          <w:sz w:val="22"/>
          <w:u w:val="none"/>
        </w:rPr>
        <w:tab/>
        <w:t xml:space="preserve">Email address </w:t>
      </w:r>
      <w:hyperlink r:id="rId9" w:history="1">
        <w:r w:rsidR="0023684B" w:rsidRPr="00964C54">
          <w:rPr>
            <w:rStyle w:val="Hyperlink"/>
            <w:rFonts w:cs="Arial"/>
            <w:sz w:val="22"/>
          </w:rPr>
          <w:t>v.fetui@auckland.ac.nz</w:t>
        </w:r>
      </w:hyperlink>
    </w:p>
    <w:p w:rsidR="0003492A" w:rsidRDefault="0003492A" w:rsidP="00541F16">
      <w:pPr>
        <w:rPr>
          <w:rStyle w:val="Hyperlink"/>
          <w:rFonts w:cs="Arial"/>
          <w:color w:val="auto"/>
          <w:sz w:val="22"/>
          <w:u w:val="none"/>
        </w:rPr>
      </w:pPr>
    </w:p>
    <w:p w:rsidR="0023684B" w:rsidRDefault="0023684B" w:rsidP="00541F16">
      <w:pPr>
        <w:rPr>
          <w:rStyle w:val="Hyperlink"/>
          <w:rFonts w:cs="Arial"/>
          <w:color w:val="auto"/>
          <w:sz w:val="22"/>
          <w:u w:val="none"/>
        </w:rPr>
      </w:pPr>
      <w:r>
        <w:rPr>
          <w:rStyle w:val="Hyperlink"/>
          <w:rFonts w:cs="Arial"/>
          <w:color w:val="auto"/>
          <w:sz w:val="22"/>
          <w:u w:val="none"/>
        </w:rPr>
        <w:br/>
      </w:r>
      <w:r>
        <w:rPr>
          <w:rStyle w:val="Hyperlink"/>
          <w:rFonts w:cs="Arial"/>
          <w:color w:val="auto"/>
          <w:sz w:val="22"/>
          <w:u w:val="none"/>
        </w:rPr>
        <w:br/>
      </w:r>
      <w:r>
        <w:rPr>
          <w:rStyle w:val="Hyperlink"/>
          <w:rFonts w:cs="Arial"/>
          <w:color w:val="auto"/>
          <w:sz w:val="22"/>
          <w:u w:val="none"/>
        </w:rPr>
        <w:br/>
      </w:r>
    </w:p>
    <w:p w:rsidR="0023684B" w:rsidRDefault="0003492A">
      <w:pPr>
        <w:rPr>
          <w:rStyle w:val="Hyperlink"/>
          <w:rFonts w:cs="Arial"/>
          <w:color w:val="auto"/>
          <w:sz w:val="22"/>
          <w:u w:val="none"/>
        </w:rPr>
      </w:pPr>
      <w:r>
        <w:rPr>
          <w:rFonts w:cs="Arial"/>
          <w:noProof/>
          <w:sz w:val="22"/>
          <w:lang w:eastAsia="en-NZ"/>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1085215</wp:posOffset>
                </wp:positionV>
                <wp:extent cx="606742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67425" cy="676275"/>
                        </a:xfrm>
                        <a:prstGeom prst="rect">
                          <a:avLst/>
                        </a:prstGeom>
                        <a:solidFill>
                          <a:schemeClr val="lt1"/>
                        </a:solidFill>
                        <a:ln w="6350">
                          <a:solidFill>
                            <a:prstClr val="black"/>
                          </a:solidFill>
                        </a:ln>
                      </wps:spPr>
                      <wps:txbx>
                        <w:txbxContent>
                          <w:p w:rsidR="0003492A" w:rsidRPr="0003492A" w:rsidRDefault="0003492A">
                            <w:pPr>
                              <w:rPr>
                                <w:b/>
                                <w:sz w:val="28"/>
                                <w:szCs w:val="28"/>
                              </w:rPr>
                            </w:pPr>
                            <w:r w:rsidRPr="0003492A">
                              <w:rPr>
                                <w:b/>
                                <w:sz w:val="28"/>
                                <w:szCs w:val="28"/>
                              </w:rPr>
                              <w:t xml:space="preserve">Please make sure that you check your University email account regularly, as your lecturer or tutor might contact you. Please </w:t>
                            </w:r>
                            <w:r w:rsidR="006B19D1" w:rsidRPr="0003492A">
                              <w:rPr>
                                <w:b/>
                                <w:sz w:val="28"/>
                                <w:szCs w:val="28"/>
                              </w:rPr>
                              <w:t>confirm</w:t>
                            </w:r>
                            <w:r w:rsidRPr="0003492A">
                              <w:rPr>
                                <w:b/>
                                <w:sz w:val="28"/>
                                <w:szCs w:val="28"/>
                              </w:rPr>
                              <w:t xml:space="preserve"> that we have your correct 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85.45pt;width:477.7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uOTgIAAKgEAAAOAAAAZHJzL2Uyb0RvYy54bWysVMlu2zAQvRfoPxC8N5JdL60ROXATpCgQ&#10;JAHsImeaoiKhFIclaUvp1/eRsp2lPRW9UJyFb2bezOj8om812yvnGzIFH53lnCkjqWzMY8G/b64/&#10;fOLMB2FKocmogj8pzy+W79+dd3ahxlSTLpVjADF+0dmC1yHYRZZ5WatW+DOyysBYkWtFgOges9KJ&#10;DuitzsZ5Pss6cqV1JJX30F4NRr5M+FWlZLirKq8C0wVHbiGdLp3beGbLc7F4dMLWjTykIf4hi1Y0&#10;BkFPUFciCLZzzR9QbSMdearCmaQ2o6pqpEo1oJpR/qaadS2sSrWAHG9PNPn/Bytv9/eONWXBp5wZ&#10;0aJFG9UH9oV6No3sdNYv4LS2cAs91OjyUe+hjEX3lWvjF+Uw2MHz04nbCCahnOWz+WSMIBK22Xw2&#10;nif47Pm1dT58VdSyeCm4Q+8SpWJ/4wMygevRJQbzpJvyutE6CXFe1KV2bC/QaR1Sjnjxyksb1iH4&#10;x2megF/ZIvTp/VYL+SNW+RoBkjZQRk6G2uMt9Ns+MXjiZUvlE+hyNIybt/K6AfyN8OFeOMwXGMLO&#10;hDsclSbkRIcbZzW5X3/TR3+0HVbOOsxrwf3PnXCKM/3NYCA+jyaTOOBJmEznYwjupWX70mJ27SWB&#10;qBG208p0jf5BH6+Vo/YBq7WKUWESRiJ2wcPxehmGLcJqSrVaJSeMtBXhxqytjNCxMZHWTf8gnD20&#10;NWAgbuk42WLxpruDb3xpaLULVDWp9ZHngdUD/ViH1J3D6sZ9eyknr+cfzPI3AAAA//8DAFBLAwQU&#10;AAYACAAAACEAAnrbptwAAAAIAQAADwAAAGRycy9kb3ducmV2LnhtbEyPzU7DMBCE70i8g7VI3KhD&#10;RcgPcSpAhQsnCuK8jV3bIl5HtpuGt8ec6HF2VjPfdJvFjWxWIVpPAm5XBTBFg5eWtIDPj5ebGlhM&#10;SBJHT0rAj4qw6S8vOmylP9G7mndJsxxCsUUBJqWp5TwORjmMKz8pyt7BB4cpy6C5DHjK4W7k66K4&#10;5w4t5QaDk3o2avjeHZ2A7ZNu9FBjMNtaWjsvX4c3/SrE9dXy+AAsqSX9P8MffkaHPjPt/ZFkZKOA&#10;PCTla1U0wLLdlGUJbC9gXVV3wPuOnw/ofwEAAP//AwBQSwECLQAUAAYACAAAACEAtoM4kv4AAADh&#10;AQAAEwAAAAAAAAAAAAAAAAAAAAAAW0NvbnRlbnRfVHlwZXNdLnhtbFBLAQItABQABgAIAAAAIQA4&#10;/SH/1gAAAJQBAAALAAAAAAAAAAAAAAAAAC8BAABfcmVscy8ucmVsc1BLAQItABQABgAIAAAAIQDj&#10;SSuOTgIAAKgEAAAOAAAAAAAAAAAAAAAAAC4CAABkcnMvZTJvRG9jLnhtbFBLAQItABQABgAIAAAA&#10;IQACetum3AAAAAgBAAAPAAAAAAAAAAAAAAAAAKgEAABkcnMvZG93bnJldi54bWxQSwUGAAAAAAQA&#10;BADzAAAAsQUAAAAA&#10;" fillcolor="white [3201]" strokeweight=".5pt">
                <v:textbox>
                  <w:txbxContent>
                    <w:p w:rsidR="0003492A" w:rsidRPr="0003492A" w:rsidRDefault="0003492A">
                      <w:pPr>
                        <w:rPr>
                          <w:b/>
                          <w:sz w:val="28"/>
                          <w:szCs w:val="28"/>
                        </w:rPr>
                      </w:pPr>
                      <w:r w:rsidRPr="0003492A">
                        <w:rPr>
                          <w:b/>
                          <w:sz w:val="28"/>
                          <w:szCs w:val="28"/>
                        </w:rPr>
                        <w:t xml:space="preserve">Please make sure that you check your University email account regularly, as your lecturer or tutor might contact you. Please </w:t>
                      </w:r>
                      <w:r w:rsidR="006B19D1" w:rsidRPr="0003492A">
                        <w:rPr>
                          <w:b/>
                          <w:sz w:val="28"/>
                          <w:szCs w:val="28"/>
                        </w:rPr>
                        <w:t>confirm</w:t>
                      </w:r>
                      <w:r w:rsidRPr="0003492A">
                        <w:rPr>
                          <w:b/>
                          <w:sz w:val="28"/>
                          <w:szCs w:val="28"/>
                        </w:rPr>
                        <w:t xml:space="preserve"> that we have your correct contact details.</w:t>
                      </w:r>
                    </w:p>
                  </w:txbxContent>
                </v:textbox>
                <w10:wrap anchorx="margin"/>
              </v:shape>
            </w:pict>
          </mc:Fallback>
        </mc:AlternateContent>
      </w:r>
      <w:r w:rsidR="0023684B">
        <w:rPr>
          <w:rStyle w:val="Hyperlink"/>
          <w:rFonts w:cs="Arial"/>
          <w:color w:val="auto"/>
          <w:sz w:val="22"/>
          <w:u w:val="none"/>
        </w:rPr>
        <w:br w:type="page"/>
      </w:r>
    </w:p>
    <w:p w:rsidR="00B45DC9" w:rsidRPr="00712F4F" w:rsidRDefault="00B45DC9" w:rsidP="00712F4F">
      <w:pPr>
        <w:rPr>
          <w:rFonts w:cs="Arial"/>
          <w:sz w:val="22"/>
        </w:rPr>
      </w:pPr>
      <w:r>
        <w:rPr>
          <w:rFonts w:cs="Arial"/>
          <w:b/>
          <w:sz w:val="22"/>
        </w:rPr>
        <w:lastRenderedPageBreak/>
        <w:t>AIM OF THE COURSE</w:t>
      </w:r>
    </w:p>
    <w:p w:rsidR="00B45DC9" w:rsidRDefault="00B45DC9" w:rsidP="00CA7E32">
      <w:pPr>
        <w:ind w:right="93"/>
        <w:jc w:val="both"/>
        <w:rPr>
          <w:rFonts w:cs="Arial"/>
          <w:b/>
          <w:sz w:val="22"/>
        </w:rPr>
      </w:pPr>
    </w:p>
    <w:p w:rsidR="008B77B7" w:rsidRPr="008B77B7" w:rsidRDefault="008B77B7" w:rsidP="008B77B7">
      <w:pPr>
        <w:pStyle w:val="ListParagraph"/>
        <w:numPr>
          <w:ilvl w:val="0"/>
          <w:numId w:val="29"/>
        </w:numPr>
        <w:ind w:right="93"/>
        <w:jc w:val="both"/>
        <w:rPr>
          <w:rFonts w:cs="Arial"/>
          <w:sz w:val="22"/>
        </w:rPr>
      </w:pPr>
      <w:r>
        <w:rPr>
          <w:rFonts w:cs="Arial"/>
          <w:sz w:val="22"/>
        </w:rPr>
        <w:t xml:space="preserve">To enable students </w:t>
      </w:r>
      <w:r w:rsidRPr="008B77B7">
        <w:rPr>
          <w:rFonts w:cs="Arial"/>
          <w:sz w:val="22"/>
        </w:rPr>
        <w:t xml:space="preserve">a more in depth </w:t>
      </w:r>
      <w:r>
        <w:rPr>
          <w:rFonts w:cs="Arial"/>
          <w:sz w:val="22"/>
        </w:rPr>
        <w:t>look at Samoan</w:t>
      </w:r>
      <w:r w:rsidR="00852833">
        <w:rPr>
          <w:rFonts w:cs="Arial"/>
          <w:sz w:val="22"/>
        </w:rPr>
        <w:t xml:space="preserve"> language,</w:t>
      </w:r>
      <w:r>
        <w:rPr>
          <w:rFonts w:cs="Arial"/>
          <w:sz w:val="22"/>
        </w:rPr>
        <w:t xml:space="preserve"> culture, protocol, ideas and concepts.</w:t>
      </w:r>
    </w:p>
    <w:p w:rsidR="00B45DC9" w:rsidRDefault="008B77B7" w:rsidP="00CA7E32">
      <w:pPr>
        <w:pStyle w:val="ListParagraph"/>
        <w:numPr>
          <w:ilvl w:val="0"/>
          <w:numId w:val="29"/>
        </w:numPr>
        <w:ind w:right="93"/>
        <w:jc w:val="both"/>
        <w:rPr>
          <w:rFonts w:cs="Arial"/>
          <w:sz w:val="22"/>
        </w:rPr>
      </w:pPr>
      <w:r>
        <w:rPr>
          <w:rFonts w:cs="Arial"/>
          <w:sz w:val="22"/>
        </w:rPr>
        <w:t>To enable students to develop</w:t>
      </w:r>
      <w:r w:rsidR="00225F27">
        <w:rPr>
          <w:rFonts w:cs="Arial"/>
          <w:sz w:val="22"/>
        </w:rPr>
        <w:t xml:space="preserve"> an understanding of how Samoan people</w:t>
      </w:r>
      <w:r>
        <w:rPr>
          <w:rFonts w:cs="Arial"/>
          <w:sz w:val="22"/>
        </w:rPr>
        <w:t xml:space="preserve"> express, define and relate to the world around them.</w:t>
      </w:r>
    </w:p>
    <w:p w:rsidR="008B77B7" w:rsidRDefault="008B77B7" w:rsidP="00CA7E32">
      <w:pPr>
        <w:pStyle w:val="ListParagraph"/>
        <w:numPr>
          <w:ilvl w:val="0"/>
          <w:numId w:val="29"/>
        </w:numPr>
        <w:ind w:right="93"/>
        <w:jc w:val="both"/>
        <w:rPr>
          <w:rFonts w:cs="Arial"/>
          <w:sz w:val="22"/>
        </w:rPr>
      </w:pPr>
      <w:r>
        <w:rPr>
          <w:rFonts w:cs="Arial"/>
          <w:sz w:val="22"/>
        </w:rPr>
        <w:t>To appreciate different cultural and life experience.</w:t>
      </w:r>
    </w:p>
    <w:p w:rsidR="00852833" w:rsidRDefault="00852833" w:rsidP="00852833">
      <w:pPr>
        <w:ind w:right="93"/>
        <w:jc w:val="both"/>
        <w:rPr>
          <w:rFonts w:cs="Arial"/>
          <w:sz w:val="22"/>
        </w:rPr>
      </w:pPr>
    </w:p>
    <w:p w:rsidR="00852833" w:rsidRDefault="00852833" w:rsidP="00852833">
      <w:pPr>
        <w:ind w:right="93"/>
        <w:jc w:val="both"/>
        <w:rPr>
          <w:rFonts w:cs="Arial"/>
          <w:b/>
          <w:sz w:val="22"/>
        </w:rPr>
      </w:pPr>
      <w:r w:rsidRPr="00852833">
        <w:rPr>
          <w:rFonts w:cs="Arial"/>
          <w:b/>
          <w:sz w:val="22"/>
        </w:rPr>
        <w:t>LEARNING OUTCOMES</w:t>
      </w:r>
    </w:p>
    <w:p w:rsidR="00852833" w:rsidRDefault="00852833" w:rsidP="00852833">
      <w:pPr>
        <w:ind w:right="93"/>
        <w:jc w:val="both"/>
        <w:rPr>
          <w:rFonts w:cs="Arial"/>
          <w:b/>
          <w:sz w:val="22"/>
        </w:rPr>
      </w:pPr>
    </w:p>
    <w:p w:rsidR="00852833" w:rsidRDefault="00852833" w:rsidP="00852833">
      <w:pPr>
        <w:ind w:right="93"/>
        <w:jc w:val="both"/>
        <w:rPr>
          <w:rFonts w:cs="Arial"/>
          <w:sz w:val="22"/>
        </w:rPr>
      </w:pPr>
      <w:r>
        <w:rPr>
          <w:rFonts w:cs="Arial"/>
          <w:sz w:val="22"/>
        </w:rPr>
        <w:t>Upon successful completion of this course, students are expected to have:</w:t>
      </w:r>
    </w:p>
    <w:p w:rsidR="00852833" w:rsidRDefault="00852833" w:rsidP="00852833">
      <w:pPr>
        <w:ind w:right="93"/>
        <w:jc w:val="both"/>
        <w:rPr>
          <w:rFonts w:cs="Arial"/>
          <w:sz w:val="22"/>
        </w:rPr>
      </w:pPr>
    </w:p>
    <w:p w:rsidR="00852833" w:rsidRDefault="00852833" w:rsidP="00852833">
      <w:pPr>
        <w:pStyle w:val="ListParagraph"/>
        <w:numPr>
          <w:ilvl w:val="0"/>
          <w:numId w:val="30"/>
        </w:numPr>
        <w:ind w:right="93"/>
        <w:jc w:val="both"/>
        <w:rPr>
          <w:rFonts w:cs="Arial"/>
          <w:sz w:val="22"/>
        </w:rPr>
      </w:pPr>
      <w:r>
        <w:rPr>
          <w:rFonts w:cs="Arial"/>
          <w:sz w:val="22"/>
        </w:rPr>
        <w:t>Developed a deeper understanding of Samoan language, culture, protocol, ideas and concepts</w:t>
      </w:r>
    </w:p>
    <w:p w:rsidR="00852833" w:rsidRDefault="00852833" w:rsidP="00852833">
      <w:pPr>
        <w:pStyle w:val="ListParagraph"/>
        <w:numPr>
          <w:ilvl w:val="0"/>
          <w:numId w:val="30"/>
        </w:numPr>
        <w:ind w:right="93"/>
        <w:jc w:val="both"/>
        <w:rPr>
          <w:rFonts w:cs="Arial"/>
          <w:sz w:val="22"/>
        </w:rPr>
      </w:pPr>
      <w:r>
        <w:rPr>
          <w:rFonts w:cs="Arial"/>
          <w:sz w:val="22"/>
        </w:rPr>
        <w:t>Developed</w:t>
      </w:r>
      <w:r w:rsidR="00225F27">
        <w:rPr>
          <w:rFonts w:cs="Arial"/>
          <w:sz w:val="22"/>
        </w:rPr>
        <w:t xml:space="preserve"> an understanding of how Samoan people express, define and relate to the world around them.</w:t>
      </w:r>
    </w:p>
    <w:p w:rsidR="00225F27" w:rsidRPr="00852833" w:rsidRDefault="00225F27" w:rsidP="00852833">
      <w:pPr>
        <w:pStyle w:val="ListParagraph"/>
        <w:numPr>
          <w:ilvl w:val="0"/>
          <w:numId w:val="30"/>
        </w:numPr>
        <w:ind w:right="93"/>
        <w:jc w:val="both"/>
        <w:rPr>
          <w:rFonts w:cs="Arial"/>
          <w:sz w:val="22"/>
        </w:rPr>
      </w:pPr>
      <w:r>
        <w:rPr>
          <w:rFonts w:cs="Arial"/>
          <w:sz w:val="22"/>
        </w:rPr>
        <w:t>Developed an appreciation of a different cultural and life experience</w:t>
      </w:r>
    </w:p>
    <w:p w:rsidR="00B45DC9" w:rsidRDefault="00B45DC9" w:rsidP="00CA7E32">
      <w:pPr>
        <w:ind w:right="93"/>
        <w:jc w:val="both"/>
        <w:rPr>
          <w:rFonts w:cs="Arial"/>
          <w:b/>
          <w:sz w:val="22"/>
        </w:rPr>
      </w:pPr>
    </w:p>
    <w:p w:rsidR="00CA7E32" w:rsidRPr="000F5164" w:rsidRDefault="00CA7E32" w:rsidP="00CA7E32">
      <w:pPr>
        <w:ind w:right="93"/>
        <w:jc w:val="both"/>
        <w:rPr>
          <w:rFonts w:cs="Arial"/>
          <w:b/>
          <w:sz w:val="22"/>
        </w:rPr>
      </w:pPr>
      <w:r w:rsidRPr="000F5164">
        <w:rPr>
          <w:rFonts w:cs="Arial"/>
          <w:b/>
          <w:sz w:val="22"/>
        </w:rPr>
        <w:t>COURSE CONTENT</w:t>
      </w:r>
    </w:p>
    <w:p w:rsidR="002F2A54" w:rsidRDefault="002F2A54" w:rsidP="00CA7E32">
      <w:pPr>
        <w:ind w:right="93"/>
        <w:jc w:val="both"/>
        <w:rPr>
          <w:rFonts w:cs="Arial"/>
          <w:sz w:val="22"/>
        </w:rPr>
      </w:pPr>
    </w:p>
    <w:p w:rsidR="00CA7E32" w:rsidRDefault="00864D71" w:rsidP="00CA7E32">
      <w:pPr>
        <w:ind w:right="93"/>
        <w:jc w:val="both"/>
        <w:rPr>
          <w:rFonts w:cs="Arial"/>
          <w:sz w:val="22"/>
        </w:rPr>
      </w:pPr>
      <w:r>
        <w:rPr>
          <w:rFonts w:cs="Arial"/>
          <w:sz w:val="22"/>
        </w:rPr>
        <w:t>This course is an e</w:t>
      </w:r>
      <w:r w:rsidR="005E5D9D">
        <w:rPr>
          <w:rFonts w:cs="Arial"/>
          <w:sz w:val="22"/>
        </w:rPr>
        <w:t>xtension of listening, speaking, reading and writing skills developed in Samoan 101. The acquisition of more complex sentences and vocabulary will be encouraged through exposure to reading material and spoken texts such as conversations, speeches, letters, articles, poems and other kinds of input</w:t>
      </w:r>
      <w:r w:rsidR="00F15ECA">
        <w:rPr>
          <w:rFonts w:cs="Arial"/>
          <w:sz w:val="22"/>
        </w:rPr>
        <w:t>.</w:t>
      </w:r>
    </w:p>
    <w:p w:rsidR="005E5D9D" w:rsidRPr="000F5164" w:rsidRDefault="005E5D9D" w:rsidP="00CA7E32">
      <w:pPr>
        <w:ind w:right="93"/>
        <w:jc w:val="both"/>
        <w:rPr>
          <w:rFonts w:cs="Arial"/>
          <w:sz w:val="22"/>
        </w:rPr>
      </w:pPr>
    </w:p>
    <w:p w:rsidR="00CA7E32" w:rsidRDefault="00CA7E32" w:rsidP="00CA7E32">
      <w:pPr>
        <w:ind w:right="93"/>
        <w:jc w:val="both"/>
        <w:rPr>
          <w:rFonts w:cs="Arial"/>
          <w:b/>
          <w:sz w:val="22"/>
        </w:rPr>
      </w:pPr>
      <w:r w:rsidRPr="000F5164">
        <w:rPr>
          <w:rFonts w:cs="Arial"/>
          <w:b/>
          <w:sz w:val="22"/>
        </w:rPr>
        <w:t>LECTURES</w:t>
      </w:r>
      <w:r w:rsidRPr="000F5164">
        <w:rPr>
          <w:rFonts w:cs="Arial"/>
          <w:b/>
          <w:sz w:val="22"/>
        </w:rPr>
        <w:tab/>
      </w:r>
    </w:p>
    <w:p w:rsidR="00ED1FDF" w:rsidRPr="000F5164" w:rsidRDefault="00ED1FDF" w:rsidP="00CA7E32">
      <w:pPr>
        <w:ind w:right="93"/>
        <w:jc w:val="both"/>
        <w:rPr>
          <w:rFonts w:cs="Arial"/>
          <w:b/>
          <w:sz w:val="22"/>
        </w:rPr>
      </w:pPr>
    </w:p>
    <w:p w:rsidR="00CA7E32" w:rsidRPr="000F5164" w:rsidRDefault="00530D88" w:rsidP="00CA7E32">
      <w:pPr>
        <w:ind w:right="93"/>
        <w:jc w:val="both"/>
        <w:rPr>
          <w:sz w:val="22"/>
        </w:rPr>
      </w:pPr>
      <w:r>
        <w:rPr>
          <w:sz w:val="22"/>
        </w:rPr>
        <w:t>There are TWO</w:t>
      </w:r>
      <w:r w:rsidR="008221EC" w:rsidRPr="005E5D9D">
        <w:rPr>
          <w:sz w:val="22"/>
        </w:rPr>
        <w:t xml:space="preserve"> one</w:t>
      </w:r>
      <w:r w:rsidR="00CA7E32" w:rsidRPr="005E5D9D">
        <w:rPr>
          <w:sz w:val="22"/>
        </w:rPr>
        <w:t>-hour lecture</w:t>
      </w:r>
      <w:r w:rsidR="008221EC" w:rsidRPr="005E5D9D">
        <w:rPr>
          <w:sz w:val="22"/>
        </w:rPr>
        <w:t>s</w:t>
      </w:r>
      <w:r w:rsidR="00CA7E32" w:rsidRPr="000F5164">
        <w:rPr>
          <w:sz w:val="22"/>
        </w:rPr>
        <w:t xml:space="preserve"> per week which you are required to attend:</w:t>
      </w:r>
    </w:p>
    <w:p w:rsidR="00AB1459" w:rsidRDefault="00530D88" w:rsidP="00CA7E32">
      <w:pPr>
        <w:pStyle w:val="BodyTextIndent2"/>
        <w:spacing w:before="120"/>
        <w:ind w:left="540"/>
        <w:jc w:val="both"/>
        <w:rPr>
          <w:sz w:val="22"/>
        </w:rPr>
      </w:pPr>
      <w:r>
        <w:rPr>
          <w:sz w:val="22"/>
        </w:rPr>
        <w:tab/>
      </w:r>
      <w:r>
        <w:rPr>
          <w:sz w:val="22"/>
        </w:rPr>
        <w:tab/>
      </w:r>
      <w:r w:rsidR="000D16CE">
        <w:rPr>
          <w:sz w:val="22"/>
        </w:rPr>
        <w:t>Tues</w:t>
      </w:r>
      <w:r w:rsidR="00FA624A">
        <w:rPr>
          <w:sz w:val="22"/>
        </w:rPr>
        <w:t xml:space="preserve">day </w:t>
      </w:r>
      <w:r w:rsidR="0056635B">
        <w:rPr>
          <w:sz w:val="22"/>
        </w:rPr>
        <w:t>2:00pm – 3</w:t>
      </w:r>
      <w:r w:rsidR="000D16CE">
        <w:rPr>
          <w:sz w:val="22"/>
        </w:rPr>
        <w:t xml:space="preserve">:00pm  </w:t>
      </w:r>
      <w:r w:rsidR="000D16CE">
        <w:rPr>
          <w:sz w:val="22"/>
        </w:rPr>
        <w:tab/>
      </w:r>
      <w:r w:rsidR="000D16CE">
        <w:rPr>
          <w:sz w:val="22"/>
        </w:rPr>
        <w:tab/>
        <w:t>Ve</w:t>
      </w:r>
      <w:r w:rsidR="0056635B">
        <w:rPr>
          <w:sz w:val="22"/>
        </w:rPr>
        <w:t>nue:</w:t>
      </w:r>
      <w:r w:rsidR="0056635B">
        <w:rPr>
          <w:sz w:val="22"/>
        </w:rPr>
        <w:tab/>
      </w:r>
      <w:r w:rsidR="0056635B">
        <w:rPr>
          <w:sz w:val="22"/>
        </w:rPr>
        <w:tab/>
        <w:t>206-201 (Arts 1, Room 201)</w:t>
      </w:r>
    </w:p>
    <w:p w:rsidR="00CA7E32" w:rsidRDefault="000D16CE" w:rsidP="001F62DB">
      <w:pPr>
        <w:pStyle w:val="BodyTextIndent2"/>
        <w:spacing w:before="120"/>
        <w:ind w:left="1260" w:firstLine="180"/>
        <w:jc w:val="both"/>
        <w:rPr>
          <w:sz w:val="22"/>
        </w:rPr>
      </w:pPr>
      <w:r>
        <w:rPr>
          <w:sz w:val="22"/>
        </w:rPr>
        <w:t>Wednes</w:t>
      </w:r>
      <w:r w:rsidR="001F62DB">
        <w:rPr>
          <w:sz w:val="22"/>
        </w:rPr>
        <w:t>d</w:t>
      </w:r>
      <w:r w:rsidR="00AB1459">
        <w:rPr>
          <w:sz w:val="22"/>
        </w:rPr>
        <w:t xml:space="preserve">ay </w:t>
      </w:r>
      <w:r w:rsidR="0056635B">
        <w:rPr>
          <w:sz w:val="22"/>
        </w:rPr>
        <w:t>2:00pm – 3</w:t>
      </w:r>
      <w:r>
        <w:rPr>
          <w:sz w:val="22"/>
        </w:rPr>
        <w:t>:00pm</w:t>
      </w:r>
      <w:r>
        <w:rPr>
          <w:sz w:val="22"/>
        </w:rPr>
        <w:tab/>
      </w:r>
      <w:r>
        <w:rPr>
          <w:sz w:val="22"/>
        </w:rPr>
        <w:tab/>
        <w:t>Venue:</w:t>
      </w:r>
      <w:r>
        <w:rPr>
          <w:sz w:val="22"/>
        </w:rPr>
        <w:tab/>
      </w:r>
      <w:r>
        <w:rPr>
          <w:sz w:val="22"/>
        </w:rPr>
        <w:tab/>
        <w:t>206-201 (Arts 1, Room 201)</w:t>
      </w:r>
      <w:r w:rsidR="00530D88">
        <w:rPr>
          <w:sz w:val="22"/>
        </w:rPr>
        <w:tab/>
      </w:r>
      <w:r w:rsidR="00530D88">
        <w:rPr>
          <w:sz w:val="22"/>
        </w:rPr>
        <w:tab/>
      </w:r>
    </w:p>
    <w:p w:rsidR="002F2A54" w:rsidRPr="002F2A54" w:rsidRDefault="002F2A54" w:rsidP="002F2A54">
      <w:pPr>
        <w:pStyle w:val="BodyTextIndent2"/>
        <w:spacing w:before="120"/>
        <w:ind w:left="0"/>
        <w:jc w:val="both"/>
        <w:rPr>
          <w:b/>
          <w:sz w:val="22"/>
        </w:rPr>
      </w:pPr>
      <w:r w:rsidRPr="002F2A54">
        <w:rPr>
          <w:b/>
          <w:sz w:val="22"/>
        </w:rPr>
        <w:t>TUTORIALS</w:t>
      </w:r>
    </w:p>
    <w:p w:rsidR="00CB1ED7" w:rsidRDefault="00530D88" w:rsidP="00CA7E32">
      <w:pPr>
        <w:pStyle w:val="BodyTextIndent"/>
        <w:ind w:left="540"/>
        <w:jc w:val="both"/>
      </w:pPr>
      <w:r>
        <w:t xml:space="preserve">There </w:t>
      </w:r>
      <w:r w:rsidR="000D16CE">
        <w:t>is ONE</w:t>
      </w:r>
      <w:r>
        <w:t>,</w:t>
      </w:r>
      <w:r w:rsidR="0056635B">
        <w:t xml:space="preserve"> </w:t>
      </w:r>
      <w:r w:rsidR="002F2A54">
        <w:t>hour tuto</w:t>
      </w:r>
      <w:r>
        <w:t>rial</w:t>
      </w:r>
      <w:r w:rsidR="000D16CE">
        <w:t xml:space="preserve"> class and y</w:t>
      </w:r>
      <w:r w:rsidR="001F62DB">
        <w:t>ou ar</w:t>
      </w:r>
      <w:r w:rsidR="000D16CE">
        <w:t>e encouraged to attend</w:t>
      </w:r>
      <w:r w:rsidR="001F62DB">
        <w:t>.</w:t>
      </w:r>
    </w:p>
    <w:p w:rsidR="001F62DB" w:rsidRDefault="001F62DB" w:rsidP="00CA7E32">
      <w:pPr>
        <w:pStyle w:val="BodyTextIndent"/>
        <w:ind w:left="540"/>
        <w:jc w:val="both"/>
      </w:pPr>
      <w:r>
        <w:t xml:space="preserve">Tutorial classes will begin </w:t>
      </w:r>
      <w:r w:rsidR="000D16CE">
        <w:t xml:space="preserve">in the </w:t>
      </w:r>
      <w:r w:rsidR="000D16CE" w:rsidRPr="000D16CE">
        <w:rPr>
          <w:b/>
        </w:rPr>
        <w:t>second week</w:t>
      </w:r>
      <w:r w:rsidR="000D16CE">
        <w:t xml:space="preserve"> of semester 2 – </w:t>
      </w:r>
      <w:r w:rsidR="00012535">
        <w:t>3</w:t>
      </w:r>
      <w:r w:rsidR="00012535" w:rsidRPr="00012535">
        <w:rPr>
          <w:vertAlign w:val="superscript"/>
        </w:rPr>
        <w:t>rd</w:t>
      </w:r>
      <w:r w:rsidR="00012535">
        <w:t xml:space="preserve"> of August</w:t>
      </w:r>
      <w:r w:rsidR="00E27878">
        <w:t xml:space="preserve"> 2017</w:t>
      </w:r>
      <w:r w:rsidR="009D4449">
        <w:t>.</w:t>
      </w:r>
    </w:p>
    <w:p w:rsidR="002F6F97" w:rsidRDefault="002F6F97" w:rsidP="002F6F97">
      <w:pPr>
        <w:pStyle w:val="BodyTextIndent"/>
        <w:jc w:val="both"/>
      </w:pPr>
    </w:p>
    <w:p w:rsidR="002F2A54" w:rsidRDefault="00F66BA7" w:rsidP="00977876">
      <w:pPr>
        <w:pStyle w:val="BodyTextIndent"/>
        <w:jc w:val="both"/>
        <w:rPr>
          <w:sz w:val="24"/>
          <w:szCs w:val="24"/>
        </w:rPr>
      </w:pPr>
      <w:r>
        <w:t>Thursday 10.00a</w:t>
      </w:r>
      <w:r w:rsidR="000D16CE">
        <w:t>m</w:t>
      </w:r>
      <w:r>
        <w:t xml:space="preserve"> – 11.00an</w:t>
      </w:r>
      <w:r>
        <w:tab/>
      </w:r>
      <w:r w:rsidR="00730487">
        <w:tab/>
      </w:r>
      <w:r w:rsidR="00730487">
        <w:tab/>
        <w:t xml:space="preserve">Venue : </w:t>
      </w:r>
      <w:r w:rsidR="00730487" w:rsidRPr="00730487">
        <w:rPr>
          <w:color w:val="000000"/>
          <w:sz w:val="24"/>
          <w:szCs w:val="24"/>
          <w:shd w:val="clear" w:color="auto" w:fill="F7F7F7"/>
        </w:rPr>
        <w:t>253-10</w:t>
      </w:r>
      <w:r>
        <w:rPr>
          <w:color w:val="000000"/>
          <w:sz w:val="24"/>
          <w:szCs w:val="24"/>
          <w:shd w:val="clear" w:color="auto" w:fill="F7F7F7"/>
        </w:rPr>
        <w:t>3 (Arts 1, Room 314</w:t>
      </w:r>
      <w:r w:rsidR="00977876">
        <w:rPr>
          <w:sz w:val="24"/>
          <w:szCs w:val="24"/>
        </w:rPr>
        <w:t>)</w:t>
      </w:r>
    </w:p>
    <w:p w:rsidR="001F62DB" w:rsidRDefault="001F62DB" w:rsidP="001969D8">
      <w:pPr>
        <w:pStyle w:val="BodyTextIndent"/>
        <w:ind w:left="1260" w:firstLine="180"/>
        <w:jc w:val="both"/>
      </w:pPr>
    </w:p>
    <w:p w:rsidR="00CA7E32" w:rsidRPr="000F5164" w:rsidRDefault="00CA7E32" w:rsidP="00CA7E32">
      <w:pPr>
        <w:pStyle w:val="BodyTextIndent"/>
        <w:ind w:left="540"/>
        <w:jc w:val="both"/>
      </w:pPr>
      <w:r w:rsidRPr="000F5164">
        <w:t>Please arrive on time, as late arrivals interrupt the class.</w:t>
      </w:r>
    </w:p>
    <w:p w:rsidR="00CA7E32" w:rsidRPr="000F5164" w:rsidRDefault="00CA7E32" w:rsidP="00CA7E32">
      <w:pPr>
        <w:pStyle w:val="BodyTextIndent"/>
        <w:ind w:left="540"/>
        <w:jc w:val="both"/>
      </w:pPr>
      <w:r w:rsidRPr="000F5164">
        <w:t>Please switch off mobi</w:t>
      </w:r>
      <w:r w:rsidR="00530D88">
        <w:t>le phones during class</w:t>
      </w:r>
      <w:r w:rsidRPr="000F5164">
        <w:t>!</w:t>
      </w:r>
    </w:p>
    <w:p w:rsidR="00CA7E32" w:rsidRPr="000F5164" w:rsidRDefault="00CA7E32" w:rsidP="00CA7E32">
      <w:pPr>
        <w:pStyle w:val="BodyTextIndent"/>
        <w:ind w:left="540"/>
        <w:jc w:val="both"/>
      </w:pPr>
      <w:r w:rsidRPr="000F5164">
        <w:t xml:space="preserve">The lecture programme is outlined on page </w:t>
      </w:r>
      <w:r w:rsidR="00FA624A">
        <w:t>5</w:t>
      </w:r>
      <w:r w:rsidRPr="000F5164">
        <w:t xml:space="preserve"> of this document.</w:t>
      </w:r>
    </w:p>
    <w:p w:rsidR="00CA7E32" w:rsidRPr="000F5164" w:rsidRDefault="00CA7E32" w:rsidP="00530D88">
      <w:pPr>
        <w:pStyle w:val="BodyTextIndent"/>
        <w:ind w:left="540"/>
        <w:jc w:val="both"/>
      </w:pPr>
      <w:r w:rsidRPr="000F5164">
        <w:t xml:space="preserve">You are not permitted to record the lectures.  </w:t>
      </w:r>
    </w:p>
    <w:p w:rsidR="00CA7E32" w:rsidRPr="000F5164" w:rsidRDefault="00CA7E32" w:rsidP="00CA7E32">
      <w:pPr>
        <w:pStyle w:val="BodyTextIndent"/>
        <w:ind w:left="0"/>
        <w:jc w:val="both"/>
      </w:pPr>
    </w:p>
    <w:p w:rsidR="00CA7E32" w:rsidRPr="000F5164" w:rsidRDefault="00CA7E32" w:rsidP="00CA7E32">
      <w:pPr>
        <w:pStyle w:val="BodyTextIndent"/>
        <w:ind w:left="0"/>
        <w:jc w:val="both"/>
        <w:rPr>
          <w:b/>
        </w:rPr>
      </w:pPr>
      <w:smartTag w:uri="urn:schemas-microsoft-com:office:smarttags" w:element="City">
        <w:smartTag w:uri="urn:schemas-microsoft-com:office:smarttags" w:element="place">
          <w:r w:rsidRPr="000F5164">
            <w:rPr>
              <w:b/>
            </w:rPr>
            <w:t>READING</w:t>
          </w:r>
        </w:smartTag>
      </w:smartTag>
    </w:p>
    <w:p w:rsidR="00CA7E32" w:rsidRPr="000F5164" w:rsidRDefault="00CA7E32" w:rsidP="00CA7E32">
      <w:pPr>
        <w:spacing w:before="120"/>
        <w:ind w:left="540"/>
        <w:jc w:val="both"/>
        <w:rPr>
          <w:sz w:val="22"/>
        </w:rPr>
      </w:pPr>
      <w:smartTag w:uri="urn:schemas-microsoft-com:office:smarttags" w:element="City">
        <w:smartTag w:uri="urn:schemas-microsoft-com:office:smarttags" w:element="place">
          <w:r w:rsidRPr="000F5164">
            <w:rPr>
              <w:sz w:val="22"/>
            </w:rPr>
            <w:t>Reading</w:t>
          </w:r>
        </w:smartTag>
      </w:smartTag>
      <w:r w:rsidRPr="000F5164">
        <w:rPr>
          <w:sz w:val="22"/>
        </w:rPr>
        <w:t xml:space="preserve"> and writing are the most important skills that you need to develop during your university education. They are the means through which you acquire new knowledge and make it your own.</w:t>
      </w:r>
    </w:p>
    <w:p w:rsidR="00530D88" w:rsidRDefault="00CA7E32" w:rsidP="00CA7E32">
      <w:pPr>
        <w:spacing w:before="120"/>
        <w:ind w:left="540"/>
        <w:jc w:val="both"/>
        <w:rPr>
          <w:rFonts w:cs="Arial"/>
          <w:sz w:val="22"/>
        </w:rPr>
      </w:pPr>
      <w:r w:rsidRPr="000F5164">
        <w:rPr>
          <w:rFonts w:cs="Arial"/>
          <w:sz w:val="22"/>
        </w:rPr>
        <w:t xml:space="preserve">This </w:t>
      </w:r>
      <w:r w:rsidR="00C60F86">
        <w:rPr>
          <w:rFonts w:cs="Arial"/>
          <w:sz w:val="22"/>
        </w:rPr>
        <w:t xml:space="preserve">course will post on Canvas </w:t>
      </w:r>
      <w:r w:rsidR="00CB04AD">
        <w:rPr>
          <w:rFonts w:cs="Arial"/>
          <w:sz w:val="22"/>
        </w:rPr>
        <w:t xml:space="preserve">readings </w:t>
      </w:r>
      <w:r w:rsidR="00530D88">
        <w:rPr>
          <w:rFonts w:cs="Arial"/>
          <w:sz w:val="22"/>
        </w:rPr>
        <w:t>relating</w:t>
      </w:r>
      <w:r w:rsidRPr="000F5164">
        <w:rPr>
          <w:rFonts w:cs="Arial"/>
          <w:sz w:val="22"/>
        </w:rPr>
        <w:t xml:space="preserve"> specific</w:t>
      </w:r>
      <w:r w:rsidR="00530D88">
        <w:rPr>
          <w:rFonts w:cs="Arial"/>
          <w:sz w:val="22"/>
        </w:rPr>
        <w:t>ally to the Samoan culture</w:t>
      </w:r>
      <w:r w:rsidR="00C30F53">
        <w:rPr>
          <w:rFonts w:cs="Arial"/>
          <w:sz w:val="22"/>
        </w:rPr>
        <w:t xml:space="preserve">s, </w:t>
      </w:r>
      <w:r w:rsidR="00C30F53" w:rsidRPr="008169FF">
        <w:rPr>
          <w:rFonts w:cs="Arial"/>
          <w:i/>
          <w:sz w:val="22"/>
        </w:rPr>
        <w:t>fa`asāmoa ma le</w:t>
      </w:r>
      <w:r w:rsidR="002B572D">
        <w:rPr>
          <w:rFonts w:cs="Arial"/>
          <w:i/>
          <w:sz w:val="22"/>
        </w:rPr>
        <w:t xml:space="preserve">    </w:t>
      </w:r>
      <w:r w:rsidR="00530D88" w:rsidRPr="008169FF">
        <w:rPr>
          <w:rFonts w:cs="Arial"/>
          <w:i/>
          <w:sz w:val="22"/>
        </w:rPr>
        <w:t>gagana</w:t>
      </w:r>
      <w:r w:rsidR="002B572D">
        <w:rPr>
          <w:rFonts w:cs="Arial"/>
          <w:i/>
          <w:sz w:val="22"/>
        </w:rPr>
        <w:t xml:space="preserve"> </w:t>
      </w:r>
      <w:r w:rsidR="00530D88" w:rsidRPr="008169FF">
        <w:rPr>
          <w:rFonts w:cs="Arial"/>
          <w:i/>
          <w:sz w:val="22"/>
        </w:rPr>
        <w:t>Sāmoa</w:t>
      </w:r>
      <w:r w:rsidR="00C30F53">
        <w:rPr>
          <w:rFonts w:cs="Arial"/>
          <w:sz w:val="22"/>
        </w:rPr>
        <w:t xml:space="preserve"> (Samoan language)</w:t>
      </w:r>
      <w:r w:rsidR="00530D88">
        <w:rPr>
          <w:rFonts w:cs="Arial"/>
          <w:sz w:val="22"/>
        </w:rPr>
        <w:t xml:space="preserve">, to be </w:t>
      </w:r>
      <w:r w:rsidRPr="000F5164">
        <w:rPr>
          <w:rFonts w:cs="Arial"/>
          <w:sz w:val="22"/>
        </w:rPr>
        <w:t xml:space="preserve">studied in the course.  </w:t>
      </w:r>
    </w:p>
    <w:p w:rsidR="00CA7E32" w:rsidRPr="000F5164" w:rsidRDefault="00CA7E32" w:rsidP="00CA7E32">
      <w:pPr>
        <w:spacing w:before="120"/>
        <w:ind w:left="540"/>
        <w:jc w:val="both"/>
        <w:rPr>
          <w:rFonts w:cs="Arial"/>
          <w:sz w:val="22"/>
        </w:rPr>
      </w:pPr>
      <w:r w:rsidRPr="000F5164">
        <w:rPr>
          <w:rFonts w:cs="Arial"/>
          <w:sz w:val="22"/>
        </w:rPr>
        <w:t>Material from the readings may also appear in the Final Exam.</w:t>
      </w:r>
    </w:p>
    <w:p w:rsidR="00CA7E32" w:rsidRPr="000F5164" w:rsidRDefault="00CA7E32" w:rsidP="00CA7E32">
      <w:pPr>
        <w:spacing w:before="120"/>
        <w:ind w:left="540"/>
        <w:jc w:val="both"/>
        <w:rPr>
          <w:rFonts w:cs="Arial"/>
          <w:sz w:val="22"/>
        </w:rPr>
      </w:pPr>
    </w:p>
    <w:p w:rsidR="00CA7E32" w:rsidRPr="000F5164" w:rsidRDefault="00CA7E32" w:rsidP="00CA7E32">
      <w:pPr>
        <w:ind w:left="540"/>
        <w:jc w:val="both"/>
        <w:rPr>
          <w:sz w:val="22"/>
        </w:rPr>
      </w:pPr>
      <w:r w:rsidRPr="000F5164">
        <w:rPr>
          <w:sz w:val="22"/>
        </w:rPr>
        <w:t xml:space="preserve">Lecture readings provide essential information and examples. You will learn the most if you do the readings for a lecture </w:t>
      </w:r>
      <w:r w:rsidRPr="000F5164">
        <w:rPr>
          <w:bCs/>
          <w:sz w:val="22"/>
        </w:rPr>
        <w:t>before</w:t>
      </w:r>
      <w:r w:rsidRPr="000F5164">
        <w:rPr>
          <w:sz w:val="22"/>
        </w:rPr>
        <w:t xml:space="preserve"> attending the lecture. </w:t>
      </w:r>
    </w:p>
    <w:p w:rsidR="00CA7E32" w:rsidRPr="000F5164" w:rsidRDefault="00CA7E32" w:rsidP="00CA7E32">
      <w:pPr>
        <w:ind w:left="540"/>
        <w:jc w:val="both"/>
        <w:rPr>
          <w:sz w:val="22"/>
        </w:rPr>
      </w:pPr>
    </w:p>
    <w:p w:rsidR="000D1E6C" w:rsidRDefault="00CA7E32" w:rsidP="005D62BC">
      <w:pPr>
        <w:pStyle w:val="BodyText2"/>
        <w:ind w:right="1353"/>
        <w:jc w:val="both"/>
        <w:rPr>
          <w:rFonts w:ascii="Times New Roman" w:hAnsi="Times New Roman" w:cs="Arial"/>
        </w:rPr>
      </w:pPr>
      <w:r w:rsidRPr="000D1E6C">
        <w:rPr>
          <w:rFonts w:ascii="Times New Roman" w:hAnsi="Times New Roman" w:cs="Arial"/>
          <w:b/>
        </w:rPr>
        <w:lastRenderedPageBreak/>
        <w:t>COPYRIGHT STATEMENT</w:t>
      </w:r>
      <w:r w:rsidRPr="000F5164">
        <w:rPr>
          <w:rFonts w:ascii="Times New Roman" w:hAnsi="Times New Roman" w:cs="Arial"/>
        </w:rPr>
        <w:t xml:space="preserve"> </w:t>
      </w:r>
    </w:p>
    <w:p w:rsidR="00CA7E32" w:rsidRDefault="00CA7E32" w:rsidP="005D62BC">
      <w:pPr>
        <w:pStyle w:val="BodyText2"/>
        <w:ind w:right="1353"/>
        <w:jc w:val="both"/>
        <w:rPr>
          <w:rFonts w:ascii="Times New Roman" w:hAnsi="Times New Roman" w:cs="Arial"/>
        </w:rPr>
      </w:pPr>
      <w:r w:rsidRPr="000F5164">
        <w:rPr>
          <w:rFonts w:ascii="Times New Roman" w:hAnsi="Times New Roman" w:cs="Arial"/>
        </w:rPr>
        <w:t>“You are being provided with copies of copyright material made for educational purposes.  These include extracts of copyright works copied under copyright licences.  You may not make these materials available to other persons, nor make a further copy for any other purpose.  Failure to comply with the terms of this warning may expose you to legal action by a rights owner and/or disciplinary action by the University.”</w:t>
      </w:r>
    </w:p>
    <w:p w:rsidR="00C33722" w:rsidRPr="000F5164" w:rsidRDefault="00C33722" w:rsidP="00CA7E32">
      <w:pPr>
        <w:pStyle w:val="BodyText2"/>
        <w:ind w:left="1440" w:right="1353"/>
        <w:jc w:val="both"/>
        <w:rPr>
          <w:rFonts w:ascii="Times New Roman" w:eastAsia="Arial Unicode MS" w:hAnsi="Times New Roman" w:cs="Arial"/>
        </w:rPr>
      </w:pPr>
    </w:p>
    <w:p w:rsidR="00CA7E32" w:rsidRPr="000F5164" w:rsidRDefault="00CA7E32" w:rsidP="00CA7E32">
      <w:pPr>
        <w:jc w:val="both"/>
        <w:rPr>
          <w:sz w:val="22"/>
        </w:rPr>
      </w:pPr>
    </w:p>
    <w:p w:rsidR="00CA7E32" w:rsidRDefault="00CA7E32" w:rsidP="00CA7E32">
      <w:pPr>
        <w:jc w:val="both"/>
        <w:rPr>
          <w:b/>
          <w:sz w:val="22"/>
        </w:rPr>
      </w:pPr>
      <w:r w:rsidRPr="000F5164">
        <w:rPr>
          <w:b/>
          <w:sz w:val="22"/>
        </w:rPr>
        <w:t>ASSESSMENT</w:t>
      </w:r>
    </w:p>
    <w:p w:rsidR="00DD23AE" w:rsidRPr="000F5164" w:rsidRDefault="00DD23AE" w:rsidP="00CA7E32">
      <w:pPr>
        <w:jc w:val="both"/>
        <w:rPr>
          <w:b/>
          <w:sz w:val="22"/>
        </w:rPr>
      </w:pPr>
    </w:p>
    <w:p w:rsidR="00CA7E32" w:rsidRPr="000F5164" w:rsidRDefault="00CA7E32" w:rsidP="00CA7E32">
      <w:pPr>
        <w:ind w:left="540"/>
        <w:jc w:val="both"/>
        <w:rPr>
          <w:sz w:val="22"/>
        </w:rPr>
      </w:pPr>
      <w:r w:rsidRPr="000F5164">
        <w:rPr>
          <w:sz w:val="22"/>
        </w:rPr>
        <w:t>Assessment for the course is as follows:</w:t>
      </w:r>
      <w:r w:rsidRPr="000F5164">
        <w:rPr>
          <w:sz w:val="22"/>
        </w:rPr>
        <w:tab/>
        <w:t xml:space="preserve">Coursework </w:t>
      </w:r>
      <w:r w:rsidRPr="000F5164">
        <w:rPr>
          <w:sz w:val="22"/>
        </w:rPr>
        <w:tab/>
      </w:r>
      <w:r w:rsidRPr="000F5164">
        <w:rPr>
          <w:sz w:val="22"/>
        </w:rPr>
        <w:tab/>
      </w:r>
      <w:r w:rsidR="008221EC">
        <w:rPr>
          <w:sz w:val="22"/>
        </w:rPr>
        <w:t>50</w:t>
      </w:r>
      <w:r w:rsidRPr="000F5164">
        <w:rPr>
          <w:sz w:val="22"/>
        </w:rPr>
        <w:t>%</w:t>
      </w:r>
      <w:r w:rsidRPr="000F5164">
        <w:rPr>
          <w:sz w:val="22"/>
        </w:rPr>
        <w:tab/>
      </w:r>
      <w:r w:rsidRPr="000F5164">
        <w:rPr>
          <w:sz w:val="22"/>
        </w:rPr>
        <w:tab/>
      </w:r>
    </w:p>
    <w:p w:rsidR="00C33722" w:rsidRDefault="00CA7E32" w:rsidP="00C33722">
      <w:pPr>
        <w:tabs>
          <w:tab w:val="right" w:pos="3600"/>
        </w:tabs>
        <w:ind w:left="2700"/>
        <w:jc w:val="both"/>
        <w:rPr>
          <w:sz w:val="22"/>
        </w:rPr>
      </w:pPr>
      <w:r w:rsidRPr="000F5164">
        <w:rPr>
          <w:sz w:val="22"/>
        </w:rPr>
        <w:tab/>
      </w:r>
      <w:r w:rsidRPr="000F5164">
        <w:rPr>
          <w:sz w:val="22"/>
        </w:rPr>
        <w:tab/>
        <w:t>Final examination</w:t>
      </w:r>
      <w:r w:rsidRPr="000F5164">
        <w:rPr>
          <w:sz w:val="22"/>
        </w:rPr>
        <w:tab/>
      </w:r>
      <w:r w:rsidR="008221EC">
        <w:rPr>
          <w:sz w:val="22"/>
        </w:rPr>
        <w:t>50</w:t>
      </w:r>
      <w:r w:rsidRPr="000F5164">
        <w:rPr>
          <w:sz w:val="22"/>
        </w:rPr>
        <w:t>%</w:t>
      </w:r>
      <w:r w:rsidRPr="000F5164">
        <w:rPr>
          <w:sz w:val="22"/>
        </w:rPr>
        <w:tab/>
      </w:r>
    </w:p>
    <w:p w:rsidR="00C33722" w:rsidRDefault="00C33722" w:rsidP="00C33722">
      <w:pPr>
        <w:tabs>
          <w:tab w:val="right" w:pos="3600"/>
        </w:tabs>
        <w:jc w:val="both"/>
        <w:rPr>
          <w:sz w:val="22"/>
        </w:rPr>
      </w:pPr>
    </w:p>
    <w:p w:rsidR="00C33722" w:rsidRPr="00C33722" w:rsidRDefault="00C33722" w:rsidP="00C33722">
      <w:pPr>
        <w:tabs>
          <w:tab w:val="right" w:pos="3600"/>
        </w:tabs>
        <w:jc w:val="both"/>
        <w:rPr>
          <w:b/>
          <w:sz w:val="22"/>
        </w:rPr>
      </w:pPr>
      <w:r w:rsidRPr="00C33722">
        <w:rPr>
          <w:b/>
          <w:sz w:val="22"/>
        </w:rPr>
        <w:t>Passing the Samoan Language 2 paper</w:t>
      </w:r>
    </w:p>
    <w:p w:rsidR="00C33722" w:rsidRDefault="00C33722" w:rsidP="00C33722">
      <w:pPr>
        <w:tabs>
          <w:tab w:val="right" w:pos="3600"/>
        </w:tabs>
        <w:jc w:val="both"/>
        <w:rPr>
          <w:sz w:val="22"/>
        </w:rPr>
      </w:pPr>
    </w:p>
    <w:p w:rsidR="00C33722" w:rsidRPr="000F5164" w:rsidRDefault="00C33722" w:rsidP="00C33722">
      <w:pPr>
        <w:tabs>
          <w:tab w:val="right" w:pos="3600"/>
        </w:tabs>
        <w:jc w:val="both"/>
        <w:rPr>
          <w:sz w:val="22"/>
        </w:rPr>
      </w:pPr>
      <w:r>
        <w:rPr>
          <w:sz w:val="22"/>
        </w:rPr>
        <w:t>Students must attain at least a 50</w:t>
      </w:r>
      <w:r w:rsidR="00DD23AE">
        <w:rPr>
          <w:sz w:val="22"/>
        </w:rPr>
        <w:t>% (C- grade) overall to pass this paper.</w:t>
      </w:r>
    </w:p>
    <w:p w:rsidR="00B15851" w:rsidRDefault="00CA7E32" w:rsidP="00CA7E32">
      <w:pPr>
        <w:rPr>
          <w:b/>
          <w:bCs/>
          <w:sz w:val="22"/>
        </w:rPr>
      </w:pPr>
      <w:r w:rsidRPr="000F5164">
        <w:rPr>
          <w:b/>
          <w:bCs/>
          <w:sz w:val="22"/>
        </w:rPr>
        <w:t xml:space="preserve">       </w:t>
      </w:r>
    </w:p>
    <w:p w:rsidR="00CA7E32" w:rsidRPr="000F5164" w:rsidRDefault="00CA7E32" w:rsidP="00CA7E32">
      <w:pPr>
        <w:rPr>
          <w:b/>
          <w:bCs/>
          <w:sz w:val="22"/>
        </w:rPr>
      </w:pPr>
      <w:r w:rsidRPr="000F5164">
        <w:rPr>
          <w:b/>
          <w:bCs/>
          <w:sz w:val="22"/>
        </w:rPr>
        <w:t xml:space="preserve">  Coursework</w:t>
      </w:r>
      <w:r w:rsidR="00E25427">
        <w:rPr>
          <w:b/>
          <w:bCs/>
          <w:sz w:val="22"/>
        </w:rPr>
        <w:t xml:space="preserve"> (50%)</w:t>
      </w:r>
    </w:p>
    <w:p w:rsidR="00CA7E32" w:rsidRPr="000F5164" w:rsidRDefault="00B257B6" w:rsidP="00CA7E32">
      <w:pPr>
        <w:ind w:left="540"/>
        <w:jc w:val="both"/>
        <w:rPr>
          <w:sz w:val="22"/>
        </w:rPr>
      </w:pPr>
      <w:r>
        <w:rPr>
          <w:sz w:val="22"/>
        </w:rPr>
        <w:t>50</w:t>
      </w:r>
      <w:r w:rsidR="00CA7E32" w:rsidRPr="000F5164">
        <w:rPr>
          <w:sz w:val="22"/>
        </w:rPr>
        <w:t xml:space="preserve">% of the final grade, comprising </w:t>
      </w:r>
      <w:r w:rsidR="00CD4D27">
        <w:rPr>
          <w:sz w:val="22"/>
        </w:rPr>
        <w:t>...</w:t>
      </w:r>
    </w:p>
    <w:p w:rsidR="00DE1900" w:rsidRPr="00D728D6" w:rsidRDefault="00DE1900" w:rsidP="00CA7E32">
      <w:pPr>
        <w:ind w:left="540"/>
        <w:jc w:val="both"/>
        <w:rPr>
          <w:sz w:val="22"/>
          <w:highlight w:val="yellow"/>
        </w:rPr>
      </w:pPr>
    </w:p>
    <w:p w:rsidR="00DE54BB" w:rsidRPr="00D665CC" w:rsidRDefault="00DE54BB" w:rsidP="00CD4D27">
      <w:pPr>
        <w:numPr>
          <w:ilvl w:val="0"/>
          <w:numId w:val="23"/>
        </w:numPr>
        <w:jc w:val="both"/>
        <w:rPr>
          <w:b/>
          <w:bCs/>
          <w:sz w:val="22"/>
        </w:rPr>
      </w:pPr>
      <w:r w:rsidRPr="00D665CC">
        <w:rPr>
          <w:b/>
          <w:bCs/>
          <w:sz w:val="22"/>
        </w:rPr>
        <w:t>Quiz – 10%</w:t>
      </w:r>
      <w:r w:rsidR="004A05F1" w:rsidRPr="00D665CC">
        <w:rPr>
          <w:b/>
          <w:bCs/>
          <w:sz w:val="22"/>
        </w:rPr>
        <w:t xml:space="preserve"> </w:t>
      </w:r>
    </w:p>
    <w:p w:rsidR="00DE54BB" w:rsidRPr="00D728D6" w:rsidRDefault="00DE54BB" w:rsidP="00DE54BB">
      <w:pPr>
        <w:ind w:left="1260"/>
        <w:jc w:val="both"/>
        <w:rPr>
          <w:sz w:val="22"/>
        </w:rPr>
      </w:pPr>
      <w:r w:rsidRPr="00D728D6">
        <w:rPr>
          <w:sz w:val="22"/>
        </w:rPr>
        <w:t>Written Quiz – 3%</w:t>
      </w:r>
      <w:r w:rsidR="00ED79AE">
        <w:rPr>
          <w:sz w:val="22"/>
        </w:rPr>
        <w:t xml:space="preserve"> - 22 Aukuso 2017</w:t>
      </w:r>
    </w:p>
    <w:p w:rsidR="00DE54BB" w:rsidRPr="00D728D6" w:rsidRDefault="00DE54BB" w:rsidP="009950EA">
      <w:pPr>
        <w:ind w:left="1260"/>
        <w:jc w:val="both"/>
        <w:rPr>
          <w:sz w:val="22"/>
        </w:rPr>
      </w:pPr>
      <w:r w:rsidRPr="00D728D6">
        <w:rPr>
          <w:sz w:val="22"/>
        </w:rPr>
        <w:t>Written Quiz – 3%</w:t>
      </w:r>
      <w:r w:rsidR="00ED79AE">
        <w:rPr>
          <w:sz w:val="22"/>
        </w:rPr>
        <w:t xml:space="preserve"> - </w:t>
      </w:r>
      <w:r w:rsidR="009950EA">
        <w:rPr>
          <w:sz w:val="22"/>
        </w:rPr>
        <w:t>27 Setema</w:t>
      </w:r>
      <w:r w:rsidR="00ED79AE">
        <w:rPr>
          <w:sz w:val="22"/>
        </w:rPr>
        <w:t xml:space="preserve"> 2017</w:t>
      </w:r>
    </w:p>
    <w:p w:rsidR="00DE54BB" w:rsidRPr="00D728D6" w:rsidRDefault="00DE54BB" w:rsidP="00DE54BB">
      <w:pPr>
        <w:ind w:left="1260"/>
        <w:jc w:val="both"/>
        <w:rPr>
          <w:sz w:val="22"/>
        </w:rPr>
      </w:pPr>
      <w:r w:rsidRPr="00D728D6">
        <w:rPr>
          <w:sz w:val="22"/>
        </w:rPr>
        <w:t>Written Quiz – 4%</w:t>
      </w:r>
      <w:r w:rsidR="009313DD">
        <w:rPr>
          <w:sz w:val="22"/>
        </w:rPr>
        <w:t xml:space="preserve"> - 24</w:t>
      </w:r>
      <w:r w:rsidR="00ED79AE">
        <w:rPr>
          <w:sz w:val="22"/>
        </w:rPr>
        <w:t xml:space="preserve"> Oketopa 2017</w:t>
      </w:r>
    </w:p>
    <w:p w:rsidR="00DE54BB" w:rsidRPr="00D728D6" w:rsidRDefault="00DE54BB" w:rsidP="00DE54BB">
      <w:pPr>
        <w:jc w:val="both"/>
        <w:rPr>
          <w:sz w:val="22"/>
          <w:u w:val="single"/>
        </w:rPr>
      </w:pPr>
    </w:p>
    <w:p w:rsidR="00027925" w:rsidRDefault="00DE54BB" w:rsidP="0046738C">
      <w:pPr>
        <w:pStyle w:val="ListParagraph"/>
        <w:numPr>
          <w:ilvl w:val="0"/>
          <w:numId w:val="23"/>
        </w:numPr>
        <w:jc w:val="both"/>
        <w:rPr>
          <w:sz w:val="22"/>
        </w:rPr>
      </w:pPr>
      <w:r w:rsidRPr="0046738C">
        <w:rPr>
          <w:b/>
          <w:bCs/>
          <w:sz w:val="22"/>
        </w:rPr>
        <w:t>Essay</w:t>
      </w:r>
      <w:r w:rsidR="00274D65">
        <w:rPr>
          <w:sz w:val="22"/>
        </w:rPr>
        <w:t xml:space="preserve"> </w:t>
      </w:r>
      <w:r w:rsidR="00274D65" w:rsidRPr="00274D65">
        <w:rPr>
          <w:b/>
          <w:sz w:val="22"/>
        </w:rPr>
        <w:t>– 15</w:t>
      </w:r>
      <w:r w:rsidRPr="00274D65">
        <w:rPr>
          <w:b/>
          <w:sz w:val="22"/>
        </w:rPr>
        <w:t>%</w:t>
      </w:r>
      <w:r w:rsidR="00327920" w:rsidRPr="0046738C">
        <w:rPr>
          <w:sz w:val="22"/>
        </w:rPr>
        <w:t xml:space="preserve"> </w:t>
      </w:r>
      <w:r w:rsidR="00E069CA" w:rsidRPr="0046738C">
        <w:rPr>
          <w:sz w:val="22"/>
        </w:rPr>
        <w:t>- 27 Setema 2017</w:t>
      </w:r>
    </w:p>
    <w:p w:rsidR="00F93DED" w:rsidRPr="00F93DED" w:rsidRDefault="00F93DED" w:rsidP="00F93DED">
      <w:pPr>
        <w:pStyle w:val="ListParagraph"/>
        <w:ind w:left="1210"/>
        <w:jc w:val="both"/>
        <w:rPr>
          <w:sz w:val="22"/>
          <w:lang w:val="it-IT"/>
        </w:rPr>
      </w:pPr>
      <w:r w:rsidRPr="00F93DED">
        <w:rPr>
          <w:sz w:val="22"/>
          <w:lang w:val="it-IT"/>
        </w:rPr>
        <w:t xml:space="preserve">Filifili se `autū se </w:t>
      </w:r>
      <w:r w:rsidRPr="00F93DED">
        <w:rPr>
          <w:b/>
          <w:sz w:val="22"/>
          <w:lang w:val="it-IT"/>
        </w:rPr>
        <w:t xml:space="preserve">TASI </w:t>
      </w:r>
      <w:r w:rsidRPr="00F93DED">
        <w:rPr>
          <w:sz w:val="22"/>
          <w:lang w:val="it-IT"/>
        </w:rPr>
        <w:t>mai i le (i) – (</w:t>
      </w:r>
      <w:r w:rsidR="0043331F">
        <w:rPr>
          <w:sz w:val="22"/>
          <w:lang w:val="it-IT"/>
        </w:rPr>
        <w:t>i</w:t>
      </w:r>
      <w:r w:rsidRPr="00F93DED">
        <w:rPr>
          <w:sz w:val="22"/>
          <w:lang w:val="it-IT"/>
        </w:rPr>
        <w:t xml:space="preserve">v) e tusi mai ai sau tala tūsia (Essay). </w:t>
      </w:r>
      <w:r w:rsidR="00C90640">
        <w:rPr>
          <w:sz w:val="22"/>
          <w:lang w:val="it-IT"/>
        </w:rPr>
        <w:t>Ia fa’aaogaina le Gagana Samoa.</w:t>
      </w:r>
    </w:p>
    <w:p w:rsidR="0046738C" w:rsidRDefault="0046738C" w:rsidP="0043331F">
      <w:pPr>
        <w:ind w:left="1210"/>
        <w:jc w:val="both"/>
        <w:rPr>
          <w:sz w:val="22"/>
        </w:rPr>
      </w:pPr>
      <w:r w:rsidRPr="00F93DED">
        <w:rPr>
          <w:sz w:val="22"/>
        </w:rPr>
        <w:t>You are to choose one of the following topics</w:t>
      </w:r>
      <w:r w:rsidR="0043331F">
        <w:rPr>
          <w:sz w:val="22"/>
        </w:rPr>
        <w:t xml:space="preserve"> from (i)-(iv)</w:t>
      </w:r>
      <w:r w:rsidRPr="00F93DED">
        <w:rPr>
          <w:sz w:val="22"/>
        </w:rPr>
        <w:t xml:space="preserve"> to research and present in a</w:t>
      </w:r>
      <w:r w:rsidR="006133D0">
        <w:rPr>
          <w:sz w:val="22"/>
        </w:rPr>
        <w:t>n</w:t>
      </w:r>
      <w:r w:rsidRPr="00F93DED">
        <w:rPr>
          <w:sz w:val="22"/>
        </w:rPr>
        <w:t xml:space="preserve"> Essay form. </w:t>
      </w:r>
      <w:r w:rsidR="00C90640">
        <w:rPr>
          <w:sz w:val="22"/>
        </w:rPr>
        <w:t xml:space="preserve">This must be in Samoan. </w:t>
      </w:r>
    </w:p>
    <w:p w:rsidR="00BB4990" w:rsidRPr="00D25CBF" w:rsidRDefault="00BB4990" w:rsidP="00D25CBF">
      <w:pPr>
        <w:jc w:val="both"/>
        <w:rPr>
          <w:sz w:val="22"/>
        </w:rPr>
      </w:pPr>
    </w:p>
    <w:p w:rsidR="0046738C" w:rsidRPr="00541AFA" w:rsidRDefault="0046738C" w:rsidP="0046738C">
      <w:pPr>
        <w:ind w:left="1260"/>
        <w:jc w:val="both"/>
      </w:pPr>
      <w:r w:rsidRPr="00541AFA">
        <w:t>(i) Aisea e tāua ai iā te ‘oe le fa’a</w:t>
      </w:r>
      <w:r w:rsidR="00C90640" w:rsidRPr="00541AFA">
        <w:t>-</w:t>
      </w:r>
      <w:r w:rsidRPr="00541AFA">
        <w:t>Sāmoa</w:t>
      </w:r>
      <w:r w:rsidR="00C90640" w:rsidRPr="00541AFA">
        <w:t xml:space="preserve"> po’o le Aganu’u Samoa?</w:t>
      </w:r>
      <w:r w:rsidRPr="00541AFA">
        <w:t xml:space="preserve">? </w:t>
      </w:r>
    </w:p>
    <w:p w:rsidR="0046738C" w:rsidRPr="00541AFA" w:rsidRDefault="0046738C" w:rsidP="0046738C">
      <w:pPr>
        <w:ind w:left="1260"/>
        <w:jc w:val="both"/>
      </w:pPr>
      <w:r w:rsidRPr="00541AFA">
        <w:t xml:space="preserve">(ii) E fa’apefea ona fa’atino le fa’aaloalo? </w:t>
      </w:r>
    </w:p>
    <w:p w:rsidR="0046738C" w:rsidRPr="00541AFA" w:rsidRDefault="0046738C" w:rsidP="0046738C">
      <w:pPr>
        <w:ind w:left="1260"/>
        <w:jc w:val="both"/>
      </w:pPr>
      <w:r w:rsidRPr="00541AFA">
        <w:t>(iii) E iai se lumana’i o le fa’amatai i Sāmoa po o isi atunuu i fafo?</w:t>
      </w:r>
    </w:p>
    <w:p w:rsidR="0046738C" w:rsidRPr="00541AFA" w:rsidRDefault="0046738C" w:rsidP="0046738C">
      <w:pPr>
        <w:ind w:left="1260"/>
        <w:jc w:val="both"/>
      </w:pPr>
      <w:r w:rsidRPr="00541AFA">
        <w:t>(iv) O t</w:t>
      </w:r>
      <w:r w:rsidR="00BB4990" w:rsidRPr="00541AFA">
        <w:t>ā</w:t>
      </w:r>
      <w:r w:rsidRPr="00541AFA">
        <w:t>ua Tala Tu</w:t>
      </w:r>
      <w:r w:rsidR="00BB4990" w:rsidRPr="00541AFA">
        <w:t>’u ma Tala o le Vavau o Samoa i</w:t>
      </w:r>
      <w:r w:rsidRPr="00541AFA">
        <w:t xml:space="preserve"> ona po nei?</w:t>
      </w:r>
      <w:r w:rsidR="00371165" w:rsidRPr="00541AFA">
        <w:t xml:space="preserve"> </w:t>
      </w:r>
      <w:r w:rsidR="00541AFA" w:rsidRPr="00541AFA">
        <w:t>Fa’aaoga mai e oe ni tala se lua</w:t>
      </w:r>
      <w:r w:rsidR="00541AFA">
        <w:t xml:space="preserve"> o lo’o i ai i lenei pepa</w:t>
      </w:r>
      <w:r w:rsidR="00541AFA" w:rsidRPr="00541AFA">
        <w:t>, atoa ma se tala</w:t>
      </w:r>
      <w:r w:rsidR="00541AFA">
        <w:t xml:space="preserve"> e tasi</w:t>
      </w:r>
      <w:r w:rsidR="00541AFA" w:rsidRPr="00541AFA">
        <w:t xml:space="preserve"> o lo’o i fafo atu o lenei pepa.</w:t>
      </w:r>
    </w:p>
    <w:p w:rsidR="0046738C" w:rsidRDefault="0046738C" w:rsidP="0046738C">
      <w:pPr>
        <w:pStyle w:val="ListParagraph"/>
        <w:ind w:left="1210"/>
        <w:jc w:val="both"/>
        <w:rPr>
          <w:sz w:val="22"/>
        </w:rPr>
      </w:pPr>
    </w:p>
    <w:p w:rsidR="00D25CBF" w:rsidRDefault="00D25CBF" w:rsidP="00D25CBF">
      <w:pPr>
        <w:pStyle w:val="ListParagraph"/>
        <w:ind w:left="1210"/>
        <w:jc w:val="both"/>
        <w:rPr>
          <w:sz w:val="22"/>
        </w:rPr>
      </w:pPr>
      <w:r>
        <w:rPr>
          <w:sz w:val="22"/>
        </w:rPr>
        <w:t>Word Count: 1200</w:t>
      </w:r>
    </w:p>
    <w:p w:rsidR="00D25CBF" w:rsidRDefault="00C07474" w:rsidP="00D25CBF">
      <w:pPr>
        <w:pStyle w:val="ListParagraph"/>
        <w:ind w:left="1210"/>
        <w:jc w:val="both"/>
        <w:rPr>
          <w:sz w:val="22"/>
        </w:rPr>
      </w:pPr>
      <w:r>
        <w:rPr>
          <w:sz w:val="22"/>
        </w:rPr>
        <w:t>Referencing Style: HARVARD</w:t>
      </w:r>
      <w:bookmarkStart w:id="0" w:name="_GoBack"/>
      <w:bookmarkEnd w:id="0"/>
    </w:p>
    <w:p w:rsidR="00541AFA" w:rsidRPr="00D25CBF" w:rsidRDefault="00541AFA" w:rsidP="00D25CBF">
      <w:pPr>
        <w:pStyle w:val="ListParagraph"/>
        <w:ind w:left="1210"/>
        <w:jc w:val="both"/>
        <w:rPr>
          <w:sz w:val="22"/>
        </w:rPr>
      </w:pPr>
      <w:r>
        <w:rPr>
          <w:sz w:val="22"/>
        </w:rPr>
        <w:t>Reference: You should list at least four</w:t>
      </w:r>
      <w:r w:rsidR="007F6942">
        <w:rPr>
          <w:sz w:val="22"/>
        </w:rPr>
        <w:t xml:space="preserve"> (books/articles etc)</w:t>
      </w:r>
      <w:r>
        <w:rPr>
          <w:sz w:val="22"/>
        </w:rPr>
        <w:t xml:space="preserve"> or more in your reference list. Two can be from the course. The other two</w:t>
      </w:r>
      <w:r w:rsidR="007F6942">
        <w:rPr>
          <w:sz w:val="22"/>
        </w:rPr>
        <w:t xml:space="preserve"> SHOULD be from outside the course. </w:t>
      </w:r>
    </w:p>
    <w:p w:rsidR="002F6F97" w:rsidRPr="00D728D6" w:rsidRDefault="00A8068C" w:rsidP="000C6B49">
      <w:pPr>
        <w:ind w:left="1260"/>
        <w:jc w:val="both"/>
        <w:rPr>
          <w:sz w:val="22"/>
        </w:rPr>
      </w:pPr>
      <w:r w:rsidRPr="00D728D6">
        <w:rPr>
          <w:sz w:val="22"/>
        </w:rPr>
        <w:t xml:space="preserve"> </w:t>
      </w:r>
    </w:p>
    <w:p w:rsidR="009E4100" w:rsidRPr="000E2A85" w:rsidRDefault="00274D65" w:rsidP="004F248F">
      <w:pPr>
        <w:pStyle w:val="ListParagraph"/>
        <w:numPr>
          <w:ilvl w:val="0"/>
          <w:numId w:val="27"/>
        </w:numPr>
        <w:jc w:val="both"/>
        <w:rPr>
          <w:sz w:val="22"/>
          <w:u w:val="single"/>
        </w:rPr>
      </w:pPr>
      <w:r>
        <w:rPr>
          <w:b/>
          <w:bCs/>
          <w:sz w:val="22"/>
        </w:rPr>
        <w:t>Listening Test 5</w:t>
      </w:r>
      <w:r w:rsidR="00B96A16" w:rsidRPr="00D665CC">
        <w:rPr>
          <w:b/>
          <w:bCs/>
          <w:sz w:val="22"/>
        </w:rPr>
        <w:t>%</w:t>
      </w:r>
      <w:r w:rsidR="00D665CC" w:rsidRPr="00D665CC">
        <w:rPr>
          <w:b/>
          <w:sz w:val="22"/>
        </w:rPr>
        <w:t>:</w:t>
      </w:r>
      <w:r w:rsidR="00D665CC">
        <w:rPr>
          <w:sz w:val="22"/>
        </w:rPr>
        <w:t xml:space="preserve"> </w:t>
      </w:r>
      <w:r w:rsidR="00B96A16">
        <w:rPr>
          <w:sz w:val="22"/>
        </w:rPr>
        <w:t xml:space="preserve"> </w:t>
      </w:r>
      <w:r w:rsidR="00042BD5" w:rsidRPr="000E2A85">
        <w:rPr>
          <w:sz w:val="22"/>
          <w:u w:val="single"/>
        </w:rPr>
        <w:t>25 Oketopa 2017</w:t>
      </w:r>
    </w:p>
    <w:p w:rsidR="00C5484D" w:rsidRPr="00D728D6" w:rsidRDefault="009E4100" w:rsidP="00036279">
      <w:pPr>
        <w:pStyle w:val="ListParagraph"/>
        <w:ind w:left="1260"/>
        <w:jc w:val="both"/>
        <w:rPr>
          <w:sz w:val="22"/>
        </w:rPr>
      </w:pPr>
      <w:r w:rsidRPr="00D728D6">
        <w:rPr>
          <w:sz w:val="22"/>
        </w:rPr>
        <w:t>V</w:t>
      </w:r>
      <w:r w:rsidR="00C5484D" w:rsidRPr="00D728D6">
        <w:rPr>
          <w:sz w:val="22"/>
        </w:rPr>
        <w:t xml:space="preserve">iew a DVD in class during lecture time - Listen, read and write. </w:t>
      </w:r>
    </w:p>
    <w:p w:rsidR="00CA7E32" w:rsidRPr="00D728D6" w:rsidRDefault="002A756B" w:rsidP="00BB7AE5">
      <w:pPr>
        <w:ind w:left="1260"/>
        <w:jc w:val="both"/>
        <w:rPr>
          <w:sz w:val="22"/>
        </w:rPr>
      </w:pPr>
      <w:r w:rsidRPr="00D728D6">
        <w:rPr>
          <w:sz w:val="22"/>
        </w:rPr>
        <w:t xml:space="preserve"> </w:t>
      </w:r>
    </w:p>
    <w:p w:rsidR="00B15851" w:rsidRPr="000E2A85" w:rsidRDefault="00541D58" w:rsidP="00B96A16">
      <w:pPr>
        <w:numPr>
          <w:ilvl w:val="0"/>
          <w:numId w:val="27"/>
        </w:numPr>
        <w:jc w:val="both"/>
        <w:rPr>
          <w:sz w:val="22"/>
          <w:u w:val="single"/>
        </w:rPr>
      </w:pPr>
      <w:r w:rsidRPr="00D665CC">
        <w:rPr>
          <w:b/>
          <w:bCs/>
          <w:sz w:val="22"/>
        </w:rPr>
        <w:t>Fa’atinoga</w:t>
      </w:r>
      <w:r w:rsidR="00C5484D" w:rsidRPr="00D665CC">
        <w:rPr>
          <w:b/>
          <w:bCs/>
          <w:sz w:val="22"/>
        </w:rPr>
        <w:t xml:space="preserve"> 10%</w:t>
      </w:r>
      <w:r w:rsidR="008303A9" w:rsidRPr="00D665CC">
        <w:rPr>
          <w:b/>
          <w:sz w:val="22"/>
        </w:rPr>
        <w:t>:</w:t>
      </w:r>
      <w:r w:rsidR="008303A9" w:rsidRPr="00D665CC">
        <w:rPr>
          <w:sz w:val="22"/>
        </w:rPr>
        <w:t xml:space="preserve"> </w:t>
      </w:r>
      <w:r w:rsidR="009313DD" w:rsidRPr="000E2A85">
        <w:rPr>
          <w:sz w:val="22"/>
          <w:u w:val="single"/>
        </w:rPr>
        <w:t>Aso Lulu</w:t>
      </w:r>
      <w:r w:rsidR="00B96A16" w:rsidRPr="000E2A85">
        <w:rPr>
          <w:sz w:val="22"/>
          <w:u w:val="single"/>
        </w:rPr>
        <w:t xml:space="preserve"> 18 Oketopa &amp; 24 Oketopa 2017</w:t>
      </w:r>
      <w:r w:rsidR="008303A9" w:rsidRPr="000E2A85">
        <w:rPr>
          <w:sz w:val="22"/>
          <w:u w:val="single"/>
        </w:rPr>
        <w:t xml:space="preserve"> </w:t>
      </w:r>
    </w:p>
    <w:p w:rsidR="00C5484D" w:rsidRPr="00E7031B" w:rsidRDefault="00B15851" w:rsidP="00B15851">
      <w:pPr>
        <w:ind w:left="1260"/>
        <w:jc w:val="both"/>
      </w:pPr>
      <w:r w:rsidRPr="00E7031B">
        <w:t>Performed</w:t>
      </w:r>
      <w:r w:rsidR="00541D58" w:rsidRPr="00E7031B">
        <w:t xml:space="preserve"> during lecture time 2:00 pm – 3:00 pm</w:t>
      </w:r>
    </w:p>
    <w:p w:rsidR="00E7031B" w:rsidRDefault="00E7031B" w:rsidP="00E7031B">
      <w:pPr>
        <w:ind w:left="1200"/>
      </w:pPr>
    </w:p>
    <w:p w:rsidR="00E7031B" w:rsidRDefault="00E7031B" w:rsidP="00E7031B">
      <w:pPr>
        <w:ind w:left="1200"/>
      </w:pPr>
      <w:r w:rsidRPr="00E7031B">
        <w:t>Filifili se tasi o vaega nei</w:t>
      </w:r>
      <w:r>
        <w:t xml:space="preserve"> (1-3)</w:t>
      </w:r>
      <w:r w:rsidRPr="00E7031B">
        <w:t xml:space="preserve"> e fai ai lau fa’atinoga. O lenei galuega togia e faia i luma o le vasega</w:t>
      </w:r>
      <w:r>
        <w:t>.</w:t>
      </w:r>
    </w:p>
    <w:p w:rsidR="00E7031B" w:rsidRPr="00E7031B" w:rsidRDefault="00E7031B" w:rsidP="00E7031B">
      <w:pPr>
        <w:ind w:left="1200"/>
      </w:pPr>
      <w:r>
        <w:t xml:space="preserve">You are to choose one of the following scenarios (1-3) to perform during lecture time.  </w:t>
      </w:r>
    </w:p>
    <w:p w:rsidR="00036279" w:rsidRDefault="00036279" w:rsidP="00C5484D">
      <w:pPr>
        <w:ind w:left="1260"/>
        <w:jc w:val="both"/>
        <w:rPr>
          <w:sz w:val="22"/>
          <w:lang w:val="it-IT"/>
        </w:rPr>
      </w:pPr>
    </w:p>
    <w:p w:rsidR="00E7031B" w:rsidRPr="00E7031B" w:rsidRDefault="00E7031B" w:rsidP="00E7031B">
      <w:pPr>
        <w:pStyle w:val="ListParagraph"/>
        <w:numPr>
          <w:ilvl w:val="0"/>
          <w:numId w:val="32"/>
        </w:numPr>
        <w:spacing w:after="160" w:line="259" w:lineRule="auto"/>
        <w:rPr>
          <w:b/>
        </w:rPr>
      </w:pPr>
      <w:r w:rsidRPr="00E7031B">
        <w:rPr>
          <w:b/>
        </w:rPr>
        <w:t>Sulatoga</w:t>
      </w:r>
    </w:p>
    <w:p w:rsidR="005D71CD" w:rsidRDefault="00743688" w:rsidP="00E7031B">
      <w:pPr>
        <w:pStyle w:val="ListParagraph"/>
        <w:ind w:left="1276"/>
      </w:pPr>
      <w:r>
        <w:t>E</w:t>
      </w:r>
      <w:r w:rsidR="00E7031B" w:rsidRPr="00E7031B">
        <w:t xml:space="preserve"> tatau ona tolu ni </w:t>
      </w:r>
      <w:r w:rsidR="001402A5">
        <w:t xml:space="preserve">au </w:t>
      </w:r>
      <w:r w:rsidR="00E7031B" w:rsidRPr="00E7031B">
        <w:t>solo e faatino</w:t>
      </w:r>
      <w:r>
        <w:t>ina</w:t>
      </w:r>
      <w:r w:rsidR="005D71CD">
        <w:t>. I</w:t>
      </w:r>
      <w:r w:rsidR="001402A5">
        <w:t xml:space="preserve">a ta’i fa laina (pe sili atu), o le solo e tasi. </w:t>
      </w:r>
    </w:p>
    <w:p w:rsidR="00743688" w:rsidRDefault="005D71CD" w:rsidP="00E7031B">
      <w:pPr>
        <w:pStyle w:val="ListParagraph"/>
        <w:ind w:left="1276"/>
      </w:pPr>
      <w:r>
        <w:t>O lona uiga</w:t>
      </w:r>
      <w:r w:rsidR="001402A5">
        <w:t>, a fai e fa laina i le solo e tasi, ae tolu solo, e 12 laina o le solo o le a e fa’atinoina i le aso lea.</w:t>
      </w:r>
    </w:p>
    <w:p w:rsidR="00743688" w:rsidRDefault="00743688" w:rsidP="00E7031B">
      <w:pPr>
        <w:pStyle w:val="ListParagraph"/>
        <w:ind w:left="1276"/>
      </w:pPr>
    </w:p>
    <w:p w:rsidR="00E7031B" w:rsidRDefault="00743688" w:rsidP="00E7031B">
      <w:pPr>
        <w:pStyle w:val="ListParagraph"/>
        <w:ind w:left="1276"/>
      </w:pPr>
      <w:r>
        <w:t>E i lau lava faitalia, pe fa’aaoga</w:t>
      </w:r>
      <w:r w:rsidR="00E7031B" w:rsidRPr="00E7031B">
        <w:t xml:space="preserve"> solo mai le reading</w:t>
      </w:r>
      <w:r>
        <w:t>,</w:t>
      </w:r>
      <w:r w:rsidR="00E7031B" w:rsidRPr="00E7031B">
        <w:t xml:space="preserve"> po’</w:t>
      </w:r>
      <w:r>
        <w:t>o au lava solo.</w:t>
      </w:r>
    </w:p>
    <w:p w:rsidR="00E7031B" w:rsidRPr="00E7031B" w:rsidRDefault="00E7031B" w:rsidP="006133D0"/>
    <w:p w:rsidR="00E7031B" w:rsidRPr="00E7031B" w:rsidRDefault="00E7031B" w:rsidP="00E7031B">
      <w:pPr>
        <w:pStyle w:val="ListParagraph"/>
      </w:pPr>
    </w:p>
    <w:p w:rsidR="00E7031B" w:rsidRPr="00E7031B" w:rsidRDefault="00E7031B" w:rsidP="00E7031B">
      <w:pPr>
        <w:pStyle w:val="ListParagraph"/>
        <w:numPr>
          <w:ilvl w:val="0"/>
          <w:numId w:val="32"/>
        </w:numPr>
        <w:spacing w:after="160" w:line="259" w:lineRule="auto"/>
        <w:rPr>
          <w:b/>
        </w:rPr>
      </w:pPr>
      <w:r w:rsidRPr="00E7031B">
        <w:rPr>
          <w:b/>
        </w:rPr>
        <w:t>Folafolaga o Mea Taumafa</w:t>
      </w:r>
    </w:p>
    <w:p w:rsidR="00E7031B" w:rsidRPr="00E7031B" w:rsidRDefault="00E7031B" w:rsidP="00E7031B">
      <w:pPr>
        <w:pStyle w:val="ListParagraph"/>
        <w:ind w:left="1276"/>
      </w:pPr>
      <w:r w:rsidRPr="00E7031B">
        <w:t>Sa fai le to’onai a Toelesulusulu Damon ma la outou vasega i le aso Sa. A’o lei amata le to’onai, na avatu meaai na ma’au iai le nu’u o Lufilufi aua le tou taumafataga. Folafola e oe mea na avatu i le fa’aaloalo a le nuu mo Toelesulusulu.</w:t>
      </w:r>
    </w:p>
    <w:p w:rsidR="00E7031B" w:rsidRPr="00E7031B" w:rsidRDefault="00E7031B" w:rsidP="00E7031B">
      <w:pPr>
        <w:pStyle w:val="ListParagraph"/>
      </w:pPr>
    </w:p>
    <w:p w:rsidR="00E7031B" w:rsidRPr="00E7031B" w:rsidRDefault="00E7031B" w:rsidP="00E7031B">
      <w:pPr>
        <w:pStyle w:val="ListParagraph"/>
        <w:numPr>
          <w:ilvl w:val="0"/>
          <w:numId w:val="32"/>
        </w:numPr>
        <w:spacing w:after="160" w:line="259" w:lineRule="auto"/>
        <w:rPr>
          <w:b/>
        </w:rPr>
      </w:pPr>
      <w:r w:rsidRPr="00E7031B">
        <w:rPr>
          <w:b/>
        </w:rPr>
        <w:t>Folafola Sua</w:t>
      </w:r>
    </w:p>
    <w:p w:rsidR="00E7031B" w:rsidRPr="00E7031B" w:rsidRDefault="00E7031B" w:rsidP="00E7031B">
      <w:pPr>
        <w:pStyle w:val="ListParagraph"/>
        <w:ind w:left="1276"/>
      </w:pPr>
      <w:r w:rsidRPr="00E7031B">
        <w:t xml:space="preserve">Sa faia le tusigaigoa o le nuu o Afega i le masina na te’a nei i le fale Pasefika. Sa valaaulia ai le afioga ia Muliagatele Vavao. Na fa’aaloalo mai le nuu e ala i le sua na aumai mo Muliagatele. </w:t>
      </w:r>
    </w:p>
    <w:p w:rsidR="00E7031B" w:rsidRPr="00E7031B" w:rsidRDefault="00E7031B" w:rsidP="00E7031B">
      <w:pPr>
        <w:pStyle w:val="ListParagraph"/>
      </w:pPr>
    </w:p>
    <w:p w:rsidR="00E7031B" w:rsidRPr="00E7031B" w:rsidRDefault="00E7031B" w:rsidP="00E7031B">
      <w:pPr>
        <w:pStyle w:val="ListParagraph"/>
        <w:ind w:firstLine="556"/>
      </w:pPr>
      <w:r w:rsidRPr="00E7031B">
        <w:t>O mea na maua mai I le sua o le: Sua taute</w:t>
      </w:r>
    </w:p>
    <w:p w:rsidR="00E7031B" w:rsidRPr="00E7031B" w:rsidRDefault="00E7031B" w:rsidP="00E7031B">
      <w:pPr>
        <w:pStyle w:val="ListParagraph"/>
      </w:pPr>
      <w:r w:rsidRPr="00E7031B">
        <w:tab/>
      </w:r>
      <w:r w:rsidRPr="00E7031B">
        <w:tab/>
      </w:r>
      <w:r w:rsidRPr="00E7031B">
        <w:tab/>
      </w:r>
      <w:r w:rsidRPr="00E7031B">
        <w:tab/>
        <w:t xml:space="preserve"> Vailolo ma le su’iga</w:t>
      </w:r>
    </w:p>
    <w:p w:rsidR="00E7031B" w:rsidRPr="00E7031B" w:rsidRDefault="00E7031B" w:rsidP="00E7031B">
      <w:pPr>
        <w:pStyle w:val="ListParagraph"/>
      </w:pPr>
      <w:r w:rsidRPr="00E7031B">
        <w:tab/>
      </w:r>
      <w:r w:rsidRPr="00E7031B">
        <w:tab/>
      </w:r>
      <w:r w:rsidRPr="00E7031B">
        <w:tab/>
      </w:r>
      <w:r w:rsidRPr="00E7031B">
        <w:tab/>
        <w:t xml:space="preserve"> Taisi ma le ta’alepaepae</w:t>
      </w:r>
    </w:p>
    <w:p w:rsidR="00E7031B" w:rsidRPr="00E7031B" w:rsidRDefault="00E7031B" w:rsidP="00E7031B">
      <w:pPr>
        <w:pStyle w:val="ListParagraph"/>
      </w:pPr>
      <w:r w:rsidRPr="00E7031B">
        <w:tab/>
      </w:r>
      <w:r w:rsidRPr="00E7031B">
        <w:tab/>
      </w:r>
      <w:r w:rsidRPr="00E7031B">
        <w:tab/>
      </w:r>
      <w:r w:rsidRPr="00E7031B">
        <w:tab/>
        <w:t xml:space="preserve"> Vala</w:t>
      </w:r>
    </w:p>
    <w:p w:rsidR="00E7031B" w:rsidRPr="00E7031B" w:rsidRDefault="00E7031B" w:rsidP="00E7031B">
      <w:pPr>
        <w:pStyle w:val="ListParagraph"/>
      </w:pPr>
      <w:r w:rsidRPr="00E7031B">
        <w:tab/>
      </w:r>
      <w:r w:rsidRPr="00E7031B">
        <w:tab/>
      </w:r>
      <w:r w:rsidRPr="00E7031B">
        <w:tab/>
      </w:r>
      <w:r w:rsidRPr="00E7031B">
        <w:tab/>
        <w:t xml:space="preserve"> Sua talisua(pusa pisupo)</w:t>
      </w:r>
    </w:p>
    <w:p w:rsidR="00E7031B" w:rsidRPr="00E7031B" w:rsidRDefault="00E7031B" w:rsidP="00E7031B">
      <w:pPr>
        <w:pStyle w:val="ListParagraph"/>
      </w:pPr>
      <w:r w:rsidRPr="00E7031B">
        <w:tab/>
      </w:r>
      <w:r w:rsidRPr="00E7031B">
        <w:tab/>
      </w:r>
      <w:r w:rsidRPr="00E7031B">
        <w:tab/>
      </w:r>
      <w:r w:rsidRPr="00E7031B">
        <w:tab/>
        <w:t xml:space="preserve"> Molimoli mai le</w:t>
      </w:r>
      <w:r>
        <w:t xml:space="preserve"> i</w:t>
      </w:r>
      <w:r w:rsidRPr="00E7031B">
        <w:t>e o le malo</w:t>
      </w:r>
    </w:p>
    <w:p w:rsidR="00E7031B" w:rsidRPr="00E7031B" w:rsidRDefault="00E7031B" w:rsidP="00E7031B">
      <w:pPr>
        <w:pStyle w:val="ListParagraph"/>
      </w:pPr>
      <w:r w:rsidRPr="00E7031B">
        <w:tab/>
      </w:r>
      <w:r w:rsidRPr="00E7031B">
        <w:tab/>
      </w:r>
      <w:r w:rsidRPr="00E7031B">
        <w:tab/>
      </w:r>
      <w:r w:rsidRPr="00E7031B">
        <w:tab/>
        <w:t xml:space="preserve"> Tofa</w:t>
      </w:r>
    </w:p>
    <w:p w:rsidR="00E7031B" w:rsidRPr="00E7031B" w:rsidRDefault="00E7031B" w:rsidP="00E7031B">
      <w:pPr>
        <w:pStyle w:val="ListParagraph"/>
      </w:pPr>
      <w:r w:rsidRPr="00E7031B">
        <w:tab/>
      </w:r>
      <w:r w:rsidRPr="00E7031B">
        <w:tab/>
      </w:r>
      <w:r w:rsidRPr="00E7031B">
        <w:tab/>
      </w:r>
      <w:r w:rsidRPr="00E7031B">
        <w:tab/>
        <w:t xml:space="preserve"> Faaoso (pusa pisupo)</w:t>
      </w:r>
    </w:p>
    <w:p w:rsidR="00E7031B" w:rsidRPr="00E7031B" w:rsidRDefault="00E7031B" w:rsidP="00E7031B">
      <w:pPr>
        <w:pStyle w:val="ListParagraph"/>
      </w:pPr>
      <w:r w:rsidRPr="00E7031B">
        <w:tab/>
      </w:r>
      <w:r w:rsidRPr="00E7031B">
        <w:tab/>
      </w:r>
      <w:r w:rsidRPr="00E7031B">
        <w:tab/>
      </w:r>
      <w:r w:rsidRPr="00E7031B">
        <w:tab/>
        <w:t xml:space="preserve"> Pasese (10,000)</w:t>
      </w:r>
    </w:p>
    <w:p w:rsidR="00E7031B" w:rsidRPr="00E7031B" w:rsidRDefault="00E7031B" w:rsidP="00E7031B">
      <w:pPr>
        <w:pStyle w:val="ListParagraph"/>
      </w:pPr>
    </w:p>
    <w:p w:rsidR="00E7031B" w:rsidRDefault="00E7031B" w:rsidP="00E7031B">
      <w:pPr>
        <w:pStyle w:val="ListParagraph"/>
        <w:ind w:firstLine="540"/>
      </w:pPr>
      <w:r w:rsidRPr="00E7031B">
        <w:t>Folafola e oe le sua na ma’au ai le nu’u mo Muliagatele.</w:t>
      </w:r>
    </w:p>
    <w:p w:rsidR="00743688" w:rsidRDefault="00743688" w:rsidP="00E7031B">
      <w:pPr>
        <w:pStyle w:val="ListParagraph"/>
        <w:ind w:firstLine="540"/>
      </w:pPr>
    </w:p>
    <w:tbl>
      <w:tblPr>
        <w:tblStyle w:val="TableGrid"/>
        <w:tblW w:w="11028" w:type="dxa"/>
        <w:tblInd w:w="-714" w:type="dxa"/>
        <w:tblLook w:val="04A0" w:firstRow="1" w:lastRow="0" w:firstColumn="1" w:lastColumn="0" w:noHBand="0" w:noVBand="1"/>
      </w:tblPr>
      <w:tblGrid>
        <w:gridCol w:w="1369"/>
        <w:gridCol w:w="1338"/>
        <w:gridCol w:w="3108"/>
        <w:gridCol w:w="1003"/>
        <w:gridCol w:w="3108"/>
        <w:gridCol w:w="1102"/>
      </w:tblGrid>
      <w:tr w:rsidR="00743688" w:rsidRPr="00F07CCB" w:rsidTr="00743688">
        <w:trPr>
          <w:trHeight w:val="270"/>
        </w:trPr>
        <w:tc>
          <w:tcPr>
            <w:tcW w:w="1369" w:type="dxa"/>
          </w:tcPr>
          <w:p w:rsidR="00743688" w:rsidRPr="00743688" w:rsidRDefault="00743688" w:rsidP="000B0E98">
            <w:pPr>
              <w:rPr>
                <w:rFonts w:ascii="Century Schoolbook" w:hAnsi="Century Schoolbook"/>
                <w:b/>
                <w:sz w:val="20"/>
                <w:szCs w:val="20"/>
              </w:rPr>
            </w:pPr>
            <w:r w:rsidRPr="00743688">
              <w:rPr>
                <w:rFonts w:ascii="Century Schoolbook" w:hAnsi="Century Schoolbook"/>
                <w:b/>
                <w:sz w:val="20"/>
                <w:szCs w:val="20"/>
              </w:rPr>
              <w:t>Sulatoga</w:t>
            </w:r>
          </w:p>
        </w:tc>
        <w:tc>
          <w:tcPr>
            <w:tcW w:w="1338" w:type="dxa"/>
          </w:tcPr>
          <w:p w:rsidR="00743688" w:rsidRPr="00743688" w:rsidRDefault="00743688" w:rsidP="000B0E98">
            <w:pPr>
              <w:rPr>
                <w:rFonts w:ascii="Century Schoolbook" w:hAnsi="Century Schoolbook"/>
                <w:b/>
                <w:sz w:val="20"/>
                <w:szCs w:val="20"/>
              </w:rPr>
            </w:pPr>
          </w:p>
        </w:tc>
        <w:tc>
          <w:tcPr>
            <w:tcW w:w="3108" w:type="dxa"/>
          </w:tcPr>
          <w:p w:rsidR="00743688" w:rsidRPr="00743688" w:rsidRDefault="00743688" w:rsidP="000B0E98">
            <w:pPr>
              <w:rPr>
                <w:rFonts w:ascii="Century Schoolbook" w:hAnsi="Century Schoolbook"/>
                <w:b/>
                <w:sz w:val="20"/>
                <w:szCs w:val="20"/>
              </w:rPr>
            </w:pPr>
            <w:r w:rsidRPr="00743688">
              <w:rPr>
                <w:rFonts w:ascii="Century Schoolbook" w:hAnsi="Century Schoolbook"/>
                <w:b/>
                <w:sz w:val="20"/>
                <w:szCs w:val="20"/>
              </w:rPr>
              <w:t>Folafolaga o mea Taumafa</w:t>
            </w:r>
          </w:p>
        </w:tc>
        <w:tc>
          <w:tcPr>
            <w:tcW w:w="1003" w:type="dxa"/>
          </w:tcPr>
          <w:p w:rsidR="00743688" w:rsidRPr="00743688" w:rsidRDefault="00743688" w:rsidP="000B0E98">
            <w:pPr>
              <w:rPr>
                <w:rFonts w:ascii="Century Schoolbook" w:hAnsi="Century Schoolbook"/>
                <w:b/>
                <w:sz w:val="20"/>
                <w:szCs w:val="20"/>
              </w:rPr>
            </w:pPr>
          </w:p>
        </w:tc>
        <w:tc>
          <w:tcPr>
            <w:tcW w:w="3108" w:type="dxa"/>
          </w:tcPr>
          <w:p w:rsidR="00743688" w:rsidRPr="00743688" w:rsidRDefault="00743688" w:rsidP="000B0E98">
            <w:pPr>
              <w:rPr>
                <w:rFonts w:ascii="Century Schoolbook" w:hAnsi="Century Schoolbook"/>
                <w:b/>
                <w:sz w:val="20"/>
                <w:szCs w:val="20"/>
              </w:rPr>
            </w:pPr>
            <w:r w:rsidRPr="00743688">
              <w:rPr>
                <w:rFonts w:ascii="Century Schoolbook" w:hAnsi="Century Schoolbook"/>
                <w:b/>
                <w:sz w:val="20"/>
                <w:szCs w:val="20"/>
              </w:rPr>
              <w:t>Folafolaga o Sua</w:t>
            </w:r>
          </w:p>
        </w:tc>
        <w:tc>
          <w:tcPr>
            <w:tcW w:w="1102" w:type="dxa"/>
          </w:tcPr>
          <w:p w:rsidR="00743688" w:rsidRPr="00743688" w:rsidRDefault="00743688" w:rsidP="000B0E98">
            <w:pPr>
              <w:rPr>
                <w:rFonts w:ascii="Century Schoolbook" w:hAnsi="Century Schoolbook"/>
                <w:b/>
                <w:sz w:val="20"/>
                <w:szCs w:val="20"/>
              </w:rPr>
            </w:pPr>
          </w:p>
        </w:tc>
      </w:tr>
      <w:tr w:rsidR="00743688" w:rsidRPr="00F07CCB" w:rsidTr="00743688">
        <w:trPr>
          <w:trHeight w:val="811"/>
        </w:trPr>
        <w:tc>
          <w:tcPr>
            <w:tcW w:w="1369"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Leo</w:t>
            </w:r>
          </w:p>
          <w:p w:rsidR="00743688" w:rsidRPr="00743688" w:rsidRDefault="00743688" w:rsidP="000B0E98">
            <w:pPr>
              <w:rPr>
                <w:rFonts w:ascii="Century Schoolbook" w:hAnsi="Century Schoolbook"/>
                <w:sz w:val="20"/>
                <w:szCs w:val="20"/>
              </w:rPr>
            </w:pPr>
          </w:p>
        </w:tc>
        <w:tc>
          <w:tcPr>
            <w:tcW w:w="1338" w:type="dxa"/>
          </w:tcPr>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 xml:space="preserve">        /5</w:t>
            </w:r>
          </w:p>
          <w:p w:rsidR="00743688" w:rsidRPr="00743688" w:rsidRDefault="00743688" w:rsidP="000B0E98">
            <w:pPr>
              <w:rPr>
                <w:rFonts w:ascii="Century Schoolbook" w:hAnsi="Century Schoolbook"/>
                <w:sz w:val="20"/>
                <w:szCs w:val="20"/>
              </w:rPr>
            </w:pP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Leo</w:t>
            </w:r>
          </w:p>
        </w:tc>
        <w:tc>
          <w:tcPr>
            <w:tcW w:w="1003" w:type="dxa"/>
          </w:tcPr>
          <w:p w:rsidR="00743688" w:rsidRPr="00743688" w:rsidRDefault="00743688" w:rsidP="000B0E98">
            <w:pPr>
              <w:rPr>
                <w:rFonts w:ascii="Century Schoolbook" w:hAnsi="Century Schoolbook"/>
                <w:sz w:val="20"/>
                <w:szCs w:val="20"/>
              </w:rPr>
            </w:pP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Leo</w:t>
            </w:r>
          </w:p>
        </w:tc>
        <w:tc>
          <w:tcPr>
            <w:tcW w:w="1102" w:type="dxa"/>
          </w:tcPr>
          <w:p w:rsidR="00743688" w:rsidRPr="00743688" w:rsidRDefault="00743688" w:rsidP="000B0E98">
            <w:pPr>
              <w:rPr>
                <w:rFonts w:ascii="Century Schoolbook" w:hAnsi="Century Schoolbook"/>
                <w:sz w:val="20"/>
                <w:szCs w:val="20"/>
              </w:rPr>
            </w:pPr>
          </w:p>
        </w:tc>
      </w:tr>
      <w:tr w:rsidR="00743688" w:rsidRPr="00F07CCB" w:rsidTr="00743688">
        <w:trPr>
          <w:trHeight w:val="1095"/>
        </w:trPr>
        <w:tc>
          <w:tcPr>
            <w:tcW w:w="1369"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Manino le ta’uga o Upu</w:t>
            </w:r>
          </w:p>
          <w:p w:rsidR="00743688" w:rsidRPr="00743688" w:rsidRDefault="00743688" w:rsidP="000B0E98">
            <w:pPr>
              <w:rPr>
                <w:rFonts w:ascii="Century Schoolbook" w:hAnsi="Century Schoolbook"/>
                <w:sz w:val="20"/>
                <w:szCs w:val="20"/>
              </w:rPr>
            </w:pPr>
          </w:p>
        </w:tc>
        <w:tc>
          <w:tcPr>
            <w:tcW w:w="1338" w:type="dxa"/>
          </w:tcPr>
          <w:p w:rsidR="00743688" w:rsidRPr="00743688" w:rsidRDefault="00743688" w:rsidP="000B0E98">
            <w:pPr>
              <w:rPr>
                <w:rFonts w:ascii="Century Schoolbook" w:hAnsi="Century Schoolbook"/>
                <w:sz w:val="20"/>
                <w:szCs w:val="20"/>
              </w:rPr>
            </w:pPr>
          </w:p>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/5</w:t>
            </w:r>
          </w:p>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Manino le ta’uga o upu</w:t>
            </w:r>
          </w:p>
        </w:tc>
        <w:tc>
          <w:tcPr>
            <w:tcW w:w="1003"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/5</w:t>
            </w: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Manino le ta’uga o upu</w:t>
            </w:r>
          </w:p>
        </w:tc>
        <w:tc>
          <w:tcPr>
            <w:tcW w:w="1102"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/5</w:t>
            </w:r>
          </w:p>
        </w:tc>
      </w:tr>
      <w:tr w:rsidR="00743688" w:rsidRPr="00F07CCB" w:rsidTr="00743688">
        <w:trPr>
          <w:trHeight w:val="1081"/>
        </w:trPr>
        <w:tc>
          <w:tcPr>
            <w:tcW w:w="1369"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Maua o le solo</w:t>
            </w:r>
          </w:p>
          <w:p w:rsidR="00743688" w:rsidRPr="00743688" w:rsidRDefault="00743688" w:rsidP="000B0E98">
            <w:pPr>
              <w:rPr>
                <w:rFonts w:ascii="Century Schoolbook" w:hAnsi="Century Schoolbook"/>
                <w:sz w:val="20"/>
                <w:szCs w:val="20"/>
              </w:rPr>
            </w:pPr>
          </w:p>
        </w:tc>
        <w:tc>
          <w:tcPr>
            <w:tcW w:w="133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 xml:space="preserve">        /10</w:t>
            </w:r>
          </w:p>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Maua le folafola</w:t>
            </w:r>
          </w:p>
        </w:tc>
        <w:tc>
          <w:tcPr>
            <w:tcW w:w="1003"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/10</w:t>
            </w: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Maua le folafola</w:t>
            </w:r>
          </w:p>
        </w:tc>
        <w:tc>
          <w:tcPr>
            <w:tcW w:w="1102"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/10</w:t>
            </w:r>
          </w:p>
        </w:tc>
      </w:tr>
      <w:tr w:rsidR="00743688" w:rsidRPr="00F07CCB" w:rsidTr="00743688">
        <w:trPr>
          <w:trHeight w:val="1095"/>
        </w:trPr>
        <w:tc>
          <w:tcPr>
            <w:tcW w:w="1369"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Solo</w:t>
            </w:r>
          </w:p>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(Ia manino o lo’o tolu solo</w:t>
            </w:r>
            <w:r w:rsidR="005D71CD">
              <w:rPr>
                <w:rFonts w:ascii="Century Schoolbook" w:hAnsi="Century Schoolbook"/>
                <w:sz w:val="20"/>
                <w:szCs w:val="20"/>
              </w:rPr>
              <w:t xml:space="preserve"> (4+ laina</w:t>
            </w:r>
            <w:r w:rsidRPr="00743688">
              <w:rPr>
                <w:rFonts w:ascii="Century Schoolbook" w:hAnsi="Century Schoolbook"/>
                <w:sz w:val="20"/>
                <w:szCs w:val="20"/>
              </w:rPr>
              <w:t xml:space="preserve"> pe sili atu)</w:t>
            </w:r>
          </w:p>
        </w:tc>
        <w:tc>
          <w:tcPr>
            <w:tcW w:w="1338"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/10</w:t>
            </w: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Tā’ua Fa’alupega</w:t>
            </w:r>
          </w:p>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tc>
        <w:tc>
          <w:tcPr>
            <w:tcW w:w="1003"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/10</w:t>
            </w: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Ta’ua fa’alupega</w:t>
            </w:r>
          </w:p>
        </w:tc>
        <w:tc>
          <w:tcPr>
            <w:tcW w:w="1102"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/10</w:t>
            </w:r>
          </w:p>
        </w:tc>
      </w:tr>
      <w:tr w:rsidR="00743688" w:rsidRPr="00F07CCB" w:rsidTr="00743688">
        <w:trPr>
          <w:trHeight w:val="811"/>
        </w:trPr>
        <w:tc>
          <w:tcPr>
            <w:tcW w:w="1369" w:type="dxa"/>
          </w:tcPr>
          <w:p w:rsidR="00743688" w:rsidRPr="00743688" w:rsidRDefault="00743688" w:rsidP="000B0E98">
            <w:pPr>
              <w:rPr>
                <w:rFonts w:ascii="Century Schoolbook" w:hAnsi="Century Schoolbook"/>
                <w:sz w:val="20"/>
                <w:szCs w:val="20"/>
              </w:rPr>
            </w:pPr>
          </w:p>
        </w:tc>
        <w:tc>
          <w:tcPr>
            <w:tcW w:w="1338" w:type="dxa"/>
          </w:tcPr>
          <w:p w:rsidR="00743688" w:rsidRPr="00743688" w:rsidRDefault="00743688" w:rsidP="000B0E98">
            <w:pPr>
              <w:rPr>
                <w:rFonts w:ascii="Century Schoolbook" w:hAnsi="Century Schoolbook"/>
                <w:sz w:val="20"/>
                <w:szCs w:val="20"/>
              </w:rPr>
            </w:pP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Fa’ailoa mai uma mea taumafa ma o latou fa’aaloalo</w:t>
            </w:r>
          </w:p>
        </w:tc>
        <w:tc>
          <w:tcPr>
            <w:tcW w:w="1003" w:type="dxa"/>
          </w:tcPr>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/5</w:t>
            </w:r>
          </w:p>
        </w:tc>
        <w:tc>
          <w:tcPr>
            <w:tcW w:w="3108" w:type="dxa"/>
          </w:tcPr>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Fa’ailoa mai uma mea a maua I le sua</w:t>
            </w:r>
          </w:p>
        </w:tc>
        <w:tc>
          <w:tcPr>
            <w:tcW w:w="1102" w:type="dxa"/>
          </w:tcPr>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/5</w:t>
            </w:r>
          </w:p>
        </w:tc>
      </w:tr>
      <w:tr w:rsidR="00743688" w:rsidRPr="00F07CCB" w:rsidTr="00743688">
        <w:trPr>
          <w:trHeight w:val="1095"/>
        </w:trPr>
        <w:tc>
          <w:tcPr>
            <w:tcW w:w="1369" w:type="dxa"/>
          </w:tcPr>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r w:rsidRPr="00743688">
              <w:rPr>
                <w:rFonts w:ascii="Century Schoolbook" w:hAnsi="Century Schoolbook"/>
                <w:sz w:val="20"/>
                <w:szCs w:val="20"/>
              </w:rPr>
              <w:t>Aofa’i</w:t>
            </w:r>
          </w:p>
          <w:p w:rsidR="00743688" w:rsidRPr="00743688" w:rsidRDefault="00743688" w:rsidP="000B0E98">
            <w:pPr>
              <w:rPr>
                <w:rFonts w:ascii="Century Schoolbook" w:hAnsi="Century Schoolbook"/>
                <w:sz w:val="20"/>
                <w:szCs w:val="20"/>
              </w:rPr>
            </w:pPr>
          </w:p>
        </w:tc>
        <w:tc>
          <w:tcPr>
            <w:tcW w:w="1338" w:type="dxa"/>
          </w:tcPr>
          <w:p w:rsidR="00743688" w:rsidRPr="00743688" w:rsidRDefault="00743688" w:rsidP="000B0E98">
            <w:pPr>
              <w:rPr>
                <w:rFonts w:ascii="Century Schoolbook" w:hAnsi="Century Schoolbook"/>
                <w:sz w:val="20"/>
                <w:szCs w:val="20"/>
              </w:rPr>
            </w:pPr>
          </w:p>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/30</w:t>
            </w:r>
          </w:p>
        </w:tc>
        <w:tc>
          <w:tcPr>
            <w:tcW w:w="3108" w:type="dxa"/>
          </w:tcPr>
          <w:p w:rsidR="00743688" w:rsidRPr="00743688" w:rsidRDefault="00743688" w:rsidP="000B0E98">
            <w:pPr>
              <w:rPr>
                <w:rFonts w:ascii="Century Schoolbook" w:hAnsi="Century Schoolbook"/>
                <w:sz w:val="20"/>
                <w:szCs w:val="20"/>
              </w:rPr>
            </w:pPr>
          </w:p>
        </w:tc>
        <w:tc>
          <w:tcPr>
            <w:tcW w:w="1003" w:type="dxa"/>
          </w:tcPr>
          <w:p w:rsidR="00743688" w:rsidRPr="00743688" w:rsidRDefault="00743688" w:rsidP="000B0E98">
            <w:pPr>
              <w:jc w:val="center"/>
              <w:rPr>
                <w:rFonts w:ascii="Century Schoolbook" w:hAnsi="Century Schoolbook"/>
                <w:sz w:val="20"/>
                <w:szCs w:val="20"/>
              </w:rPr>
            </w:pPr>
          </w:p>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/30</w:t>
            </w:r>
          </w:p>
          <w:p w:rsidR="00743688" w:rsidRPr="00743688" w:rsidRDefault="00743688" w:rsidP="000B0E98">
            <w:pPr>
              <w:rPr>
                <w:rFonts w:ascii="Century Schoolbook" w:hAnsi="Century Schoolbook"/>
                <w:sz w:val="20"/>
                <w:szCs w:val="20"/>
              </w:rPr>
            </w:pPr>
          </w:p>
          <w:p w:rsidR="00743688" w:rsidRPr="00743688" w:rsidRDefault="00743688" w:rsidP="000B0E98">
            <w:pPr>
              <w:rPr>
                <w:rFonts w:ascii="Century Schoolbook" w:hAnsi="Century Schoolbook"/>
                <w:sz w:val="20"/>
                <w:szCs w:val="20"/>
              </w:rPr>
            </w:pPr>
          </w:p>
        </w:tc>
        <w:tc>
          <w:tcPr>
            <w:tcW w:w="3108" w:type="dxa"/>
          </w:tcPr>
          <w:p w:rsidR="00743688" w:rsidRPr="00743688" w:rsidRDefault="00743688" w:rsidP="000B0E98">
            <w:pPr>
              <w:rPr>
                <w:rFonts w:ascii="Century Schoolbook" w:hAnsi="Century Schoolbook"/>
                <w:sz w:val="20"/>
                <w:szCs w:val="20"/>
              </w:rPr>
            </w:pPr>
          </w:p>
        </w:tc>
        <w:tc>
          <w:tcPr>
            <w:tcW w:w="1102" w:type="dxa"/>
          </w:tcPr>
          <w:p w:rsidR="00743688" w:rsidRPr="00743688" w:rsidRDefault="00743688" w:rsidP="000B0E98">
            <w:pPr>
              <w:jc w:val="center"/>
              <w:rPr>
                <w:rFonts w:ascii="Century Schoolbook" w:hAnsi="Century Schoolbook"/>
                <w:sz w:val="20"/>
                <w:szCs w:val="20"/>
              </w:rPr>
            </w:pPr>
          </w:p>
          <w:p w:rsidR="00743688" w:rsidRPr="00743688" w:rsidRDefault="00743688" w:rsidP="000B0E98">
            <w:pPr>
              <w:jc w:val="center"/>
              <w:rPr>
                <w:rFonts w:ascii="Century Schoolbook" w:hAnsi="Century Schoolbook"/>
                <w:sz w:val="20"/>
                <w:szCs w:val="20"/>
              </w:rPr>
            </w:pPr>
            <w:r w:rsidRPr="00743688">
              <w:rPr>
                <w:rFonts w:ascii="Century Schoolbook" w:hAnsi="Century Schoolbook"/>
                <w:sz w:val="20"/>
                <w:szCs w:val="20"/>
              </w:rPr>
              <w:t>/30</w:t>
            </w:r>
          </w:p>
        </w:tc>
      </w:tr>
    </w:tbl>
    <w:p w:rsidR="00743688" w:rsidRPr="00E7031B" w:rsidRDefault="00743688" w:rsidP="00E7031B">
      <w:pPr>
        <w:pStyle w:val="ListParagraph"/>
        <w:ind w:firstLine="540"/>
      </w:pPr>
    </w:p>
    <w:p w:rsidR="00D665CC" w:rsidRDefault="00743688" w:rsidP="000E2A85">
      <w:pPr>
        <w:ind w:left="540" w:firstLine="720"/>
        <w:rPr>
          <w:sz w:val="22"/>
        </w:rPr>
      </w:pPr>
      <w:r>
        <w:rPr>
          <w:sz w:val="22"/>
          <w:lang w:val="it-IT"/>
        </w:rPr>
        <w:br w:type="page"/>
      </w:r>
      <w:r w:rsidR="00036279" w:rsidRPr="00D665CC">
        <w:rPr>
          <w:b/>
          <w:bCs/>
          <w:sz w:val="22"/>
        </w:rPr>
        <w:lastRenderedPageBreak/>
        <w:t xml:space="preserve">Tutorial </w:t>
      </w:r>
      <w:r w:rsidR="00036279" w:rsidRPr="00D665CC">
        <w:rPr>
          <w:sz w:val="22"/>
        </w:rPr>
        <w:t>- 10</w:t>
      </w:r>
      <w:r w:rsidR="00CB04AD" w:rsidRPr="00D665CC">
        <w:rPr>
          <w:sz w:val="22"/>
        </w:rPr>
        <w:t>%</w:t>
      </w:r>
    </w:p>
    <w:p w:rsidR="00036279" w:rsidRDefault="00D665CC" w:rsidP="00D665CC">
      <w:pPr>
        <w:ind w:left="1260"/>
        <w:jc w:val="both"/>
        <w:rPr>
          <w:sz w:val="22"/>
        </w:rPr>
      </w:pPr>
      <w:r w:rsidRPr="00D665CC">
        <w:rPr>
          <w:bCs/>
          <w:sz w:val="22"/>
        </w:rPr>
        <w:t>Performed</w:t>
      </w:r>
      <w:r>
        <w:rPr>
          <w:b/>
          <w:bCs/>
          <w:sz w:val="22"/>
        </w:rPr>
        <w:t xml:space="preserve"> </w:t>
      </w:r>
      <w:r w:rsidR="00B96A16">
        <w:rPr>
          <w:sz w:val="22"/>
        </w:rPr>
        <w:t>during tutorial time 10</w:t>
      </w:r>
      <w:r w:rsidR="00036279" w:rsidRPr="00D728D6">
        <w:rPr>
          <w:sz w:val="22"/>
        </w:rPr>
        <w:t>:00am – 11:00am.</w:t>
      </w:r>
    </w:p>
    <w:p w:rsidR="00970AC8" w:rsidRDefault="00970AC8" w:rsidP="00970AC8">
      <w:pPr>
        <w:ind w:left="1260"/>
        <w:jc w:val="both"/>
        <w:rPr>
          <w:bCs/>
          <w:sz w:val="22"/>
        </w:rPr>
      </w:pPr>
      <w:r>
        <w:rPr>
          <w:bCs/>
          <w:sz w:val="22"/>
        </w:rPr>
        <w:t>Note: Your tutorial grade is broken into two parts as follows:</w:t>
      </w:r>
    </w:p>
    <w:p w:rsidR="00970AC8" w:rsidRDefault="00970AC8" w:rsidP="00970AC8">
      <w:pPr>
        <w:ind w:left="1260"/>
        <w:jc w:val="both"/>
        <w:rPr>
          <w:bCs/>
          <w:sz w:val="22"/>
        </w:rPr>
      </w:pPr>
    </w:p>
    <w:p w:rsidR="00970AC8" w:rsidRDefault="00970AC8" w:rsidP="00970AC8">
      <w:pPr>
        <w:ind w:left="1260"/>
        <w:jc w:val="both"/>
        <w:rPr>
          <w:bCs/>
          <w:sz w:val="22"/>
        </w:rPr>
      </w:pPr>
      <w:r>
        <w:rPr>
          <w:bCs/>
          <w:sz w:val="22"/>
        </w:rPr>
        <w:tab/>
        <w:t>Tutorial Presentation 5%</w:t>
      </w:r>
    </w:p>
    <w:p w:rsidR="00970AC8" w:rsidRPr="00970AC8" w:rsidRDefault="00970AC8" w:rsidP="00970AC8">
      <w:pPr>
        <w:ind w:left="1260"/>
        <w:jc w:val="both"/>
        <w:rPr>
          <w:bCs/>
          <w:sz w:val="22"/>
        </w:rPr>
      </w:pPr>
      <w:r>
        <w:rPr>
          <w:bCs/>
          <w:sz w:val="22"/>
        </w:rPr>
        <w:tab/>
        <w:t>Tutorial Participation 5%</w:t>
      </w:r>
    </w:p>
    <w:p w:rsidR="00970AC8" w:rsidRDefault="00970AC8" w:rsidP="005D62BC">
      <w:pPr>
        <w:ind w:left="1260"/>
        <w:jc w:val="both"/>
        <w:rPr>
          <w:sz w:val="22"/>
        </w:rPr>
      </w:pPr>
    </w:p>
    <w:p w:rsidR="005D62BC" w:rsidRPr="00970AC8" w:rsidRDefault="00970AC8" w:rsidP="005D62BC">
      <w:pPr>
        <w:ind w:left="1260"/>
        <w:jc w:val="both"/>
        <w:rPr>
          <w:sz w:val="22"/>
        </w:rPr>
      </w:pPr>
      <w:r w:rsidRPr="00970AC8">
        <w:rPr>
          <w:sz w:val="22"/>
        </w:rPr>
        <w:t xml:space="preserve">All details </w:t>
      </w:r>
      <w:r>
        <w:rPr>
          <w:sz w:val="22"/>
        </w:rPr>
        <w:t xml:space="preserve">about your </w:t>
      </w:r>
      <w:r w:rsidR="000D1E6C">
        <w:rPr>
          <w:sz w:val="22"/>
        </w:rPr>
        <w:t xml:space="preserve">tutorial </w:t>
      </w:r>
      <w:r>
        <w:rPr>
          <w:sz w:val="22"/>
        </w:rPr>
        <w:t>assignment</w:t>
      </w:r>
      <w:r w:rsidR="000D1E6C">
        <w:rPr>
          <w:sz w:val="22"/>
        </w:rPr>
        <w:t>s</w:t>
      </w:r>
      <w:r w:rsidR="007F60FF">
        <w:rPr>
          <w:sz w:val="22"/>
        </w:rPr>
        <w:t>, in addition to extra information about the course</w:t>
      </w:r>
      <w:r>
        <w:rPr>
          <w:sz w:val="22"/>
        </w:rPr>
        <w:t xml:space="preserve"> will </w:t>
      </w:r>
      <w:r w:rsidR="000D1E6C" w:rsidRPr="000D1E6C">
        <w:rPr>
          <w:b/>
          <w:sz w:val="22"/>
        </w:rPr>
        <w:t>ONLY</w:t>
      </w:r>
      <w:r w:rsidR="000D1E6C">
        <w:rPr>
          <w:sz w:val="22"/>
        </w:rPr>
        <w:t xml:space="preserve"> </w:t>
      </w:r>
      <w:r>
        <w:rPr>
          <w:sz w:val="22"/>
        </w:rPr>
        <w:t>be given out and discussed</w:t>
      </w:r>
      <w:r w:rsidR="000D1E6C">
        <w:rPr>
          <w:sz w:val="22"/>
        </w:rPr>
        <w:t xml:space="preserve"> </w:t>
      </w:r>
      <w:r w:rsidR="000D1E6C" w:rsidRPr="000D1E6C">
        <w:rPr>
          <w:b/>
          <w:sz w:val="22"/>
        </w:rPr>
        <w:t>IN YOUR TUTORIAL</w:t>
      </w:r>
      <w:r>
        <w:rPr>
          <w:sz w:val="22"/>
        </w:rPr>
        <w:t>. So please make sure that you attend!</w:t>
      </w:r>
    </w:p>
    <w:p w:rsidR="00036279" w:rsidRDefault="00036279" w:rsidP="00C5484D">
      <w:pPr>
        <w:ind w:left="1260"/>
        <w:jc w:val="both"/>
        <w:rPr>
          <w:sz w:val="22"/>
        </w:rPr>
      </w:pPr>
    </w:p>
    <w:p w:rsidR="00C5484D" w:rsidRDefault="00C5484D" w:rsidP="00036279">
      <w:pPr>
        <w:ind w:left="1260"/>
        <w:jc w:val="both"/>
        <w:rPr>
          <w:sz w:val="22"/>
        </w:rPr>
      </w:pPr>
      <w:r>
        <w:rPr>
          <w:sz w:val="22"/>
        </w:rPr>
        <w:t xml:space="preserve"> </w:t>
      </w:r>
    </w:p>
    <w:p w:rsidR="00CA7E32" w:rsidRDefault="00B15851" w:rsidP="00CA7E32">
      <w:pPr>
        <w:ind w:left="540"/>
        <w:jc w:val="both"/>
        <w:rPr>
          <w:sz w:val="22"/>
        </w:rPr>
      </w:pPr>
      <w:r>
        <w:rPr>
          <w:sz w:val="22"/>
        </w:rPr>
        <w:t>All Essays are to be handed in at ARTS CENTRE</w:t>
      </w:r>
      <w:r w:rsidR="00975CD1">
        <w:rPr>
          <w:sz w:val="22"/>
        </w:rPr>
        <w:t xml:space="preserve"> with an attached Cover Sheet which can be found on Canvas</w:t>
      </w:r>
      <w:r>
        <w:rPr>
          <w:sz w:val="22"/>
        </w:rPr>
        <w:t xml:space="preserve">. </w:t>
      </w:r>
      <w:r w:rsidR="00E21034">
        <w:rPr>
          <w:sz w:val="22"/>
        </w:rPr>
        <w:t>The essay will be date-stamped and forw</w:t>
      </w:r>
      <w:r w:rsidR="00E358BC">
        <w:rPr>
          <w:sz w:val="22"/>
        </w:rPr>
        <w:t>a</w:t>
      </w:r>
      <w:r>
        <w:rPr>
          <w:sz w:val="22"/>
        </w:rPr>
        <w:t>rded to Pacific Studies Centre</w:t>
      </w:r>
      <w:r w:rsidR="00E21034">
        <w:rPr>
          <w:sz w:val="22"/>
        </w:rPr>
        <w:t xml:space="preserve">. </w:t>
      </w:r>
      <w:r w:rsidR="004B6AEB" w:rsidRPr="00AC414A">
        <w:rPr>
          <w:b/>
          <w:sz w:val="22"/>
        </w:rPr>
        <w:t>Please check the late policy on</w:t>
      </w:r>
      <w:r w:rsidR="00AC414A">
        <w:rPr>
          <w:b/>
          <w:sz w:val="22"/>
        </w:rPr>
        <w:t xml:space="preserve"> assignments located on page 10 of this handout</w:t>
      </w:r>
      <w:r w:rsidR="004B6AEB" w:rsidRPr="00AC414A">
        <w:rPr>
          <w:b/>
          <w:sz w:val="22"/>
        </w:rPr>
        <w:t>.</w:t>
      </w:r>
    </w:p>
    <w:p w:rsidR="00E21034" w:rsidRPr="000F5164" w:rsidRDefault="00E21034" w:rsidP="00CA7E32">
      <w:pPr>
        <w:ind w:left="540"/>
        <w:jc w:val="both"/>
        <w:rPr>
          <w:sz w:val="22"/>
        </w:rPr>
      </w:pPr>
    </w:p>
    <w:p w:rsidR="00CA7E32" w:rsidRPr="000F5164" w:rsidRDefault="00CA7E32" w:rsidP="00CA7E32">
      <w:pPr>
        <w:ind w:left="540"/>
        <w:jc w:val="both"/>
        <w:rPr>
          <w:sz w:val="22"/>
        </w:rPr>
      </w:pPr>
      <w:r w:rsidRPr="000F5164">
        <w:rPr>
          <w:sz w:val="22"/>
        </w:rPr>
        <w:t xml:space="preserve">A list of sources consulted is an essential part of each essay. A useful list of web-listed newspapers, periodicals, etc., can be found at http://pidp.ewc.hawaii.edu/pireport/text.htm  </w:t>
      </w:r>
    </w:p>
    <w:p w:rsidR="00CA7E32" w:rsidRPr="000F5164" w:rsidRDefault="00CA7E32" w:rsidP="00CA7E32">
      <w:pPr>
        <w:pStyle w:val="BodyTextIndent"/>
        <w:spacing w:before="0"/>
        <w:ind w:left="0"/>
        <w:jc w:val="both"/>
      </w:pPr>
    </w:p>
    <w:p w:rsidR="00CA7E32" w:rsidRPr="000F5164" w:rsidRDefault="003B58BC" w:rsidP="00CA7E32">
      <w:pPr>
        <w:pStyle w:val="Heading4"/>
        <w:ind w:left="540"/>
        <w:jc w:val="both"/>
      </w:pPr>
      <w:r>
        <w:t>Final Examination (3</w:t>
      </w:r>
      <w:r w:rsidR="00CA7E32" w:rsidRPr="000F5164">
        <w:t xml:space="preserve"> hours)</w:t>
      </w:r>
    </w:p>
    <w:p w:rsidR="00CA7E32" w:rsidRPr="00FE1BC4" w:rsidRDefault="00CA7E32" w:rsidP="00FE1BC4">
      <w:pPr>
        <w:pStyle w:val="BodyTextIndent"/>
        <w:spacing w:before="0"/>
        <w:ind w:left="540"/>
        <w:jc w:val="both"/>
      </w:pPr>
      <w:r w:rsidRPr="000F5164">
        <w:t xml:space="preserve">The final examination will be comprehensive, covering material presented in lectures and readings during the entire semester. </w:t>
      </w:r>
      <w:r w:rsidRPr="000F5164">
        <w:rPr>
          <w:bCs/>
        </w:rPr>
        <w:t xml:space="preserve">The </w:t>
      </w:r>
      <w:r w:rsidR="00BE1BDA">
        <w:rPr>
          <w:bCs/>
        </w:rPr>
        <w:t>date, time and location of the final examination: to be advised</w:t>
      </w:r>
      <w:r w:rsidRPr="000F5164">
        <w:rPr>
          <w:bCs/>
        </w:rPr>
        <w:t>.</w:t>
      </w:r>
    </w:p>
    <w:p w:rsidR="00CA7E32" w:rsidRPr="000F5164" w:rsidRDefault="00CA7E32" w:rsidP="00CA7E32">
      <w:pPr>
        <w:pStyle w:val="BodyTextIndent"/>
        <w:spacing w:before="0"/>
        <w:ind w:left="540"/>
        <w:jc w:val="both"/>
      </w:pPr>
    </w:p>
    <w:p w:rsidR="00CA7E32" w:rsidRDefault="00CA7E32" w:rsidP="00CA7E32">
      <w:pPr>
        <w:ind w:left="540" w:right="93"/>
        <w:jc w:val="both"/>
        <w:rPr>
          <w:bCs/>
          <w:sz w:val="22"/>
        </w:rPr>
      </w:pPr>
      <w:r w:rsidRPr="00CD4D27">
        <w:rPr>
          <w:bCs/>
          <w:sz w:val="22"/>
        </w:rPr>
        <w:t>Please note: The coursework and final examination are compulsory. If you do not complete them, you will receive a DNC (Did Not Complete) grade for this course.</w:t>
      </w:r>
    </w:p>
    <w:p w:rsidR="00FE1BC4" w:rsidRDefault="00FE1BC4" w:rsidP="00CA7E32">
      <w:pPr>
        <w:ind w:left="540" w:right="93"/>
        <w:jc w:val="both"/>
        <w:rPr>
          <w:bCs/>
          <w:sz w:val="22"/>
        </w:rPr>
      </w:pPr>
    </w:p>
    <w:p w:rsidR="00FE1BC4" w:rsidRDefault="00FE1BC4" w:rsidP="00CA7E32">
      <w:pPr>
        <w:ind w:left="540" w:right="93"/>
        <w:jc w:val="both"/>
        <w:rPr>
          <w:b/>
          <w:bCs/>
          <w:sz w:val="22"/>
        </w:rPr>
      </w:pPr>
      <w:r w:rsidRPr="00FE1BC4">
        <w:rPr>
          <w:b/>
          <w:bCs/>
          <w:sz w:val="22"/>
        </w:rPr>
        <w:t>Coursework Announcements</w:t>
      </w:r>
    </w:p>
    <w:p w:rsidR="00FE1BC4" w:rsidRDefault="00FE1BC4" w:rsidP="00CA7E32">
      <w:pPr>
        <w:ind w:left="540" w:right="93"/>
        <w:jc w:val="both"/>
        <w:rPr>
          <w:b/>
          <w:bCs/>
          <w:sz w:val="22"/>
        </w:rPr>
      </w:pPr>
    </w:p>
    <w:p w:rsidR="007253B0" w:rsidRPr="00F62224" w:rsidRDefault="00AB7DC3" w:rsidP="00F62224">
      <w:pPr>
        <w:ind w:left="540" w:right="93"/>
        <w:jc w:val="both"/>
        <w:rPr>
          <w:bCs/>
          <w:sz w:val="22"/>
        </w:rPr>
      </w:pPr>
      <w:r>
        <w:rPr>
          <w:bCs/>
          <w:sz w:val="22"/>
        </w:rPr>
        <w:t>All announcements about this paper will be made available on Canvas, so please make sure that you check your Canvas regularly. Lecture slides</w:t>
      </w:r>
      <w:r w:rsidR="00F62224">
        <w:rPr>
          <w:bCs/>
          <w:sz w:val="22"/>
        </w:rPr>
        <w:t xml:space="preserve"> as well as additional information</w:t>
      </w:r>
      <w:r>
        <w:rPr>
          <w:bCs/>
          <w:sz w:val="22"/>
        </w:rPr>
        <w:t xml:space="preserve"> will also be uploaded onto Canvas.</w:t>
      </w:r>
      <w:r w:rsidR="0003769B">
        <w:rPr>
          <w:bCs/>
          <w:sz w:val="22"/>
        </w:rPr>
        <w:t xml:space="preserve"> However, additional information about the course is ONLY given out in tutorials. </w:t>
      </w:r>
    </w:p>
    <w:p w:rsidR="00CA7E32" w:rsidRPr="000F5164" w:rsidRDefault="00CA7E32" w:rsidP="00CA7E32">
      <w:pPr>
        <w:pStyle w:val="Heading1"/>
        <w:spacing w:before="360"/>
        <w:jc w:val="both"/>
        <w:rPr>
          <w:rFonts w:ascii="Times New Roman" w:hAnsi="Times New Roman"/>
          <w:b/>
          <w:i w:val="0"/>
          <w:caps/>
          <w:sz w:val="22"/>
        </w:rPr>
      </w:pPr>
      <w:r w:rsidRPr="000F5164">
        <w:rPr>
          <w:rFonts w:ascii="Times New Roman" w:hAnsi="Times New Roman"/>
          <w:b/>
          <w:i w:val="0"/>
          <w:caps/>
          <w:sz w:val="22"/>
        </w:rPr>
        <w:t>feedback</w:t>
      </w:r>
    </w:p>
    <w:p w:rsidR="00CA7E32" w:rsidRPr="000F5164" w:rsidRDefault="00CA7E32" w:rsidP="00CA7E32">
      <w:pPr>
        <w:pStyle w:val="BodyTextIndent"/>
        <w:jc w:val="both"/>
      </w:pPr>
      <w:r w:rsidRPr="000F5164">
        <w:t xml:space="preserve">I look forward to feedback from you. If you have suggestions about how this course could be improved, please let me know. Send me an email or come and see me. One student representative will be elected during the second week’s lecture. </w:t>
      </w:r>
      <w:r w:rsidRPr="00E205A0">
        <w:t xml:space="preserve">That student will represent the class on </w:t>
      </w:r>
      <w:r w:rsidR="00A6545B">
        <w:t>the Centre for Pacific Studies</w:t>
      </w:r>
      <w:r w:rsidRPr="00E205A0">
        <w:t xml:space="preserve"> Staff-Student Consultati</w:t>
      </w:r>
      <w:r w:rsidR="00A6545B">
        <w:t>ve Committee which meets twice</w:t>
      </w:r>
      <w:r w:rsidRPr="00E205A0">
        <w:t xml:space="preserve"> during the semester. Suggestions and comments can also be sent to me through that representative.</w:t>
      </w:r>
    </w:p>
    <w:p w:rsidR="00CA7E32" w:rsidRPr="000F5164" w:rsidRDefault="00CA7E32" w:rsidP="00CA7E32">
      <w:pPr>
        <w:pStyle w:val="Heading1"/>
        <w:spacing w:before="360"/>
        <w:jc w:val="both"/>
        <w:rPr>
          <w:rFonts w:ascii="Times New Roman" w:hAnsi="Times New Roman"/>
          <w:b/>
          <w:i w:val="0"/>
          <w:sz w:val="22"/>
        </w:rPr>
      </w:pPr>
      <w:r w:rsidRPr="000F5164">
        <w:rPr>
          <w:rFonts w:ascii="Times New Roman" w:hAnsi="Times New Roman"/>
          <w:b/>
          <w:i w:val="0"/>
          <w:sz w:val="22"/>
        </w:rPr>
        <w:t>DISABLED STUDENTS</w:t>
      </w:r>
    </w:p>
    <w:p w:rsidR="00CA7E32" w:rsidRPr="000F5164" w:rsidRDefault="00CA7E32" w:rsidP="00CA7E32">
      <w:pPr>
        <w:spacing w:before="120"/>
        <w:ind w:left="567"/>
        <w:rPr>
          <w:sz w:val="22"/>
        </w:rPr>
      </w:pPr>
      <w:r w:rsidRPr="000F5164">
        <w:rPr>
          <w:sz w:val="22"/>
        </w:rPr>
        <w:t xml:space="preserve">If you have a disability that affects your capacity to participate in this course, please contact Lise Palmer as soon as possible. Additional information for disabled students can be found at the </w:t>
      </w:r>
      <w:smartTag w:uri="urn:schemas-microsoft-com:office:smarttags" w:element="place">
        <w:smartTag w:uri="urn:schemas-microsoft-com:office:smarttags" w:element="PlaceType">
          <w:r w:rsidRPr="000F5164">
            <w:rPr>
              <w:bCs/>
              <w:sz w:val="22"/>
            </w:rPr>
            <w:t>University</w:t>
          </w:r>
        </w:smartTag>
        <w:r w:rsidRPr="000F5164">
          <w:rPr>
            <w:bCs/>
            <w:sz w:val="22"/>
          </w:rPr>
          <w:t xml:space="preserve"> of </w:t>
        </w:r>
        <w:smartTag w:uri="urn:schemas-microsoft-com:office:smarttags" w:element="PlaceName">
          <w:r w:rsidRPr="000F5164">
            <w:rPr>
              <w:bCs/>
              <w:sz w:val="22"/>
            </w:rPr>
            <w:t>Auckland Disability Services</w:t>
          </w:r>
        </w:smartTag>
      </w:smartTag>
      <w:r w:rsidRPr="000F5164">
        <w:rPr>
          <w:sz w:val="22"/>
        </w:rPr>
        <w:t xml:space="preserve"> website:-</w:t>
      </w:r>
      <w:r w:rsidRPr="000F5164">
        <w:rPr>
          <w:sz w:val="22"/>
          <w:u w:val="single"/>
        </w:rPr>
        <w:t>http://www.disability.auckland.ac.nz</w:t>
      </w:r>
      <w:r w:rsidRPr="000F5164">
        <w:rPr>
          <w:sz w:val="22"/>
        </w:rPr>
        <w:t>.</w:t>
      </w:r>
    </w:p>
    <w:p w:rsidR="00CA7E32" w:rsidRPr="000F5164" w:rsidRDefault="00CA7E32" w:rsidP="00CA7E32">
      <w:pPr>
        <w:pStyle w:val="Heading1"/>
        <w:spacing w:before="360"/>
        <w:jc w:val="both"/>
        <w:rPr>
          <w:rFonts w:ascii="Times New Roman" w:hAnsi="Times New Roman"/>
          <w:b/>
          <w:i w:val="0"/>
          <w:sz w:val="22"/>
        </w:rPr>
      </w:pPr>
      <w:r w:rsidRPr="000F5164">
        <w:rPr>
          <w:rFonts w:ascii="Times New Roman" w:hAnsi="Times New Roman"/>
          <w:b/>
          <w:i w:val="0"/>
          <w:sz w:val="22"/>
        </w:rPr>
        <w:t>HELP WITH ACADEMIC PROBLEMS</w:t>
      </w:r>
    </w:p>
    <w:p w:rsidR="00CA7E32" w:rsidRPr="000F5164" w:rsidRDefault="00CA7E32" w:rsidP="00CA7E32">
      <w:pPr>
        <w:spacing w:before="120"/>
        <w:ind w:left="567"/>
        <w:jc w:val="both"/>
        <w:rPr>
          <w:sz w:val="22"/>
        </w:rPr>
      </w:pPr>
      <w:r w:rsidRPr="000F5164">
        <w:rPr>
          <w:sz w:val="22"/>
        </w:rPr>
        <w:t>Please see me if you are having problems with any aspect of the course. I am happy to see you and help you get the most out of it. I can be most helpful if you see me when you initially have a problem, before the problem gets too big. I am also happy to see you if you are not having a problem.</w:t>
      </w:r>
    </w:p>
    <w:p w:rsidR="00CA7E32" w:rsidRPr="000F5164" w:rsidRDefault="00CA7E32" w:rsidP="00CA7E32">
      <w:pPr>
        <w:spacing w:before="120"/>
        <w:ind w:left="567"/>
        <w:jc w:val="both"/>
        <w:rPr>
          <w:sz w:val="22"/>
        </w:rPr>
      </w:pPr>
      <w:r w:rsidRPr="000F5164">
        <w:rPr>
          <w:sz w:val="22"/>
        </w:rPr>
        <w:t xml:space="preserve">Help can also be obtained from the </w:t>
      </w:r>
      <w:r w:rsidRPr="000F5164">
        <w:rPr>
          <w:bCs/>
          <w:sz w:val="22"/>
        </w:rPr>
        <w:t>Student Learning Centre</w:t>
      </w:r>
      <w:r w:rsidRPr="000F5164">
        <w:rPr>
          <w:sz w:val="22"/>
        </w:rPr>
        <w:t xml:space="preserve"> which facilitates the development of effective learning and performance skills in students and helps those who encounter difficulties in their studies. The Student Learning Centre offers support to students in a wide range of areas through workshops, one-on-one consultation and drop-in hours with qualified and experienced tutors. There are also special programmes within the Centre such as TePuniWananga (for Maori students), FalePasifika </w:t>
      </w:r>
      <w:r w:rsidRPr="000F5164">
        <w:rPr>
          <w:sz w:val="22"/>
        </w:rPr>
        <w:lastRenderedPageBreak/>
        <w:t xml:space="preserve">(for </w:t>
      </w:r>
      <w:smartTag w:uri="urn:schemas-microsoft-com:office:smarttags" w:element="place">
        <w:smartTag w:uri="urn:schemas-microsoft-com:office:smarttags" w:element="PlaceName">
          <w:r w:rsidRPr="000F5164">
            <w:rPr>
              <w:sz w:val="22"/>
            </w:rPr>
            <w:t>Pacific</w:t>
          </w:r>
        </w:smartTag>
        <w:smartTag w:uri="urn:schemas-microsoft-com:office:smarttags" w:element="PlaceType">
          <w:r w:rsidRPr="000F5164">
            <w:rPr>
              <w:sz w:val="22"/>
            </w:rPr>
            <w:t>Islands</w:t>
          </w:r>
        </w:smartTag>
      </w:smartTag>
      <w:r w:rsidRPr="000F5164">
        <w:rPr>
          <w:sz w:val="22"/>
        </w:rPr>
        <w:t xml:space="preserve"> students), Language Exchange (language exchange and English conversation groups), and Computer Skills Development. International students whose first language is not English can also find help there. In order to use Student Learning Centre services, you must register with the Centre for the current academic year.</w:t>
      </w:r>
    </w:p>
    <w:p w:rsidR="00CA7E32" w:rsidRPr="000F5164" w:rsidRDefault="00CA7E32" w:rsidP="00CA7E32">
      <w:pPr>
        <w:spacing w:before="120"/>
        <w:ind w:left="567"/>
        <w:jc w:val="both"/>
        <w:rPr>
          <w:color w:val="000000"/>
          <w:sz w:val="22"/>
        </w:rPr>
      </w:pPr>
      <w:r w:rsidRPr="000F5164">
        <w:rPr>
          <w:color w:val="000000"/>
          <w:sz w:val="22"/>
        </w:rPr>
        <w:t xml:space="preserve">The Student Learning Centre is located in Room 320 of the Kate Edger Information Commons, and their hours are 9-5, Monday to Friday. Their website is  </w:t>
      </w:r>
      <w:hyperlink r:id="rId10" w:history="1">
        <w:r w:rsidRPr="000F5164">
          <w:rPr>
            <w:rStyle w:val="Hyperlink"/>
            <w:sz w:val="22"/>
            <w:szCs w:val="22"/>
          </w:rPr>
          <w:t>http://www.slc.auckland.ac.nz/ug/</w:t>
        </w:r>
      </w:hyperlink>
      <w:r w:rsidRPr="000F5164">
        <w:rPr>
          <w:color w:val="000000"/>
          <w:sz w:val="22"/>
        </w:rPr>
        <w:t xml:space="preserve">    Check it out!</w:t>
      </w:r>
    </w:p>
    <w:p w:rsidR="007F6E7B" w:rsidRDefault="007F6E7B" w:rsidP="00CA7E32">
      <w:pPr>
        <w:rPr>
          <w:rFonts w:cs="Arial"/>
          <w:b/>
          <w:sz w:val="22"/>
        </w:rPr>
      </w:pPr>
    </w:p>
    <w:p w:rsidR="007F6E7B" w:rsidRDefault="007F6E7B" w:rsidP="00CA7E32">
      <w:pPr>
        <w:rPr>
          <w:rFonts w:cs="Arial"/>
          <w:b/>
          <w:sz w:val="22"/>
        </w:rPr>
      </w:pPr>
    </w:p>
    <w:p w:rsidR="007F6E7B" w:rsidRDefault="007F6E7B" w:rsidP="00CA7E32">
      <w:pPr>
        <w:rPr>
          <w:rFonts w:cs="Arial"/>
          <w:b/>
          <w:sz w:val="22"/>
        </w:rPr>
      </w:pPr>
    </w:p>
    <w:p w:rsidR="00CA7E32" w:rsidRPr="000F5164" w:rsidRDefault="00CA7E32" w:rsidP="00CA7E32">
      <w:pPr>
        <w:rPr>
          <w:rFonts w:cs="Arial"/>
          <w:b/>
          <w:sz w:val="22"/>
        </w:rPr>
      </w:pPr>
      <w:r w:rsidRPr="000F5164">
        <w:rPr>
          <w:rFonts w:cs="Arial"/>
          <w:b/>
          <w:sz w:val="22"/>
        </w:rPr>
        <w:t>ASSESSMENT OF STUDENT LEARNING: GRADE DESCRIPTORS</w:t>
      </w:r>
    </w:p>
    <w:p w:rsidR="00CA7E32" w:rsidRPr="000F5164" w:rsidRDefault="00CA7E32" w:rsidP="00CA7E32">
      <w:pPr>
        <w:rPr>
          <w:rFonts w:cs="Arial"/>
          <w:i/>
          <w:sz w:val="22"/>
          <w:szCs w:val="22"/>
        </w:rPr>
      </w:pPr>
      <w:r w:rsidRPr="000F5164">
        <w:rPr>
          <w:rFonts w:cs="Arial"/>
          <w:b/>
          <w:i/>
          <w:sz w:val="22"/>
          <w:szCs w:val="22"/>
        </w:rPr>
        <w:t xml:space="preserve">Please note: </w:t>
      </w:r>
      <w:r w:rsidRPr="000F5164">
        <w:rPr>
          <w:rFonts w:cs="Arial"/>
          <w:i/>
          <w:sz w:val="22"/>
          <w:szCs w:val="22"/>
        </w:rPr>
        <w:t xml:space="preserve"> attainment descriptors must be adapted to different levels of learning or degree of study.</w:t>
      </w:r>
    </w:p>
    <w:p w:rsidR="00CA7E32" w:rsidRPr="000F5164" w:rsidRDefault="00CA7E32" w:rsidP="00CA7E32">
      <w:pPr>
        <w:rPr>
          <w:rFonts w:cs="Arial"/>
          <w:i/>
          <w:sz w:val="22"/>
          <w:szCs w:val="22"/>
        </w:rPr>
      </w:pPr>
    </w:p>
    <w:p w:rsidR="00CA7E32" w:rsidRPr="000F5164" w:rsidRDefault="00CA7E32" w:rsidP="00CA7E32">
      <w:pPr>
        <w:jc w:val="center"/>
        <w:rPr>
          <w:rFonts w:cs="Arial"/>
          <w:b/>
          <w:sz w:val="22"/>
        </w:rPr>
      </w:pPr>
      <w:r w:rsidRPr="000F5164">
        <w:rPr>
          <w:rFonts w:cs="Arial"/>
          <w:b/>
          <w:sz w:val="22"/>
        </w:rPr>
        <w:t>PACIFIC LANGUAGE COURSES</w:t>
      </w:r>
    </w:p>
    <w:p w:rsidR="00CA7E32" w:rsidRPr="000F5164" w:rsidRDefault="00CA7E32" w:rsidP="00CA7E32">
      <w:pPr>
        <w:ind w:left="1440" w:hanging="1440"/>
        <w:rPr>
          <w:i/>
          <w:sz w:val="22"/>
          <w:szCs w:val="22"/>
        </w:rPr>
      </w:pPr>
      <w:r w:rsidRPr="000F5164">
        <w:rPr>
          <w:rFonts w:cs="Arial"/>
          <w:b/>
          <w:i/>
          <w:sz w:val="22"/>
          <w:szCs w:val="22"/>
        </w:rPr>
        <w:t>Please Note:</w:t>
      </w:r>
      <w:r w:rsidRPr="000F5164">
        <w:rPr>
          <w:rFonts w:cs="Arial"/>
          <w:b/>
          <w:i/>
          <w:sz w:val="22"/>
          <w:szCs w:val="22"/>
        </w:rPr>
        <w:tab/>
      </w:r>
      <w:r w:rsidRPr="000F5164">
        <w:rPr>
          <w:rFonts w:cs="Arial"/>
          <w:i/>
          <w:sz w:val="22"/>
          <w:szCs w:val="22"/>
        </w:rPr>
        <w:t>1) attainment descriptors must be adapted to different levels of learning and degree of study and students’ degree of fluency/exposure to the language;</w:t>
      </w:r>
    </w:p>
    <w:p w:rsidR="00CA7E32" w:rsidRPr="000F5164" w:rsidRDefault="00CA7E32" w:rsidP="00CA7E32">
      <w:pPr>
        <w:ind w:left="1440"/>
        <w:rPr>
          <w:rFonts w:cs="Arial"/>
          <w:i/>
          <w:sz w:val="22"/>
          <w:szCs w:val="22"/>
        </w:rPr>
      </w:pPr>
      <w:r w:rsidRPr="000F5164">
        <w:rPr>
          <w:rFonts w:cs="Arial"/>
          <w:i/>
          <w:sz w:val="22"/>
          <w:szCs w:val="22"/>
        </w:rPr>
        <w:t xml:space="preserve">2) in Pacific language courses, </w:t>
      </w:r>
      <w:r w:rsidRPr="000F5164">
        <w:rPr>
          <w:rFonts w:cs="Arial"/>
          <w:i/>
          <w:sz w:val="22"/>
          <w:szCs w:val="22"/>
          <w:u w:val="single"/>
        </w:rPr>
        <w:t>content</w:t>
      </w:r>
      <w:r w:rsidRPr="000F5164">
        <w:rPr>
          <w:rFonts w:cs="Arial"/>
          <w:i/>
          <w:sz w:val="22"/>
          <w:szCs w:val="22"/>
        </w:rPr>
        <w:t xml:space="preserve"> (what is being said) and </w:t>
      </w:r>
      <w:r w:rsidRPr="000F5164">
        <w:rPr>
          <w:rFonts w:cs="Arial"/>
          <w:i/>
          <w:sz w:val="22"/>
          <w:szCs w:val="22"/>
          <w:u w:val="single"/>
        </w:rPr>
        <w:t>expression</w:t>
      </w:r>
      <w:r w:rsidRPr="000F5164">
        <w:rPr>
          <w:rFonts w:cs="Arial"/>
          <w:i/>
          <w:sz w:val="22"/>
          <w:szCs w:val="22"/>
        </w:rPr>
        <w:t xml:space="preserve"> (how it is said) are of equal importance; and </w:t>
      </w:r>
    </w:p>
    <w:p w:rsidR="00CA7E32" w:rsidRPr="000F5164" w:rsidRDefault="00CA7E32" w:rsidP="00CA7E32">
      <w:pPr>
        <w:ind w:left="1440"/>
        <w:rPr>
          <w:rFonts w:cs="Arial"/>
          <w:i/>
          <w:sz w:val="22"/>
          <w:szCs w:val="22"/>
        </w:rPr>
      </w:pPr>
      <w:r w:rsidRPr="000F5164">
        <w:rPr>
          <w:rFonts w:cs="Arial"/>
          <w:i/>
          <w:sz w:val="22"/>
          <w:szCs w:val="22"/>
        </w:rPr>
        <w:t>3) all courses include the communication skills of listening, speaking, reading and writing.</w:t>
      </w:r>
    </w:p>
    <w:p w:rsidR="00CA7E32" w:rsidRPr="000F5164" w:rsidRDefault="00CA7E32" w:rsidP="00CA7E32">
      <w:pPr>
        <w:rPr>
          <w:rFonts w:cs="Arial"/>
          <w:sz w:val="22"/>
          <w:szCs w:val="22"/>
        </w:rPr>
      </w:pPr>
    </w:p>
    <w:p w:rsidR="00CA7E32" w:rsidRPr="000F5164" w:rsidRDefault="00CA7E32" w:rsidP="00CA7E32">
      <w:pPr>
        <w:rPr>
          <w:rFonts w:cs="Arial"/>
          <w:b/>
          <w:sz w:val="22"/>
          <w:szCs w:val="20"/>
        </w:rPr>
      </w:pPr>
      <w:r w:rsidRPr="000F5164">
        <w:rPr>
          <w:rFonts w:cs="Arial"/>
          <w:b/>
          <w:sz w:val="22"/>
          <w:szCs w:val="20"/>
        </w:rPr>
        <w:t>A+, A, A-</w:t>
      </w:r>
      <w:r w:rsidRPr="000F5164">
        <w:rPr>
          <w:rFonts w:cs="Arial"/>
          <w:b/>
          <w:sz w:val="22"/>
          <w:szCs w:val="20"/>
        </w:rPr>
        <w:tab/>
      </w:r>
      <w:r w:rsidRPr="000F5164">
        <w:rPr>
          <w:rFonts w:cs="Arial"/>
          <w:b/>
          <w:sz w:val="22"/>
          <w:szCs w:val="20"/>
        </w:rPr>
        <w:tab/>
        <w:t>[A+ 90-100, A 85-89, A– 80-84]</w:t>
      </w:r>
    </w:p>
    <w:p w:rsidR="00CA7E32" w:rsidRPr="000F5164" w:rsidRDefault="00CA7E32" w:rsidP="00CA7E32">
      <w:pPr>
        <w:rPr>
          <w:rFonts w:cs="Arial"/>
          <w:i/>
          <w:sz w:val="22"/>
          <w:szCs w:val="20"/>
        </w:rPr>
      </w:pPr>
      <w:r w:rsidRPr="000F5164">
        <w:rPr>
          <w:rFonts w:cs="Arial"/>
          <w:i/>
          <w:sz w:val="22"/>
          <w:szCs w:val="20"/>
        </w:rPr>
        <w:t>Work of exceptionally high quality in both content and expression (A+); exceptional in either content or expression, high quality in the other (A); high quality in both content and expression  (A-) including the following:</w:t>
      </w:r>
    </w:p>
    <w:p w:rsidR="00CA7E32" w:rsidRPr="000F5164" w:rsidRDefault="00CA7E32" w:rsidP="00CA7E32">
      <w:pPr>
        <w:numPr>
          <w:ilvl w:val="0"/>
          <w:numId w:val="18"/>
        </w:numPr>
        <w:rPr>
          <w:rFonts w:cs="Arial"/>
          <w:sz w:val="22"/>
          <w:szCs w:val="20"/>
        </w:rPr>
      </w:pPr>
      <w:r w:rsidRPr="000F5164">
        <w:rPr>
          <w:rFonts w:cs="Arial"/>
          <w:sz w:val="22"/>
          <w:szCs w:val="20"/>
        </w:rPr>
        <w:t>excellence of content including in-depth knowledge and understanding of essential points in key readings and lectures;</w:t>
      </w:r>
    </w:p>
    <w:p w:rsidR="00CA7E32" w:rsidRPr="000F5164" w:rsidRDefault="00CA7E32" w:rsidP="00CA7E32">
      <w:pPr>
        <w:numPr>
          <w:ilvl w:val="0"/>
          <w:numId w:val="18"/>
        </w:numPr>
        <w:rPr>
          <w:rFonts w:cs="Arial"/>
          <w:sz w:val="22"/>
          <w:szCs w:val="20"/>
        </w:rPr>
      </w:pPr>
      <w:r w:rsidRPr="000F5164">
        <w:rPr>
          <w:rFonts w:cs="Arial"/>
          <w:sz w:val="22"/>
          <w:szCs w:val="20"/>
        </w:rPr>
        <w:t>excellence of expression using a range of language structures, varied and appropriate vocabulary and idiomatology;</w:t>
      </w:r>
    </w:p>
    <w:p w:rsidR="00CA7E32" w:rsidRPr="000F5164" w:rsidRDefault="00CA7E32" w:rsidP="00CA7E32">
      <w:pPr>
        <w:numPr>
          <w:ilvl w:val="0"/>
          <w:numId w:val="18"/>
        </w:numPr>
        <w:rPr>
          <w:rFonts w:cs="Arial"/>
          <w:sz w:val="22"/>
          <w:szCs w:val="20"/>
        </w:rPr>
      </w:pPr>
      <w:r w:rsidRPr="000F5164">
        <w:rPr>
          <w:rFonts w:cs="Arial"/>
          <w:sz w:val="22"/>
          <w:szCs w:val="20"/>
        </w:rPr>
        <w:t xml:space="preserve">complete mastery of spelling conventions and use of language-specific punctuation marks (e.g. macron and glottal stop); </w:t>
      </w:r>
    </w:p>
    <w:p w:rsidR="00CA7E32" w:rsidRPr="000F5164" w:rsidRDefault="00CA7E32" w:rsidP="00CA7E32">
      <w:pPr>
        <w:numPr>
          <w:ilvl w:val="0"/>
          <w:numId w:val="18"/>
        </w:numPr>
        <w:rPr>
          <w:rFonts w:cs="Arial"/>
          <w:sz w:val="22"/>
          <w:szCs w:val="20"/>
        </w:rPr>
      </w:pPr>
      <w:r w:rsidRPr="000F5164">
        <w:rPr>
          <w:rFonts w:cs="Arial"/>
          <w:sz w:val="22"/>
          <w:szCs w:val="20"/>
        </w:rPr>
        <w:t>outstanding performance in and flair for oral language across a range of genres;</w:t>
      </w:r>
    </w:p>
    <w:p w:rsidR="00CA7E32" w:rsidRPr="000F5164" w:rsidRDefault="00CA7E32" w:rsidP="00CA7E32">
      <w:pPr>
        <w:numPr>
          <w:ilvl w:val="0"/>
          <w:numId w:val="18"/>
        </w:numPr>
        <w:rPr>
          <w:rFonts w:cs="Arial"/>
          <w:sz w:val="22"/>
          <w:szCs w:val="20"/>
        </w:rPr>
      </w:pPr>
      <w:r w:rsidRPr="000F5164">
        <w:rPr>
          <w:rFonts w:cs="Arial"/>
          <w:sz w:val="22"/>
          <w:szCs w:val="20"/>
        </w:rPr>
        <w:t xml:space="preserve">outstanding  level of  aural comprehension and ability to recognise the significance of non-verbal forms of communication; </w:t>
      </w:r>
    </w:p>
    <w:p w:rsidR="00CA7E32" w:rsidRPr="000F5164" w:rsidRDefault="00CA7E32" w:rsidP="00CA7E32">
      <w:pPr>
        <w:numPr>
          <w:ilvl w:val="0"/>
          <w:numId w:val="18"/>
        </w:numPr>
        <w:rPr>
          <w:rFonts w:cs="Arial"/>
          <w:sz w:val="22"/>
          <w:szCs w:val="20"/>
        </w:rPr>
      </w:pPr>
      <w:r w:rsidRPr="000F5164">
        <w:rPr>
          <w:rFonts w:cs="Arial"/>
          <w:sz w:val="22"/>
          <w:szCs w:val="20"/>
        </w:rPr>
        <w:t xml:space="preserve">high level of recognition and understanding of culturally significant texts;   </w:t>
      </w:r>
    </w:p>
    <w:p w:rsidR="00CA7E32" w:rsidRPr="000F5164" w:rsidRDefault="00CA7E32" w:rsidP="00CA7E32">
      <w:pPr>
        <w:numPr>
          <w:ilvl w:val="0"/>
          <w:numId w:val="18"/>
        </w:numPr>
        <w:rPr>
          <w:rFonts w:cs="Arial"/>
          <w:sz w:val="22"/>
          <w:szCs w:val="20"/>
        </w:rPr>
      </w:pPr>
      <w:r w:rsidRPr="000F5164">
        <w:rPr>
          <w:rFonts w:cs="Arial"/>
          <w:sz w:val="22"/>
          <w:szCs w:val="20"/>
        </w:rPr>
        <w:t xml:space="preserve">relevant literature referenced accurately. </w:t>
      </w:r>
    </w:p>
    <w:p w:rsidR="00CA7E32" w:rsidRPr="000F5164" w:rsidRDefault="00CA7E32" w:rsidP="00CA7E32">
      <w:pPr>
        <w:rPr>
          <w:rFonts w:cs="Arial"/>
          <w:b/>
          <w:sz w:val="22"/>
          <w:szCs w:val="20"/>
        </w:rPr>
      </w:pPr>
    </w:p>
    <w:p w:rsidR="00CA7E32" w:rsidRPr="000F5164" w:rsidRDefault="00CA7E32" w:rsidP="00CA7E32">
      <w:pPr>
        <w:rPr>
          <w:rFonts w:cs="Arial"/>
          <w:b/>
          <w:sz w:val="22"/>
          <w:szCs w:val="20"/>
        </w:rPr>
      </w:pPr>
      <w:r w:rsidRPr="000F5164">
        <w:rPr>
          <w:rFonts w:cs="Arial"/>
          <w:b/>
          <w:sz w:val="22"/>
          <w:szCs w:val="20"/>
        </w:rPr>
        <w:t>B+, B, B-</w:t>
      </w:r>
      <w:r w:rsidRPr="000F5164">
        <w:rPr>
          <w:rFonts w:cs="Arial"/>
          <w:b/>
          <w:sz w:val="22"/>
          <w:szCs w:val="20"/>
        </w:rPr>
        <w:tab/>
      </w:r>
      <w:r w:rsidRPr="000F5164">
        <w:rPr>
          <w:rFonts w:cs="Arial"/>
          <w:b/>
          <w:sz w:val="22"/>
          <w:szCs w:val="20"/>
        </w:rPr>
        <w:tab/>
        <w:t>[B+ 75-79, B 70-74, B– 65-69]</w:t>
      </w:r>
    </w:p>
    <w:p w:rsidR="00CA7E32" w:rsidRPr="000F5164" w:rsidRDefault="00CA7E32" w:rsidP="00CA7E32">
      <w:pPr>
        <w:rPr>
          <w:rFonts w:cs="Arial"/>
          <w:i/>
          <w:sz w:val="22"/>
          <w:szCs w:val="20"/>
        </w:rPr>
      </w:pPr>
      <w:r w:rsidRPr="000F5164">
        <w:rPr>
          <w:rFonts w:cs="Arial"/>
          <w:i/>
          <w:sz w:val="22"/>
          <w:szCs w:val="20"/>
        </w:rPr>
        <w:t xml:space="preserve">Very competent (B+) to above average (B-) work showing:  </w:t>
      </w:r>
    </w:p>
    <w:p w:rsidR="00CA7E32" w:rsidRPr="000F5164" w:rsidRDefault="00CA7E32" w:rsidP="00CA7E32">
      <w:pPr>
        <w:numPr>
          <w:ilvl w:val="0"/>
          <w:numId w:val="21"/>
        </w:numPr>
        <w:rPr>
          <w:rFonts w:cs="Arial"/>
          <w:sz w:val="22"/>
          <w:szCs w:val="20"/>
        </w:rPr>
      </w:pPr>
      <w:r w:rsidRPr="000F5164">
        <w:rPr>
          <w:rFonts w:cs="Arial"/>
          <w:sz w:val="22"/>
          <w:szCs w:val="20"/>
        </w:rPr>
        <w:t>good to very good mastery of both ideas/content with evidence of reading and grasp of key points in lectures;</w:t>
      </w:r>
    </w:p>
    <w:p w:rsidR="00CA7E32" w:rsidRPr="000F5164" w:rsidRDefault="00CA7E32" w:rsidP="00CA7E32">
      <w:pPr>
        <w:numPr>
          <w:ilvl w:val="0"/>
          <w:numId w:val="21"/>
        </w:numPr>
        <w:rPr>
          <w:rFonts w:cs="Arial"/>
          <w:sz w:val="22"/>
          <w:szCs w:val="20"/>
        </w:rPr>
      </w:pPr>
      <w:r w:rsidRPr="000F5164">
        <w:rPr>
          <w:rFonts w:cs="Arial"/>
          <w:sz w:val="22"/>
          <w:szCs w:val="20"/>
        </w:rPr>
        <w:t>good to very good level of written expression and use of language structures, in some genres but not all;</w:t>
      </w:r>
    </w:p>
    <w:p w:rsidR="00CA7E32" w:rsidRPr="000F5164" w:rsidRDefault="00CA7E32" w:rsidP="00CA7E32">
      <w:pPr>
        <w:numPr>
          <w:ilvl w:val="0"/>
          <w:numId w:val="21"/>
        </w:numPr>
        <w:rPr>
          <w:rFonts w:cs="Arial"/>
          <w:sz w:val="22"/>
          <w:szCs w:val="20"/>
        </w:rPr>
      </w:pPr>
      <w:r w:rsidRPr="000F5164">
        <w:rPr>
          <w:rFonts w:cs="Arial"/>
          <w:sz w:val="22"/>
          <w:szCs w:val="20"/>
        </w:rPr>
        <w:t>reasonably extensive vocabulary and generally correct use of spelling and punctuation rules, but lack of mastery of some rules;</w:t>
      </w:r>
    </w:p>
    <w:p w:rsidR="00CA7E32" w:rsidRPr="000F5164" w:rsidRDefault="00CA7E32" w:rsidP="00CA7E32">
      <w:pPr>
        <w:numPr>
          <w:ilvl w:val="0"/>
          <w:numId w:val="21"/>
        </w:numPr>
        <w:rPr>
          <w:rFonts w:cs="Arial"/>
          <w:sz w:val="22"/>
          <w:szCs w:val="20"/>
        </w:rPr>
      </w:pPr>
      <w:r w:rsidRPr="000F5164">
        <w:rPr>
          <w:rFonts w:cs="Arial"/>
          <w:sz w:val="22"/>
          <w:szCs w:val="20"/>
        </w:rPr>
        <w:t xml:space="preserve">satisfactory to strong level of oral language performance;  </w:t>
      </w:r>
    </w:p>
    <w:p w:rsidR="00CA7E32" w:rsidRPr="000F5164" w:rsidRDefault="00CA7E32" w:rsidP="00CA7E32">
      <w:pPr>
        <w:numPr>
          <w:ilvl w:val="0"/>
          <w:numId w:val="21"/>
        </w:numPr>
        <w:rPr>
          <w:rFonts w:cs="Arial"/>
          <w:sz w:val="22"/>
          <w:szCs w:val="20"/>
        </w:rPr>
      </w:pPr>
      <w:r w:rsidRPr="000F5164">
        <w:rPr>
          <w:rFonts w:cs="Arial"/>
          <w:sz w:val="22"/>
          <w:szCs w:val="20"/>
        </w:rPr>
        <w:t>good to very good level of  aural comprehension;</w:t>
      </w:r>
    </w:p>
    <w:p w:rsidR="00CA7E32" w:rsidRPr="000F5164" w:rsidRDefault="00CA7E32" w:rsidP="00CA7E32">
      <w:pPr>
        <w:numPr>
          <w:ilvl w:val="0"/>
          <w:numId w:val="21"/>
        </w:numPr>
        <w:rPr>
          <w:rFonts w:cs="Arial"/>
          <w:sz w:val="22"/>
          <w:szCs w:val="20"/>
        </w:rPr>
      </w:pPr>
      <w:r w:rsidRPr="000F5164">
        <w:rPr>
          <w:rFonts w:cs="Arial"/>
          <w:sz w:val="22"/>
          <w:szCs w:val="20"/>
        </w:rPr>
        <w:t>good to very good level of recognition and understanding of some culturally significant texts</w:t>
      </w:r>
    </w:p>
    <w:p w:rsidR="00CA7E32" w:rsidRPr="000F5164" w:rsidRDefault="00CA7E32" w:rsidP="00CA7E32">
      <w:pPr>
        <w:numPr>
          <w:ilvl w:val="0"/>
          <w:numId w:val="21"/>
        </w:numPr>
        <w:rPr>
          <w:rFonts w:cs="Arial"/>
          <w:sz w:val="22"/>
          <w:szCs w:val="20"/>
        </w:rPr>
      </w:pPr>
      <w:r w:rsidRPr="000F5164">
        <w:rPr>
          <w:rFonts w:cs="Arial"/>
          <w:sz w:val="22"/>
          <w:szCs w:val="20"/>
        </w:rPr>
        <w:t xml:space="preserve">relevant literature referenced accurately.  </w:t>
      </w:r>
    </w:p>
    <w:p w:rsidR="00CA7E32" w:rsidRPr="000F5164" w:rsidRDefault="00CA7E32" w:rsidP="00CA7E32">
      <w:pPr>
        <w:rPr>
          <w:rFonts w:cs="Arial"/>
          <w:b/>
          <w:sz w:val="22"/>
          <w:szCs w:val="20"/>
        </w:rPr>
      </w:pPr>
    </w:p>
    <w:p w:rsidR="00CA7E32" w:rsidRPr="000F5164" w:rsidRDefault="00CA7E32" w:rsidP="00CA7E32">
      <w:pPr>
        <w:rPr>
          <w:rFonts w:cs="Arial"/>
          <w:b/>
          <w:sz w:val="22"/>
          <w:szCs w:val="20"/>
        </w:rPr>
      </w:pPr>
      <w:r w:rsidRPr="000F5164">
        <w:rPr>
          <w:rFonts w:cs="Arial"/>
          <w:b/>
          <w:sz w:val="22"/>
          <w:szCs w:val="20"/>
        </w:rPr>
        <w:t>C+, C, C-</w:t>
      </w:r>
      <w:r w:rsidRPr="000F5164">
        <w:rPr>
          <w:rFonts w:cs="Arial"/>
          <w:b/>
          <w:sz w:val="22"/>
          <w:szCs w:val="20"/>
        </w:rPr>
        <w:tab/>
      </w:r>
      <w:r w:rsidRPr="000F5164">
        <w:rPr>
          <w:rFonts w:cs="Arial"/>
          <w:b/>
          <w:sz w:val="22"/>
          <w:szCs w:val="20"/>
        </w:rPr>
        <w:tab/>
        <w:t>[C+ 60-64, C 55-59, C– 50-54]</w:t>
      </w:r>
    </w:p>
    <w:p w:rsidR="00CA7E32" w:rsidRPr="000F5164" w:rsidRDefault="00CA7E32" w:rsidP="00CA7E32">
      <w:pPr>
        <w:rPr>
          <w:rFonts w:cs="Arial"/>
          <w:i/>
          <w:sz w:val="22"/>
          <w:szCs w:val="20"/>
        </w:rPr>
      </w:pPr>
      <w:r w:rsidRPr="000F5164">
        <w:rPr>
          <w:rFonts w:cs="Arial"/>
          <w:i/>
          <w:sz w:val="22"/>
          <w:szCs w:val="20"/>
        </w:rPr>
        <w:t>Acceptable but limited work showing:</w:t>
      </w:r>
    </w:p>
    <w:p w:rsidR="00CA7E32" w:rsidRPr="000F5164" w:rsidRDefault="00CA7E32" w:rsidP="00CA7E32">
      <w:pPr>
        <w:numPr>
          <w:ilvl w:val="0"/>
          <w:numId w:val="21"/>
        </w:numPr>
        <w:rPr>
          <w:rFonts w:cs="Arial"/>
          <w:sz w:val="22"/>
          <w:szCs w:val="20"/>
        </w:rPr>
      </w:pPr>
      <w:r w:rsidRPr="000F5164">
        <w:rPr>
          <w:rFonts w:cs="Arial"/>
          <w:sz w:val="22"/>
          <w:szCs w:val="20"/>
        </w:rPr>
        <w:t>some ideas/content but dull and predictable;</w:t>
      </w:r>
    </w:p>
    <w:p w:rsidR="00CA7E32" w:rsidRPr="000F5164" w:rsidRDefault="00CA7E32" w:rsidP="00CA7E32">
      <w:pPr>
        <w:numPr>
          <w:ilvl w:val="0"/>
          <w:numId w:val="21"/>
        </w:numPr>
        <w:rPr>
          <w:rFonts w:cs="Arial"/>
          <w:sz w:val="22"/>
          <w:szCs w:val="20"/>
        </w:rPr>
      </w:pPr>
      <w:r w:rsidRPr="000F5164">
        <w:rPr>
          <w:rFonts w:cs="Arial"/>
          <w:sz w:val="22"/>
          <w:szCs w:val="20"/>
        </w:rPr>
        <w:t>adequate level of written expression but limited in range of language structures and vocabulary;</w:t>
      </w:r>
    </w:p>
    <w:p w:rsidR="00CA7E32" w:rsidRPr="000F5164" w:rsidRDefault="00CA7E32" w:rsidP="00CA7E32">
      <w:pPr>
        <w:numPr>
          <w:ilvl w:val="0"/>
          <w:numId w:val="21"/>
        </w:numPr>
        <w:rPr>
          <w:rFonts w:cs="Arial"/>
          <w:sz w:val="22"/>
          <w:szCs w:val="20"/>
        </w:rPr>
      </w:pPr>
      <w:r w:rsidRPr="000F5164">
        <w:rPr>
          <w:rFonts w:cs="Arial"/>
          <w:sz w:val="22"/>
          <w:szCs w:val="20"/>
        </w:rPr>
        <w:t>some knowledge of a few spelling and punctuation rules but inconsistent application;</w:t>
      </w:r>
    </w:p>
    <w:p w:rsidR="00CA7E32" w:rsidRPr="000F5164" w:rsidRDefault="00CA7E32" w:rsidP="00CA7E32">
      <w:pPr>
        <w:numPr>
          <w:ilvl w:val="0"/>
          <w:numId w:val="21"/>
        </w:numPr>
        <w:rPr>
          <w:rFonts w:cs="Arial"/>
          <w:sz w:val="22"/>
          <w:szCs w:val="20"/>
        </w:rPr>
      </w:pPr>
      <w:r w:rsidRPr="000F5164">
        <w:rPr>
          <w:rFonts w:cs="Arial"/>
          <w:sz w:val="22"/>
          <w:szCs w:val="20"/>
        </w:rPr>
        <w:t xml:space="preserve">some degree of  oral language performance but lacking originality ;  </w:t>
      </w:r>
    </w:p>
    <w:p w:rsidR="00CA7E32" w:rsidRPr="000F5164" w:rsidRDefault="00CA7E32" w:rsidP="00CA7E32">
      <w:pPr>
        <w:numPr>
          <w:ilvl w:val="0"/>
          <w:numId w:val="21"/>
        </w:numPr>
        <w:rPr>
          <w:rFonts w:cs="Arial"/>
          <w:sz w:val="22"/>
          <w:szCs w:val="20"/>
        </w:rPr>
      </w:pPr>
      <w:r w:rsidRPr="000F5164">
        <w:rPr>
          <w:rFonts w:cs="Arial"/>
          <w:sz w:val="22"/>
          <w:szCs w:val="20"/>
        </w:rPr>
        <w:t>adequate level of aural comprehension;</w:t>
      </w:r>
    </w:p>
    <w:p w:rsidR="00CA7E32" w:rsidRPr="000F5164" w:rsidRDefault="00CA7E32" w:rsidP="00CA7E32">
      <w:pPr>
        <w:numPr>
          <w:ilvl w:val="0"/>
          <w:numId w:val="21"/>
        </w:numPr>
        <w:rPr>
          <w:rFonts w:cs="Arial"/>
          <w:sz w:val="22"/>
          <w:szCs w:val="20"/>
        </w:rPr>
      </w:pPr>
      <w:r w:rsidRPr="000F5164">
        <w:rPr>
          <w:rFonts w:cs="Arial"/>
          <w:sz w:val="22"/>
          <w:szCs w:val="20"/>
        </w:rPr>
        <w:t xml:space="preserve">some level of recognition, but limited understanding, of some culturally significant texts;  </w:t>
      </w:r>
    </w:p>
    <w:p w:rsidR="00CA7E32" w:rsidRPr="000F5164" w:rsidRDefault="00CA7E32" w:rsidP="00CA7E32">
      <w:pPr>
        <w:numPr>
          <w:ilvl w:val="0"/>
          <w:numId w:val="22"/>
        </w:numPr>
        <w:rPr>
          <w:rFonts w:cs="Arial"/>
          <w:sz w:val="22"/>
          <w:szCs w:val="20"/>
        </w:rPr>
      </w:pPr>
      <w:r w:rsidRPr="000F5164">
        <w:rPr>
          <w:rFonts w:cs="Arial"/>
          <w:sz w:val="22"/>
          <w:szCs w:val="20"/>
        </w:rPr>
        <w:t>some evidence of reading, participation in class and individual study.</w:t>
      </w:r>
    </w:p>
    <w:p w:rsidR="00CA7E32" w:rsidRPr="000F5164" w:rsidRDefault="00CA7E32" w:rsidP="00CA7E32">
      <w:pPr>
        <w:rPr>
          <w:rFonts w:cs="Arial"/>
          <w:sz w:val="22"/>
          <w:szCs w:val="20"/>
        </w:rPr>
      </w:pPr>
    </w:p>
    <w:p w:rsidR="00CA7E32" w:rsidRPr="000F5164" w:rsidRDefault="00CA7E32" w:rsidP="00CA7E32">
      <w:pPr>
        <w:rPr>
          <w:rFonts w:cs="Arial"/>
          <w:b/>
          <w:sz w:val="22"/>
          <w:szCs w:val="20"/>
        </w:rPr>
      </w:pPr>
      <w:r w:rsidRPr="000F5164">
        <w:rPr>
          <w:rFonts w:cs="Arial"/>
          <w:b/>
          <w:sz w:val="22"/>
          <w:szCs w:val="20"/>
        </w:rPr>
        <w:t>D+, D</w:t>
      </w:r>
      <w:r w:rsidRPr="000F5164">
        <w:rPr>
          <w:rFonts w:cs="Arial"/>
          <w:b/>
          <w:sz w:val="22"/>
          <w:szCs w:val="20"/>
        </w:rPr>
        <w:tab/>
      </w:r>
      <w:r w:rsidRPr="000F5164">
        <w:rPr>
          <w:rFonts w:cs="Arial"/>
          <w:b/>
          <w:sz w:val="22"/>
          <w:szCs w:val="20"/>
        </w:rPr>
        <w:tab/>
      </w:r>
      <w:r w:rsidRPr="000F5164">
        <w:rPr>
          <w:rFonts w:cs="Arial"/>
          <w:b/>
          <w:sz w:val="22"/>
          <w:szCs w:val="20"/>
        </w:rPr>
        <w:tab/>
        <w:t>[D+ 45-49, D 40-44]</w:t>
      </w:r>
    </w:p>
    <w:p w:rsidR="00CA7E32" w:rsidRPr="000F5164" w:rsidRDefault="00CA7E32" w:rsidP="00CA7E32">
      <w:pPr>
        <w:ind w:left="720" w:hanging="720"/>
        <w:rPr>
          <w:rFonts w:cs="Arial"/>
          <w:i/>
          <w:sz w:val="22"/>
          <w:szCs w:val="20"/>
        </w:rPr>
      </w:pPr>
      <w:r w:rsidRPr="000F5164">
        <w:rPr>
          <w:rFonts w:cs="Arial"/>
          <w:i/>
          <w:sz w:val="22"/>
          <w:szCs w:val="20"/>
        </w:rPr>
        <w:t>Unacceptable work showing:</w:t>
      </w:r>
    </w:p>
    <w:p w:rsidR="00CA7E32" w:rsidRPr="000F5164" w:rsidRDefault="00CA7E32" w:rsidP="00CA7E32">
      <w:pPr>
        <w:numPr>
          <w:ilvl w:val="0"/>
          <w:numId w:val="20"/>
        </w:numPr>
        <w:rPr>
          <w:rFonts w:cs="Arial"/>
          <w:b/>
          <w:sz w:val="22"/>
          <w:szCs w:val="20"/>
        </w:rPr>
      </w:pPr>
      <w:r w:rsidRPr="000F5164">
        <w:rPr>
          <w:rFonts w:cs="Arial"/>
          <w:sz w:val="22"/>
          <w:szCs w:val="20"/>
        </w:rPr>
        <w:t>weak grasp of both content and expression;</w:t>
      </w:r>
    </w:p>
    <w:p w:rsidR="00CA7E32" w:rsidRPr="000F5164" w:rsidRDefault="00CA7E32" w:rsidP="00CA7E32">
      <w:pPr>
        <w:numPr>
          <w:ilvl w:val="0"/>
          <w:numId w:val="20"/>
        </w:numPr>
        <w:rPr>
          <w:rFonts w:cs="Arial"/>
          <w:b/>
          <w:sz w:val="22"/>
          <w:szCs w:val="20"/>
        </w:rPr>
      </w:pPr>
      <w:r w:rsidRPr="000F5164">
        <w:rPr>
          <w:rFonts w:cs="Arial"/>
          <w:sz w:val="22"/>
          <w:szCs w:val="20"/>
        </w:rPr>
        <w:t>poor levels of oral language performance and aural comprehension;</w:t>
      </w:r>
    </w:p>
    <w:p w:rsidR="00CA7E32" w:rsidRPr="000F5164" w:rsidRDefault="00CA7E32" w:rsidP="00CA7E32">
      <w:pPr>
        <w:numPr>
          <w:ilvl w:val="0"/>
          <w:numId w:val="20"/>
        </w:numPr>
        <w:rPr>
          <w:rFonts w:cs="Arial"/>
          <w:b/>
          <w:sz w:val="22"/>
          <w:szCs w:val="20"/>
        </w:rPr>
      </w:pPr>
      <w:r w:rsidRPr="000F5164">
        <w:rPr>
          <w:rFonts w:cs="Arial"/>
          <w:sz w:val="22"/>
          <w:szCs w:val="20"/>
        </w:rPr>
        <w:t>poor level of written expression and unacceptable degree of needless repetition;</w:t>
      </w:r>
    </w:p>
    <w:p w:rsidR="00CA7E32" w:rsidRPr="000F5164" w:rsidRDefault="00CA7E32" w:rsidP="00CA7E32">
      <w:pPr>
        <w:numPr>
          <w:ilvl w:val="0"/>
          <w:numId w:val="20"/>
        </w:numPr>
        <w:rPr>
          <w:rFonts w:cs="Arial"/>
          <w:sz w:val="22"/>
          <w:szCs w:val="20"/>
        </w:rPr>
      </w:pPr>
      <w:r w:rsidRPr="000F5164">
        <w:rPr>
          <w:rFonts w:cs="Arial"/>
          <w:sz w:val="22"/>
          <w:szCs w:val="20"/>
        </w:rPr>
        <w:t>limited vocabulary and unacceptable number of grammatical errors;</w:t>
      </w:r>
    </w:p>
    <w:p w:rsidR="00CA7E32" w:rsidRPr="000F5164" w:rsidRDefault="00CA7E32" w:rsidP="00CA7E32">
      <w:pPr>
        <w:numPr>
          <w:ilvl w:val="0"/>
          <w:numId w:val="20"/>
        </w:numPr>
        <w:rPr>
          <w:rFonts w:cs="Arial"/>
          <w:sz w:val="22"/>
          <w:szCs w:val="20"/>
        </w:rPr>
      </w:pPr>
      <w:r w:rsidRPr="000F5164">
        <w:rPr>
          <w:rFonts w:cs="Arial"/>
          <w:sz w:val="22"/>
          <w:szCs w:val="20"/>
        </w:rPr>
        <w:t>scant recognition or understanding of culturally significant texts;</w:t>
      </w:r>
    </w:p>
    <w:p w:rsidR="00CA7E32" w:rsidRPr="000F5164" w:rsidRDefault="00CA7E32" w:rsidP="00CA7E32">
      <w:pPr>
        <w:numPr>
          <w:ilvl w:val="0"/>
          <w:numId w:val="20"/>
        </w:numPr>
        <w:rPr>
          <w:rFonts w:cs="Arial"/>
          <w:sz w:val="22"/>
          <w:szCs w:val="20"/>
        </w:rPr>
      </w:pPr>
      <w:r w:rsidRPr="000F5164">
        <w:rPr>
          <w:rFonts w:cs="Arial"/>
          <w:sz w:val="22"/>
          <w:szCs w:val="20"/>
        </w:rPr>
        <w:t>little evidence of reading, active participation in class or individual study.</w:t>
      </w:r>
    </w:p>
    <w:p w:rsidR="00CA7E32" w:rsidRPr="000F5164" w:rsidRDefault="00CA7E32" w:rsidP="00CA7E32">
      <w:pPr>
        <w:ind w:left="720"/>
        <w:rPr>
          <w:rFonts w:cs="Arial"/>
          <w:b/>
          <w:sz w:val="22"/>
          <w:szCs w:val="20"/>
        </w:rPr>
      </w:pPr>
    </w:p>
    <w:p w:rsidR="00CA7E32" w:rsidRPr="000F5164" w:rsidRDefault="00CA7E32" w:rsidP="00CA7E32">
      <w:pPr>
        <w:rPr>
          <w:rFonts w:cs="Arial"/>
          <w:b/>
          <w:sz w:val="22"/>
          <w:szCs w:val="20"/>
        </w:rPr>
      </w:pPr>
      <w:r w:rsidRPr="000F5164">
        <w:rPr>
          <w:rFonts w:cs="Arial"/>
          <w:b/>
          <w:sz w:val="22"/>
          <w:szCs w:val="20"/>
        </w:rPr>
        <w:t>D-</w:t>
      </w:r>
      <w:r w:rsidRPr="000F5164">
        <w:rPr>
          <w:rFonts w:cs="Arial"/>
          <w:b/>
          <w:sz w:val="22"/>
          <w:szCs w:val="20"/>
        </w:rPr>
        <w:tab/>
      </w:r>
      <w:r w:rsidRPr="000F5164">
        <w:rPr>
          <w:rFonts w:cs="Arial"/>
          <w:b/>
          <w:sz w:val="22"/>
          <w:szCs w:val="20"/>
        </w:rPr>
        <w:tab/>
      </w:r>
      <w:r w:rsidRPr="000F5164">
        <w:rPr>
          <w:rFonts w:cs="Arial"/>
          <w:b/>
          <w:sz w:val="22"/>
          <w:szCs w:val="20"/>
        </w:rPr>
        <w:tab/>
        <w:t>[D– 0-39]</w:t>
      </w:r>
    </w:p>
    <w:p w:rsidR="00CA7E32" w:rsidRPr="000F5164" w:rsidRDefault="00CA7E32" w:rsidP="00CA7E32">
      <w:pPr>
        <w:ind w:left="720" w:hanging="720"/>
        <w:rPr>
          <w:rFonts w:cs="Arial"/>
          <w:i/>
          <w:sz w:val="22"/>
          <w:szCs w:val="20"/>
        </w:rPr>
      </w:pPr>
      <w:r w:rsidRPr="000F5164">
        <w:rPr>
          <w:rFonts w:cs="Arial"/>
          <w:i/>
          <w:sz w:val="22"/>
          <w:szCs w:val="20"/>
        </w:rPr>
        <w:t>Highly unsatisfactory work showing:</w:t>
      </w:r>
    </w:p>
    <w:p w:rsidR="00CA7E32" w:rsidRPr="000F5164" w:rsidRDefault="00CA7E32" w:rsidP="00CA7E32">
      <w:pPr>
        <w:numPr>
          <w:ilvl w:val="0"/>
          <w:numId w:val="10"/>
        </w:numPr>
        <w:ind w:left="720"/>
        <w:rPr>
          <w:rFonts w:cs="Arial"/>
          <w:sz w:val="22"/>
          <w:szCs w:val="20"/>
        </w:rPr>
      </w:pPr>
      <w:r w:rsidRPr="000F5164">
        <w:rPr>
          <w:rFonts w:cs="Arial"/>
          <w:sz w:val="22"/>
          <w:szCs w:val="20"/>
        </w:rPr>
        <w:t xml:space="preserve">extremely weak grasp of both content and expression; </w:t>
      </w:r>
    </w:p>
    <w:p w:rsidR="00CA7E32" w:rsidRPr="000F5164" w:rsidRDefault="00CA7E32" w:rsidP="00CA7E32">
      <w:pPr>
        <w:numPr>
          <w:ilvl w:val="0"/>
          <w:numId w:val="20"/>
        </w:numPr>
        <w:rPr>
          <w:rFonts w:cs="Arial"/>
          <w:b/>
          <w:sz w:val="22"/>
          <w:szCs w:val="20"/>
        </w:rPr>
      </w:pPr>
      <w:r w:rsidRPr="000F5164">
        <w:rPr>
          <w:rFonts w:cs="Arial"/>
          <w:sz w:val="22"/>
          <w:szCs w:val="20"/>
        </w:rPr>
        <w:t>very poor levels of oral language performance and aural comprehension;</w:t>
      </w:r>
    </w:p>
    <w:p w:rsidR="00CA7E32" w:rsidRPr="000F5164" w:rsidRDefault="00CA7E32" w:rsidP="00CA7E32">
      <w:pPr>
        <w:numPr>
          <w:ilvl w:val="0"/>
          <w:numId w:val="10"/>
        </w:numPr>
        <w:ind w:left="720"/>
        <w:rPr>
          <w:rFonts w:cs="Arial"/>
          <w:sz w:val="22"/>
          <w:szCs w:val="20"/>
        </w:rPr>
      </w:pPr>
      <w:r w:rsidRPr="000F5164">
        <w:rPr>
          <w:rFonts w:cs="Arial"/>
          <w:sz w:val="22"/>
          <w:szCs w:val="20"/>
        </w:rPr>
        <w:t>very poor level of written expression;</w:t>
      </w:r>
    </w:p>
    <w:p w:rsidR="00CA7E32" w:rsidRPr="000F5164" w:rsidRDefault="00CA7E32" w:rsidP="00CA7E32">
      <w:pPr>
        <w:numPr>
          <w:ilvl w:val="0"/>
          <w:numId w:val="10"/>
        </w:numPr>
        <w:ind w:left="720"/>
        <w:rPr>
          <w:rFonts w:cs="Arial"/>
          <w:sz w:val="22"/>
          <w:szCs w:val="20"/>
        </w:rPr>
      </w:pPr>
      <w:r w:rsidRPr="000F5164">
        <w:rPr>
          <w:rFonts w:cs="Arial"/>
          <w:sz w:val="22"/>
          <w:szCs w:val="20"/>
        </w:rPr>
        <w:t xml:space="preserve">very limited vocabulary and numerous grammatical errors; </w:t>
      </w:r>
    </w:p>
    <w:p w:rsidR="00CA7E32" w:rsidRPr="000F5164" w:rsidRDefault="00CA7E32" w:rsidP="00CA7E32">
      <w:pPr>
        <w:numPr>
          <w:ilvl w:val="0"/>
          <w:numId w:val="10"/>
        </w:numPr>
        <w:ind w:left="720"/>
        <w:rPr>
          <w:rFonts w:cs="Arial"/>
          <w:sz w:val="22"/>
          <w:szCs w:val="20"/>
        </w:rPr>
      </w:pPr>
      <w:r w:rsidRPr="000F5164">
        <w:rPr>
          <w:rFonts w:cs="Arial"/>
          <w:sz w:val="22"/>
          <w:szCs w:val="20"/>
        </w:rPr>
        <w:t>no recognition or understanding of culturally significant texts;</w:t>
      </w:r>
    </w:p>
    <w:p w:rsidR="00CA7E32" w:rsidRPr="000F5164" w:rsidRDefault="00CA7E32" w:rsidP="00CA7E32">
      <w:pPr>
        <w:numPr>
          <w:ilvl w:val="0"/>
          <w:numId w:val="10"/>
        </w:numPr>
        <w:ind w:left="720"/>
        <w:rPr>
          <w:rFonts w:cs="Arial"/>
          <w:sz w:val="22"/>
          <w:szCs w:val="20"/>
        </w:rPr>
      </w:pPr>
      <w:r w:rsidRPr="000F5164">
        <w:rPr>
          <w:rFonts w:cs="Arial"/>
          <w:sz w:val="22"/>
          <w:szCs w:val="20"/>
        </w:rPr>
        <w:t xml:space="preserve">no evidence of reading, active participation in class or individual study. </w:t>
      </w:r>
    </w:p>
    <w:p w:rsidR="00791F06" w:rsidRDefault="00791F06">
      <w:pPr>
        <w:rPr>
          <w:b/>
          <w:color w:val="000000" w:themeColor="text1"/>
          <w:lang w:val="en-GB" w:eastAsia="en-NZ"/>
        </w:rPr>
      </w:pPr>
    </w:p>
    <w:p w:rsidR="00791F06" w:rsidRDefault="00791F06">
      <w:pPr>
        <w:rPr>
          <w:b/>
          <w:color w:val="000000" w:themeColor="text1"/>
          <w:lang w:val="en-GB" w:eastAsia="en-NZ"/>
        </w:rPr>
      </w:pPr>
      <w:r>
        <w:rPr>
          <w:b/>
          <w:color w:val="000000" w:themeColor="text1"/>
          <w:lang w:val="en-GB" w:eastAsia="en-NZ"/>
        </w:rPr>
        <w:br w:type="page"/>
      </w:r>
    </w:p>
    <w:p w:rsidR="00791F06" w:rsidRPr="00791F06" w:rsidRDefault="00791F06" w:rsidP="00791F06">
      <w:pPr>
        <w:jc w:val="center"/>
        <w:rPr>
          <w:b/>
          <w:color w:val="000000" w:themeColor="text1"/>
          <w:sz w:val="28"/>
          <w:szCs w:val="28"/>
          <w:lang w:val="en-GB" w:eastAsia="en-NZ"/>
        </w:rPr>
      </w:pPr>
      <w:r w:rsidRPr="00791F06">
        <w:rPr>
          <w:b/>
          <w:color w:val="000000" w:themeColor="text1"/>
          <w:sz w:val="28"/>
          <w:szCs w:val="28"/>
          <w:lang w:val="en-GB" w:eastAsia="en-NZ"/>
        </w:rPr>
        <w:lastRenderedPageBreak/>
        <w:t>COURSE OUTLINE</w:t>
      </w:r>
    </w:p>
    <w:p w:rsidR="00791F06" w:rsidRDefault="00791F06" w:rsidP="00791F06">
      <w:pPr>
        <w:jc w:val="center"/>
        <w:rPr>
          <w:b/>
          <w:color w:val="000000" w:themeColor="text1"/>
          <w:lang w:val="en-GB" w:eastAsia="en-NZ"/>
        </w:rPr>
      </w:pPr>
    </w:p>
    <w:p w:rsidR="00791F06" w:rsidRPr="00791F06" w:rsidRDefault="00791F06" w:rsidP="00791F06">
      <w:pPr>
        <w:jc w:val="center"/>
        <w:rPr>
          <w:color w:val="000000" w:themeColor="text1"/>
          <w:lang w:val="en-GB" w:eastAsia="en-NZ"/>
        </w:rPr>
      </w:pPr>
      <w:r>
        <w:rPr>
          <w:color w:val="000000" w:themeColor="text1"/>
          <w:lang w:val="en-GB" w:eastAsia="en-NZ"/>
        </w:rPr>
        <w:t>The following is a weekly programme of lectures and readings</w:t>
      </w:r>
    </w:p>
    <w:p w:rsidR="00791F06" w:rsidRDefault="00791F06" w:rsidP="00791F06">
      <w:pPr>
        <w:rPr>
          <w:lang w:val="en-GB" w:eastAsia="en-NZ"/>
        </w:rPr>
      </w:pPr>
    </w:p>
    <w:p w:rsidR="00791F06" w:rsidRDefault="00791F06" w:rsidP="00791F06">
      <w:pPr>
        <w:rPr>
          <w:lang w:val="en-GB" w:eastAsia="en-NZ"/>
        </w:rPr>
      </w:pPr>
    </w:p>
    <w:tbl>
      <w:tblPr>
        <w:tblStyle w:val="TableGrid1"/>
        <w:tblW w:w="10915" w:type="dxa"/>
        <w:tblInd w:w="-714" w:type="dxa"/>
        <w:tblLook w:val="04A0" w:firstRow="1" w:lastRow="0" w:firstColumn="1" w:lastColumn="0" w:noHBand="0" w:noVBand="1"/>
      </w:tblPr>
      <w:tblGrid>
        <w:gridCol w:w="902"/>
        <w:gridCol w:w="1535"/>
        <w:gridCol w:w="3443"/>
        <w:gridCol w:w="5035"/>
      </w:tblGrid>
      <w:tr w:rsidR="00791F06" w:rsidTr="00791F06">
        <w:trPr>
          <w:trHeight w:val="256"/>
        </w:trPr>
        <w:tc>
          <w:tcPr>
            <w:tcW w:w="76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1F06" w:rsidRDefault="00791F06">
            <w:pPr>
              <w:jc w:val="center"/>
              <w:rPr>
                <w:rFonts w:ascii="Times New Roman" w:hAnsi="Times New Roman" w:cs="Times New Roman"/>
                <w:b/>
                <w:sz w:val="28"/>
                <w:szCs w:val="28"/>
              </w:rPr>
            </w:pPr>
            <w:r>
              <w:rPr>
                <w:rFonts w:ascii="Times New Roman" w:hAnsi="Times New Roman" w:cs="Times New Roman"/>
                <w:b/>
                <w:sz w:val="28"/>
                <w:szCs w:val="28"/>
              </w:rPr>
              <w:t>Week</w:t>
            </w:r>
          </w:p>
        </w:tc>
        <w:tc>
          <w:tcPr>
            <w:tcW w:w="156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1F06" w:rsidRDefault="00791F06">
            <w:pPr>
              <w:jc w:val="center"/>
              <w:rPr>
                <w:rFonts w:ascii="Times New Roman" w:hAnsi="Times New Roman" w:cs="Times New Roman"/>
                <w:b/>
                <w:sz w:val="28"/>
                <w:szCs w:val="28"/>
              </w:rPr>
            </w:pPr>
            <w:r>
              <w:rPr>
                <w:rFonts w:ascii="Times New Roman" w:hAnsi="Times New Roman" w:cs="Times New Roman"/>
                <w:b/>
                <w:sz w:val="28"/>
                <w:szCs w:val="28"/>
              </w:rPr>
              <w:t>Date</w:t>
            </w:r>
          </w:p>
        </w:tc>
        <w:tc>
          <w:tcPr>
            <w:tcW w:w="346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1F06" w:rsidRDefault="00791F06">
            <w:pPr>
              <w:ind w:firstLine="720"/>
              <w:jc w:val="center"/>
              <w:rPr>
                <w:rFonts w:ascii="Times New Roman" w:hAnsi="Times New Roman" w:cs="Times New Roman"/>
                <w:b/>
                <w:sz w:val="28"/>
                <w:szCs w:val="28"/>
              </w:rPr>
            </w:pPr>
            <w:r>
              <w:rPr>
                <w:rFonts w:ascii="Times New Roman" w:hAnsi="Times New Roman" w:cs="Times New Roman"/>
                <w:b/>
                <w:sz w:val="28"/>
                <w:szCs w:val="28"/>
              </w:rPr>
              <w:t>Mata’upu/Topic</w:t>
            </w:r>
          </w:p>
        </w:tc>
        <w:tc>
          <w:tcPr>
            <w:tcW w:w="51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1F06" w:rsidRDefault="00791F06">
            <w:pPr>
              <w:jc w:val="center"/>
              <w:rPr>
                <w:rFonts w:ascii="Times New Roman" w:hAnsi="Times New Roman" w:cs="Times New Roman"/>
                <w:b/>
                <w:sz w:val="28"/>
                <w:szCs w:val="28"/>
              </w:rPr>
            </w:pPr>
            <w:r>
              <w:rPr>
                <w:rFonts w:ascii="Times New Roman" w:hAnsi="Times New Roman" w:cs="Times New Roman"/>
                <w:b/>
                <w:sz w:val="28"/>
                <w:szCs w:val="28"/>
              </w:rPr>
              <w:t>Tusi Faitau/Reading</w:t>
            </w:r>
          </w:p>
        </w:tc>
      </w:tr>
      <w:tr w:rsidR="00791F06" w:rsidTr="00791F06">
        <w:trPr>
          <w:trHeight w:val="994"/>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1a</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1b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25-07-2017</w:t>
            </w: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26-07-2017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Folasaga /Introduction to Course</w:t>
            </w: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Fa’aleoga / Pronounciation (Vaoeli, Konesane)</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i/>
              </w:rPr>
              <w:t>O le Kalama o le Gagana Samoa</w:t>
            </w:r>
            <w:r>
              <w:rPr>
                <w:rFonts w:ascii="Times New Roman" w:hAnsi="Times New Roman"/>
              </w:rPr>
              <w:t>., 1999. Samoa: Apia, Education Department, pp.vi-viii.</w:t>
            </w:r>
          </w:p>
        </w:tc>
      </w:tr>
      <w:tr w:rsidR="00791F06" w:rsidTr="00791F06">
        <w:trPr>
          <w:trHeight w:val="666"/>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2a</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2b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01-07-2017</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02-07-2017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O le mafua’aga o le igoa Samoa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cs="Times New Roman"/>
                <w:lang w:val="it-IT"/>
              </w:rPr>
              <w:t>Samoa i le aganu’u</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rPr>
            </w:pPr>
            <w:r>
              <w:rPr>
                <w:rFonts w:ascii="Times New Roman" w:hAnsi="Times New Roman"/>
              </w:rPr>
              <w:t xml:space="preserve">Gatoloaifaana, P.S.S., 1984. TAPASA O FOLAUGA I ASO AFA: </w:t>
            </w:r>
            <w:r>
              <w:rPr>
                <w:rFonts w:ascii="Times New Roman" w:hAnsi="Times New Roman"/>
                <w:i/>
              </w:rPr>
              <w:t>Compass of Sailing in Storm</w:t>
            </w:r>
            <w:r>
              <w:rPr>
                <w:rFonts w:ascii="Times New Roman" w:hAnsi="Times New Roman"/>
              </w:rPr>
              <w:t>. SAMOA: Apia. U.S.P. Centre, pp. 1-11</w:t>
            </w:r>
          </w:p>
          <w:p w:rsidR="00791F06" w:rsidRDefault="00791F06">
            <w:pPr>
              <w:rPr>
                <w:rFonts w:ascii="Times New Roman" w:hAnsi="Times New Roman" w:cs="Times New Roman"/>
                <w:lang w:val="it-IT"/>
              </w:rPr>
            </w:pPr>
          </w:p>
          <w:p w:rsidR="00791F06" w:rsidRDefault="00791F06">
            <w:pPr>
              <w:rPr>
                <w:rFonts w:ascii="Times New Roman" w:hAnsi="Times New Roman"/>
              </w:rPr>
            </w:pPr>
          </w:p>
          <w:p w:rsidR="00791F06" w:rsidRDefault="00791F06">
            <w:pPr>
              <w:rPr>
                <w:rFonts w:ascii="Times New Roman" w:hAnsi="Times New Roman" w:cs="Times New Roman"/>
                <w:lang w:val="it-IT"/>
              </w:rPr>
            </w:pPr>
            <w:r>
              <w:rPr>
                <w:rFonts w:ascii="Times New Roman" w:hAnsi="Times New Roman"/>
              </w:rPr>
              <w:t>O le Aganu’u Samoa: Samoa Culture Mailo. P. 1992. PALEFUIONO-Volume 1.</w:t>
            </w:r>
          </w:p>
        </w:tc>
      </w:tr>
      <w:tr w:rsidR="00791F06" w:rsidTr="00791F06">
        <w:trPr>
          <w:trHeight w:val="451"/>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3a</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3b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sz w:val="22"/>
                <w:szCs w:val="22"/>
              </w:rPr>
            </w:pPr>
            <w:r>
              <w:rPr>
                <w:rFonts w:ascii="Times New Roman" w:hAnsi="Times New Roman" w:cs="Times New Roman"/>
              </w:rPr>
              <w:t>08-08-2017</w:t>
            </w: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09-08-2017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Nauna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cs="Times New Roman"/>
                <w:lang w:val="it-IT"/>
              </w:rPr>
              <w:t>O le Fa’a-Matai</w:t>
            </w:r>
          </w:p>
        </w:tc>
        <w:tc>
          <w:tcPr>
            <w:tcW w:w="5120" w:type="dxa"/>
            <w:tcBorders>
              <w:top w:val="single" w:sz="4" w:space="0" w:color="auto"/>
              <w:left w:val="single" w:sz="4" w:space="0" w:color="auto"/>
              <w:bottom w:val="single" w:sz="4" w:space="0" w:color="auto"/>
              <w:right w:val="single" w:sz="4" w:space="0" w:color="auto"/>
            </w:tcBorders>
          </w:tcPr>
          <w:p w:rsidR="00791F06" w:rsidRDefault="006133D0">
            <w:pPr>
              <w:rPr>
                <w:rFonts w:ascii="Times New Roman" w:hAnsi="Times New Roman" w:cs="Times New Roman"/>
                <w:lang w:val="it-IT"/>
              </w:rPr>
            </w:pPr>
            <w:r>
              <w:rPr>
                <w:rFonts w:ascii="Times New Roman" w:hAnsi="Times New Roman" w:cs="Times New Roman"/>
                <w:lang w:val="it-IT"/>
              </w:rPr>
              <w:t xml:space="preserve">Lesona </w:t>
            </w:r>
            <w:r w:rsidR="00A31426">
              <w:rPr>
                <w:rFonts w:ascii="Times New Roman" w:hAnsi="Times New Roman" w:cs="Times New Roman"/>
                <w:lang w:val="it-IT"/>
              </w:rPr>
              <w:t>4</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rPr>
              <w:t xml:space="preserve">‘Aumua,M.S., 2002. ‘O SI MANU A ALI’I – </w:t>
            </w:r>
            <w:r>
              <w:rPr>
                <w:rFonts w:ascii="Times New Roman" w:hAnsi="Times New Roman"/>
                <w:i/>
              </w:rPr>
              <w:t xml:space="preserve">A Test for Advanced Study of Samoan Language and Culture </w:t>
            </w:r>
            <w:r>
              <w:rPr>
                <w:rFonts w:ascii="Times New Roman" w:hAnsi="Times New Roman"/>
              </w:rPr>
              <w:t>Auckland:Pasifika/University of Hawaii Press., pp.93-106. ISBN 0 908597 30 4</w:t>
            </w:r>
          </w:p>
        </w:tc>
      </w:tr>
      <w:tr w:rsidR="00791F06" w:rsidTr="00791F06">
        <w:trPr>
          <w:trHeight w:val="439"/>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4a</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A31426" w:rsidRDefault="00A3142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4b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15-08-2017</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A31426" w:rsidRDefault="00A3142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16-08-2017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Veape</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A31426" w:rsidRDefault="00A3142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cs="Times New Roman"/>
                <w:lang w:val="it-IT"/>
              </w:rPr>
              <w:t>Taema ma Tilafaiga ma Nafanua</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rPr>
            </w:pPr>
            <w:r>
              <w:rPr>
                <w:rFonts w:ascii="Times New Roman" w:hAnsi="Times New Roman"/>
                <w:i/>
              </w:rPr>
              <w:t>O le Kalama o le Gagana Samoa</w:t>
            </w:r>
            <w:r>
              <w:rPr>
                <w:rFonts w:ascii="Times New Roman" w:hAnsi="Times New Roman"/>
              </w:rPr>
              <w:t>., 1999. Samoa: Apia, Education Department, pp.22-28</w:t>
            </w:r>
          </w:p>
          <w:p w:rsidR="00A31426" w:rsidRDefault="00A31426">
            <w:pPr>
              <w:rPr>
                <w:rFonts w:ascii="Times New Roman" w:hAnsi="Times New Roman"/>
              </w:rPr>
            </w:pPr>
            <w:r>
              <w:rPr>
                <w:rFonts w:ascii="Times New Roman" w:hAnsi="Times New Roman"/>
              </w:rPr>
              <w:t>Lesona 15</w:t>
            </w:r>
          </w:p>
          <w:p w:rsidR="00791F06" w:rsidRDefault="00791F06">
            <w:pPr>
              <w:rPr>
                <w:rFonts w:ascii="Times New Roman" w:hAnsi="Times New Roman"/>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rPr>
              <w:t xml:space="preserve">Stuebel, C., 1976. </w:t>
            </w:r>
            <w:r>
              <w:rPr>
                <w:rFonts w:ascii="Times New Roman" w:hAnsi="Times New Roman"/>
                <w:i/>
              </w:rPr>
              <w:t>Myths and Legends of Samoa</w:t>
            </w:r>
            <w:r>
              <w:rPr>
                <w:rFonts w:ascii="Times New Roman" w:hAnsi="Times New Roman"/>
              </w:rPr>
              <w:t>: TALA O LE VAVAU A H &amp; A W REED. pp. 38-53. ISBN: 0 589 00968 0</w:t>
            </w:r>
          </w:p>
        </w:tc>
      </w:tr>
      <w:tr w:rsidR="00791F06" w:rsidTr="00791F06">
        <w:trPr>
          <w:trHeight w:val="754"/>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5a</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5b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22-08-2017</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23-08-2017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Suinauna</w:t>
            </w: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lang w:val="it-IT"/>
              </w:rPr>
              <w:t>Fale Samoa</w:t>
            </w:r>
          </w:p>
        </w:tc>
        <w:tc>
          <w:tcPr>
            <w:tcW w:w="5120" w:type="dxa"/>
            <w:tcBorders>
              <w:top w:val="single" w:sz="4" w:space="0" w:color="auto"/>
              <w:left w:val="single" w:sz="4" w:space="0" w:color="auto"/>
              <w:bottom w:val="single" w:sz="4" w:space="0" w:color="auto"/>
              <w:right w:val="single" w:sz="4" w:space="0" w:color="auto"/>
            </w:tcBorders>
          </w:tcPr>
          <w:p w:rsidR="00791F06" w:rsidRDefault="00A31426">
            <w:pPr>
              <w:rPr>
                <w:rFonts w:ascii="Times New Roman" w:hAnsi="Times New Roman" w:cs="Times New Roman"/>
              </w:rPr>
            </w:pPr>
            <w:r>
              <w:rPr>
                <w:rFonts w:ascii="Times New Roman" w:hAnsi="Times New Roman" w:cs="Times New Roman"/>
              </w:rPr>
              <w:t>Lesona 19</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rPr>
              <w:t>Sunia, F.I.I., 2000.</w:t>
            </w:r>
            <w:r>
              <w:rPr>
                <w:rFonts w:ascii="Times New Roman" w:hAnsi="Times New Roman"/>
                <w:i/>
              </w:rPr>
              <w:t xml:space="preserve"> MEASINA A SAMOA</w:t>
            </w:r>
            <w:r>
              <w:rPr>
                <w:rFonts w:ascii="Times New Roman" w:hAnsi="Times New Roman"/>
              </w:rPr>
              <w:t>. Suva: USP Oceania Printers Limitied., pp. 39-48. ISBN 982 9036 01 4</w:t>
            </w:r>
          </w:p>
        </w:tc>
      </w:tr>
      <w:tr w:rsidR="00791F06" w:rsidTr="00791F06">
        <w:trPr>
          <w:trHeight w:val="861"/>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6a</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6b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29-08-2017</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30-08-2017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O le Fale o Sina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Suinauna e iloa ai meatotino</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rPr>
            </w:pPr>
            <w:r>
              <w:rPr>
                <w:rFonts w:ascii="Times New Roman" w:hAnsi="Times New Roman"/>
              </w:rPr>
              <w:t>SAMOA NE’I GALO “Samoa Lest we Forget” – Volume 1, 1994. Samoa: Apia, Ministry of Youth Sports and Cultural Affairs; pp. 38-43</w:t>
            </w:r>
          </w:p>
          <w:p w:rsidR="00791F06" w:rsidRDefault="00791F06">
            <w:pPr>
              <w:rPr>
                <w:rFonts w:ascii="Times New Roman" w:hAnsi="Times New Roman"/>
              </w:rPr>
            </w:pPr>
          </w:p>
          <w:p w:rsidR="00791F06" w:rsidRDefault="00A31426">
            <w:pPr>
              <w:rPr>
                <w:rFonts w:ascii="Times New Roman" w:hAnsi="Times New Roman" w:cs="Times New Roman"/>
                <w:lang w:val="it-IT"/>
              </w:rPr>
            </w:pPr>
            <w:r>
              <w:rPr>
                <w:rFonts w:ascii="Times New Roman" w:hAnsi="Times New Roman" w:cs="Times New Roman"/>
                <w:lang w:val="it-IT"/>
              </w:rPr>
              <w:t>Lesona 21</w:t>
            </w:r>
          </w:p>
        </w:tc>
      </w:tr>
      <w:tr w:rsidR="00791F06" w:rsidTr="00791F06">
        <w:trPr>
          <w:trHeight w:val="562"/>
        </w:trPr>
        <w:tc>
          <w:tcPr>
            <w:tcW w:w="10915" w:type="dxa"/>
            <w:gridSpan w:val="4"/>
            <w:tcBorders>
              <w:top w:val="single" w:sz="4" w:space="0" w:color="auto"/>
              <w:left w:val="single" w:sz="4" w:space="0" w:color="auto"/>
              <w:bottom w:val="single" w:sz="4" w:space="0" w:color="auto"/>
              <w:right w:val="single" w:sz="4" w:space="0" w:color="auto"/>
            </w:tcBorders>
            <w:hideMark/>
          </w:tcPr>
          <w:p w:rsidR="00791F06" w:rsidRDefault="00791F06">
            <w:pPr>
              <w:jc w:val="center"/>
              <w:rPr>
                <w:rFonts w:ascii="Times New Roman" w:hAnsi="Times New Roman" w:cs="Times New Roman"/>
              </w:rPr>
            </w:pPr>
            <w:r>
              <w:rPr>
                <w:rFonts w:ascii="Times New Roman" w:hAnsi="Times New Roman" w:cs="Times New Roman"/>
              </w:rPr>
              <w:t>WEEK 7</w:t>
            </w:r>
          </w:p>
          <w:p w:rsidR="00791F06" w:rsidRDefault="00791F06">
            <w:pPr>
              <w:jc w:val="center"/>
              <w:rPr>
                <w:rFonts w:ascii="Times New Roman" w:hAnsi="Times New Roman" w:cs="Times New Roman"/>
                <w:lang w:val="it-IT"/>
              </w:rPr>
            </w:pPr>
            <w:r>
              <w:rPr>
                <w:rFonts w:ascii="Times New Roman" w:hAnsi="Times New Roman" w:cs="Times New Roman"/>
                <w:lang w:val="it-IT"/>
              </w:rPr>
              <w:t>NO LECTURES</w:t>
            </w:r>
          </w:p>
          <w:p w:rsidR="00791F06" w:rsidRDefault="00791F06">
            <w:pPr>
              <w:jc w:val="center"/>
              <w:rPr>
                <w:rFonts w:ascii="Times New Roman" w:hAnsi="Times New Roman" w:cs="Times New Roman"/>
              </w:rPr>
            </w:pPr>
            <w:r>
              <w:rPr>
                <w:rFonts w:ascii="Times New Roman" w:hAnsi="Times New Roman" w:cs="Times New Roman"/>
              </w:rPr>
              <w:t>WEEK 8</w:t>
            </w:r>
          </w:p>
          <w:p w:rsidR="00791F06" w:rsidRDefault="00791F06">
            <w:pPr>
              <w:jc w:val="center"/>
              <w:rPr>
                <w:rFonts w:ascii="Times New Roman" w:hAnsi="Times New Roman" w:cs="Times New Roman"/>
                <w:lang w:val="it-IT"/>
              </w:rPr>
            </w:pPr>
            <w:r>
              <w:rPr>
                <w:rFonts w:ascii="Times New Roman" w:hAnsi="Times New Roman" w:cs="Times New Roman"/>
                <w:lang w:val="it-IT"/>
              </w:rPr>
              <w:t>NO LECTURES</w:t>
            </w:r>
          </w:p>
        </w:tc>
      </w:tr>
      <w:tr w:rsidR="00791F06" w:rsidTr="00791F06">
        <w:trPr>
          <w:trHeight w:val="451"/>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9a</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9b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19-09-2017</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20-09-2017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Alagā’upu ma Muāgagana a Sāmoa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color w:val="000000"/>
              </w:rPr>
            </w:pPr>
          </w:p>
          <w:p w:rsidR="00791F06" w:rsidRDefault="00791F06">
            <w:pPr>
              <w:rPr>
                <w:rFonts w:ascii="Times New Roman" w:hAnsi="Times New Roman" w:cs="Times New Roman"/>
                <w:color w:val="000000"/>
              </w:rPr>
            </w:pPr>
          </w:p>
          <w:p w:rsidR="00791F06" w:rsidRDefault="00791F06">
            <w:pPr>
              <w:rPr>
                <w:rFonts w:ascii="Times New Roman" w:hAnsi="Times New Roman" w:cs="Times New Roman"/>
                <w:lang w:val="it-IT"/>
              </w:rPr>
            </w:pPr>
            <w:r>
              <w:rPr>
                <w:rFonts w:ascii="Times New Roman" w:hAnsi="Times New Roman" w:cs="Times New Roman"/>
                <w:color w:val="000000"/>
              </w:rPr>
              <w:t>Sulatoga : Solo Fa’asāmoa</w:t>
            </w:r>
          </w:p>
        </w:tc>
        <w:tc>
          <w:tcPr>
            <w:tcW w:w="5120" w:type="dxa"/>
            <w:tcBorders>
              <w:top w:val="single" w:sz="4" w:space="0" w:color="auto"/>
              <w:left w:val="single" w:sz="4" w:space="0" w:color="auto"/>
              <w:bottom w:val="single" w:sz="4" w:space="0" w:color="auto"/>
              <w:right w:val="single" w:sz="4" w:space="0" w:color="auto"/>
            </w:tcBorders>
            <w:hideMark/>
          </w:tcPr>
          <w:p w:rsidR="00791F06" w:rsidRDefault="00791F06">
            <w:pPr>
              <w:rPr>
                <w:rFonts w:ascii="Times New Roman" w:hAnsi="Times New Roman"/>
              </w:rPr>
            </w:pPr>
            <w:r>
              <w:rPr>
                <w:rFonts w:ascii="Times New Roman" w:hAnsi="Times New Roman"/>
              </w:rPr>
              <w:t xml:space="preserve">Schultz, E., 1965. </w:t>
            </w:r>
            <w:r>
              <w:rPr>
                <w:rFonts w:ascii="Times New Roman" w:hAnsi="Times New Roman"/>
                <w:i/>
              </w:rPr>
              <w:t>Proverbial Expressions of the Samoans</w:t>
            </w:r>
            <w:r>
              <w:rPr>
                <w:rFonts w:ascii="Times New Roman" w:hAnsi="Times New Roman"/>
              </w:rPr>
              <w:t>. Wellington, The Polynesian Society., pp 1-3, 30-36, 40-41, 53-55, 63-64, 72-73, 81-82</w:t>
            </w:r>
          </w:p>
          <w:p w:rsidR="00791F06" w:rsidRDefault="00791F06">
            <w:pPr>
              <w:rPr>
                <w:rFonts w:ascii="Times New Roman" w:hAnsi="Times New Roman"/>
              </w:rPr>
            </w:pPr>
          </w:p>
          <w:p w:rsidR="00791F06" w:rsidRDefault="00791F06">
            <w:pPr>
              <w:rPr>
                <w:rFonts w:ascii="Times New Roman" w:hAnsi="Times New Roman"/>
              </w:rPr>
            </w:pPr>
          </w:p>
          <w:p w:rsidR="00791F06" w:rsidRDefault="00791F06">
            <w:pPr>
              <w:rPr>
                <w:rFonts w:ascii="Times New Roman" w:hAnsi="Times New Roman"/>
              </w:rPr>
            </w:pPr>
            <w:r>
              <w:rPr>
                <w:rFonts w:ascii="Times New Roman" w:hAnsi="Times New Roman"/>
              </w:rPr>
              <w:t xml:space="preserve">Tanuvasa, T., 1994. FATUFATUGA – SOLO FAASAMOA. Auckland: Centre for Pacific </w:t>
            </w:r>
            <w:r>
              <w:rPr>
                <w:rFonts w:ascii="Times New Roman" w:hAnsi="Times New Roman"/>
              </w:rPr>
              <w:lastRenderedPageBreak/>
              <w:t>Studies, the University of Auckland, pp.8-10; ISBN 0 908959 03 6.</w:t>
            </w:r>
          </w:p>
        </w:tc>
      </w:tr>
      <w:tr w:rsidR="00791F06" w:rsidTr="00791F06">
        <w:trPr>
          <w:trHeight w:val="439"/>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lastRenderedPageBreak/>
              <w:t>10a</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10b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26-09-2017</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27-09-2017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‘O Folafolaga o Fa’aaloaloga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cs="Times New Roman"/>
                <w:lang w:val="it-IT"/>
              </w:rPr>
              <w:t>O le papa i Galagala “</w:t>
            </w:r>
            <w:r>
              <w:rPr>
                <w:rFonts w:ascii="Times New Roman" w:hAnsi="Times New Roman" w:cs="Times New Roman"/>
                <w:i/>
                <w:lang w:val="it-IT"/>
              </w:rPr>
              <w:t>Samoa Ne’i Galo</w:t>
            </w:r>
            <w:r>
              <w:rPr>
                <w:rFonts w:ascii="Times New Roman" w:hAnsi="Times New Roman" w:cs="Times New Roman"/>
                <w:lang w:val="it-IT"/>
              </w:rPr>
              <w:t xml:space="preserve">” </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rPr>
            </w:pPr>
            <w:r>
              <w:rPr>
                <w:rFonts w:ascii="Times New Roman" w:hAnsi="Times New Roman"/>
              </w:rPr>
              <w:t>Tanuvasa, T., 1994. MATIMATI. Auckland: Centre for Pacific Studies, the Univerity of Auckland, pp. 32-33</w:t>
            </w:r>
          </w:p>
          <w:p w:rsidR="00791F06" w:rsidRDefault="00791F06">
            <w:pPr>
              <w:rPr>
                <w:rFonts w:ascii="Times New Roman" w:hAnsi="Times New Roman"/>
              </w:rPr>
            </w:pPr>
          </w:p>
          <w:p w:rsidR="00791F06" w:rsidRDefault="00791F06">
            <w:pPr>
              <w:rPr>
                <w:rFonts w:ascii="Times New Roman" w:hAnsi="Times New Roman"/>
              </w:rPr>
            </w:pPr>
            <w:r>
              <w:rPr>
                <w:rFonts w:ascii="Times New Roman" w:hAnsi="Times New Roman"/>
              </w:rPr>
              <w:t>SAMOA NE’I GALO “Samoa Lest We Forget” and Cultural Affairs. Pp. 31-43</w:t>
            </w:r>
          </w:p>
          <w:p w:rsidR="00791F06" w:rsidRDefault="00791F06">
            <w:pPr>
              <w:rPr>
                <w:rFonts w:ascii="Times New Roman" w:hAnsi="Times New Roman" w:cs="Times New Roman"/>
                <w:lang w:val="it-IT"/>
              </w:rPr>
            </w:pPr>
          </w:p>
        </w:tc>
      </w:tr>
      <w:tr w:rsidR="00791F06" w:rsidTr="00791F06">
        <w:trPr>
          <w:trHeight w:val="451"/>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11a</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11b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03-10-2017</w:t>
            </w: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04-10-2017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Pese Samoa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cs="Times New Roman"/>
                <w:lang w:val="es-AR"/>
              </w:rPr>
              <w:t>Tala Pupu’u/Maunu Loimata o Apaula</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rPr>
              <w:t>Aiavao, A 1987. MAUNU MAI LOIMATA O APAULA</w:t>
            </w:r>
          </w:p>
        </w:tc>
      </w:tr>
      <w:tr w:rsidR="00791F06" w:rsidTr="00791F06">
        <w:trPr>
          <w:trHeight w:val="439"/>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12a</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12b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tabs>
                <w:tab w:val="left" w:pos="1125"/>
              </w:tabs>
              <w:rPr>
                <w:rFonts w:ascii="Times New Roman" w:hAnsi="Times New Roman" w:cs="Times New Roman"/>
              </w:rPr>
            </w:pPr>
            <w:r>
              <w:rPr>
                <w:rFonts w:ascii="Times New Roman" w:hAnsi="Times New Roman" w:cs="Times New Roman"/>
              </w:rPr>
              <w:t>10-10-2017</w:t>
            </w:r>
          </w:p>
          <w:p w:rsidR="00791F06" w:rsidRDefault="00791F06">
            <w:pPr>
              <w:tabs>
                <w:tab w:val="left" w:pos="1125"/>
              </w:tabs>
              <w:rPr>
                <w:rFonts w:ascii="Times New Roman" w:hAnsi="Times New Roman" w:cs="Times New Roman"/>
              </w:rPr>
            </w:pPr>
          </w:p>
          <w:p w:rsidR="00791F06" w:rsidRDefault="00791F06">
            <w:pPr>
              <w:tabs>
                <w:tab w:val="left" w:pos="1125"/>
              </w:tabs>
              <w:rPr>
                <w:rFonts w:ascii="Times New Roman" w:hAnsi="Times New Roman" w:cs="Times New Roman"/>
                <w:lang w:val="it-IT"/>
              </w:rPr>
            </w:pPr>
            <w:r>
              <w:rPr>
                <w:rFonts w:ascii="Times New Roman" w:hAnsi="Times New Roman" w:cs="Times New Roman"/>
              </w:rPr>
              <w:t>11-10-2017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tabs>
                <w:tab w:val="left" w:pos="1125"/>
              </w:tabs>
              <w:rPr>
                <w:rFonts w:ascii="Times New Roman" w:hAnsi="Times New Roman" w:cs="Times New Roman"/>
                <w:lang w:val="it-IT"/>
              </w:rPr>
            </w:pPr>
            <w:r>
              <w:rPr>
                <w:rFonts w:ascii="Times New Roman" w:hAnsi="Times New Roman" w:cs="Times New Roman"/>
                <w:lang w:val="it-IT"/>
              </w:rPr>
              <w:t>Vaea ma Apaula</w:t>
            </w:r>
          </w:p>
          <w:p w:rsidR="00791F06" w:rsidRDefault="00791F06">
            <w:pPr>
              <w:tabs>
                <w:tab w:val="left" w:pos="1125"/>
              </w:tabs>
              <w:rPr>
                <w:rFonts w:ascii="Times New Roman" w:hAnsi="Times New Roman" w:cs="Times New Roman"/>
                <w:lang w:val="it-IT"/>
              </w:rPr>
            </w:pPr>
          </w:p>
          <w:p w:rsidR="00791F06" w:rsidRDefault="00791F06">
            <w:pPr>
              <w:tabs>
                <w:tab w:val="left" w:pos="1125"/>
              </w:tabs>
              <w:rPr>
                <w:rFonts w:ascii="Times New Roman" w:hAnsi="Times New Roman" w:cs="Times New Roman"/>
                <w:lang w:val="it-IT"/>
              </w:rPr>
            </w:pPr>
            <w:r>
              <w:rPr>
                <w:rFonts w:ascii="Times New Roman" w:hAnsi="Times New Roman" w:cs="Times New Roman"/>
              </w:rPr>
              <w:t>Ava o Feiloaiga (Vaega muamua)</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tabs>
                <w:tab w:val="left" w:pos="1125"/>
              </w:tabs>
              <w:rPr>
                <w:rFonts w:ascii="Times New Roman" w:hAnsi="Times New Roman" w:cs="Times New Roman"/>
                <w:lang w:val="it-IT"/>
              </w:rPr>
            </w:pPr>
          </w:p>
          <w:p w:rsidR="00791F06" w:rsidRDefault="00791F06">
            <w:pPr>
              <w:tabs>
                <w:tab w:val="left" w:pos="1125"/>
              </w:tabs>
              <w:rPr>
                <w:rFonts w:ascii="Times New Roman" w:hAnsi="Times New Roman" w:cs="Times New Roman"/>
                <w:lang w:val="it-IT"/>
              </w:rPr>
            </w:pPr>
          </w:p>
          <w:p w:rsidR="00791F06" w:rsidRDefault="00791F06">
            <w:pPr>
              <w:tabs>
                <w:tab w:val="left" w:pos="1125"/>
              </w:tabs>
              <w:rPr>
                <w:rFonts w:ascii="Times New Roman" w:hAnsi="Times New Roman" w:cs="Times New Roman"/>
                <w:lang w:val="it-IT"/>
              </w:rPr>
            </w:pPr>
            <w:r>
              <w:rPr>
                <w:rFonts w:ascii="Times New Roman" w:hAnsi="Times New Roman"/>
              </w:rPr>
              <w:t>Maulolo, L.T.U.A., 1999. FAUSAGA O LAUGA SAMOA. Vaega Muamua; Samoa; Apia., National University of Samoa (NUS), pp. 1-30 ISBN 982 9003 11 6</w:t>
            </w:r>
          </w:p>
        </w:tc>
      </w:tr>
      <w:tr w:rsidR="00791F06" w:rsidTr="00791F06">
        <w:trPr>
          <w:trHeight w:val="219"/>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13a</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13b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17-10-2017</w:t>
            </w: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18-10-2017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lang w:val="it-IT"/>
              </w:rPr>
            </w:pPr>
            <w:r>
              <w:rPr>
                <w:rFonts w:ascii="Times New Roman" w:hAnsi="Times New Roman" w:cs="Times New Roman"/>
                <w:lang w:val="it-IT"/>
              </w:rPr>
              <w:t>Ava o le Feiloa’iga (Vaega lona lua)</w:t>
            </w: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p>
          <w:p w:rsidR="00791F06" w:rsidRDefault="00791F06">
            <w:pPr>
              <w:rPr>
                <w:rFonts w:ascii="Times New Roman" w:hAnsi="Times New Roman" w:cs="Times New Roman"/>
                <w:lang w:val="it-IT"/>
              </w:rPr>
            </w:pPr>
            <w:r>
              <w:rPr>
                <w:rFonts w:ascii="Times New Roman" w:hAnsi="Times New Roman" w:cs="Times New Roman"/>
                <w:lang w:val="it-IT"/>
              </w:rPr>
              <w:t>Fa’atinoga</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rPr>
            </w:pPr>
            <w:r>
              <w:rPr>
                <w:rFonts w:ascii="Times New Roman" w:hAnsi="Times New Roman"/>
              </w:rPr>
              <w:t>Maulolo, L.T.U.A., 1999. FAUSAGA O LAUGA SAMOA. Vaega Muamua; Samoa; Apia., National University of Samoa (NUS), pp. 1-30 ISBN 982 9003 11 6</w:t>
            </w:r>
          </w:p>
          <w:p w:rsidR="00791F06" w:rsidRDefault="00791F06">
            <w:pPr>
              <w:rPr>
                <w:rFonts w:ascii="Times New Roman" w:hAnsi="Times New Roman"/>
              </w:rPr>
            </w:pPr>
          </w:p>
          <w:p w:rsidR="00791F06" w:rsidRDefault="00791F06">
            <w:pPr>
              <w:rPr>
                <w:rFonts w:ascii="Times New Roman" w:hAnsi="Times New Roman" w:cs="Times New Roman"/>
                <w:lang w:val="it-IT"/>
              </w:rPr>
            </w:pPr>
          </w:p>
        </w:tc>
      </w:tr>
      <w:tr w:rsidR="00791F06" w:rsidTr="00791F06">
        <w:trPr>
          <w:trHeight w:val="219"/>
        </w:trPr>
        <w:tc>
          <w:tcPr>
            <w:tcW w:w="76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14a</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14b</w:t>
            </w:r>
          </w:p>
        </w:tc>
        <w:tc>
          <w:tcPr>
            <w:tcW w:w="1568"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24-10-2017</w:t>
            </w:r>
          </w:p>
          <w:p w:rsidR="00791F06" w:rsidRDefault="00791F06">
            <w:pPr>
              <w:rPr>
                <w:rFonts w:ascii="Times New Roman" w:hAnsi="Times New Roman" w:cs="Times New Roman"/>
              </w:rPr>
            </w:pPr>
          </w:p>
          <w:p w:rsidR="00791F06" w:rsidRDefault="00791F06">
            <w:pPr>
              <w:rPr>
                <w:rFonts w:ascii="Times New Roman" w:hAnsi="Times New Roman" w:cs="Times New Roman"/>
              </w:rPr>
            </w:pPr>
            <w:r>
              <w:rPr>
                <w:rFonts w:ascii="Times New Roman" w:hAnsi="Times New Roman" w:cs="Times New Roman"/>
              </w:rPr>
              <w:t>25-10-2017</w:t>
            </w:r>
          </w:p>
        </w:tc>
        <w:tc>
          <w:tcPr>
            <w:tcW w:w="3467"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r>
              <w:rPr>
                <w:rFonts w:ascii="Times New Roman" w:hAnsi="Times New Roman" w:cs="Times New Roman"/>
              </w:rPr>
              <w:t>Fa’atinoga</w:t>
            </w:r>
          </w:p>
          <w:p w:rsidR="00791F06" w:rsidRDefault="00791F06">
            <w:pPr>
              <w:rPr>
                <w:rFonts w:ascii="Times New Roman" w:hAnsi="Times New Roman" w:cs="Times New Roman"/>
              </w:rPr>
            </w:pPr>
          </w:p>
          <w:p w:rsidR="00791F06" w:rsidRDefault="00791F06">
            <w:pPr>
              <w:rPr>
                <w:rFonts w:ascii="Times New Roman" w:hAnsi="Times New Roman" w:cs="Times New Roman"/>
                <w:lang w:val="it-IT"/>
              </w:rPr>
            </w:pPr>
            <w:r>
              <w:rPr>
                <w:rFonts w:ascii="Times New Roman" w:hAnsi="Times New Roman" w:cs="Times New Roman"/>
              </w:rPr>
              <w:t>Review and Revision for Exam</w:t>
            </w:r>
          </w:p>
        </w:tc>
        <w:tc>
          <w:tcPr>
            <w:tcW w:w="5120" w:type="dxa"/>
            <w:tcBorders>
              <w:top w:val="single" w:sz="4" w:space="0" w:color="auto"/>
              <w:left w:val="single" w:sz="4" w:space="0" w:color="auto"/>
              <w:bottom w:val="single" w:sz="4" w:space="0" w:color="auto"/>
              <w:right w:val="single" w:sz="4" w:space="0" w:color="auto"/>
            </w:tcBorders>
          </w:tcPr>
          <w:p w:rsidR="00791F06" w:rsidRDefault="00791F06">
            <w:pPr>
              <w:rPr>
                <w:rFonts w:ascii="Times New Roman" w:hAnsi="Times New Roman" w:cs="Times New Roman"/>
              </w:rPr>
            </w:pPr>
          </w:p>
        </w:tc>
      </w:tr>
    </w:tbl>
    <w:p w:rsidR="00791F06" w:rsidRDefault="00791F06" w:rsidP="00791F06">
      <w:pPr>
        <w:rPr>
          <w:lang w:val="en-GB" w:eastAsia="en-NZ"/>
        </w:rPr>
      </w:pPr>
    </w:p>
    <w:p w:rsidR="006500EC" w:rsidRPr="0051601D" w:rsidRDefault="00791F06" w:rsidP="00791F06">
      <w:pPr>
        <w:rPr>
          <w:b/>
          <w:color w:val="000000" w:themeColor="text1"/>
          <w:lang w:val="en-GB" w:eastAsia="en-NZ"/>
        </w:rPr>
      </w:pPr>
      <w:r w:rsidRPr="00791F06">
        <w:rPr>
          <w:lang w:val="en-GB" w:eastAsia="en-NZ"/>
        </w:rPr>
        <w:br w:type="page"/>
      </w:r>
      <w:r w:rsidR="006500EC" w:rsidRPr="0051601D">
        <w:rPr>
          <w:b/>
          <w:color w:val="000000" w:themeColor="text1"/>
          <w:lang w:val="en-GB" w:eastAsia="en-NZ"/>
        </w:rPr>
        <w:lastRenderedPageBreak/>
        <w:t>Deadlines and Late Submission</w:t>
      </w:r>
    </w:p>
    <w:p w:rsidR="006500EC" w:rsidRPr="0051601D" w:rsidRDefault="00FD1047" w:rsidP="006500EC">
      <w:pPr>
        <w:spacing w:before="180" w:after="180"/>
        <w:rPr>
          <w:color w:val="000000" w:themeColor="text1"/>
          <w:lang w:val="en-GB" w:eastAsia="en-NZ"/>
        </w:rPr>
      </w:pPr>
      <w:r w:rsidRPr="0051601D">
        <w:rPr>
          <w:color w:val="000000" w:themeColor="text1"/>
          <w:lang w:val="en-GB" w:eastAsia="en-NZ"/>
        </w:rPr>
        <w:t xml:space="preserve">Deadlines for essays, </w:t>
      </w:r>
      <w:r w:rsidR="006500EC" w:rsidRPr="0051601D">
        <w:rPr>
          <w:color w:val="000000" w:themeColor="text1"/>
          <w:lang w:val="en-GB" w:eastAsia="en-NZ"/>
        </w:rPr>
        <w:t>assignments, and set times for test taking and presentations, are strictly observed in Pacific Studies.  This policy is to ensure fairness amongst students, and to promote key learning skills such as preparation, planning and timeliness.</w:t>
      </w:r>
    </w:p>
    <w:p w:rsidR="006500EC" w:rsidRPr="0051601D" w:rsidRDefault="006500EC" w:rsidP="006500EC">
      <w:pPr>
        <w:spacing w:before="180" w:after="180"/>
        <w:rPr>
          <w:color w:val="000000" w:themeColor="text1"/>
          <w:lang w:val="en-GB" w:eastAsia="en-NZ"/>
        </w:rPr>
      </w:pPr>
      <w:r w:rsidRPr="0051601D">
        <w:rPr>
          <w:color w:val="000000" w:themeColor="text1"/>
          <w:u w:val="single"/>
          <w:lang w:val="en-GB" w:eastAsia="en-NZ"/>
        </w:rPr>
        <w:t>Coursework</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All late work and missed tests will be subject to a penalty.  An extension of time will be given only for illness or compassionate grounds. You must supply documentation (eg, doctor’s certificate or letter from the counsellor). Criteria for approval of late submission reflect the criteria for aegrotat and compassionate pass consideration in final examinations. You must apply for an extension of time before the due date either by emailing your request and reasons to your tutor</w:t>
      </w:r>
      <w:r w:rsidR="00B917D8" w:rsidRPr="0051601D">
        <w:rPr>
          <w:color w:val="000000" w:themeColor="text1"/>
          <w:lang w:val="en-GB" w:eastAsia="en-NZ"/>
        </w:rPr>
        <w:t>/lecturor</w:t>
      </w:r>
      <w:r w:rsidRPr="0051601D">
        <w:rPr>
          <w:color w:val="000000" w:themeColor="text1"/>
          <w:lang w:val="en-GB" w:eastAsia="en-NZ"/>
        </w:rPr>
        <w:t>.  Retrospective approval will be given only in exceptional circumstances.</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 xml:space="preserve">You can apply for an aegrotat or compassionate consideration in coursework by completing and submitting an </w:t>
      </w:r>
      <w:hyperlink r:id="rId11" w:tooltip="Application for aegrotat or compassionate consideration in coursework.AS-46.pdf" w:history="1">
        <w:r w:rsidRPr="0051601D">
          <w:rPr>
            <w:color w:val="000000" w:themeColor="text1"/>
            <w:lang w:val="en-GB" w:eastAsia="en-NZ"/>
          </w:rPr>
          <w:t>AS-46</w:t>
        </w:r>
      </w:hyperlink>
      <w:r w:rsidRPr="0051601D">
        <w:rPr>
          <w:noProof/>
          <w:color w:val="000000" w:themeColor="text1"/>
          <w:lang w:eastAsia="en-NZ"/>
        </w:rPr>
        <w:drawing>
          <wp:inline distT="0" distB="0" distL="0" distR="0" wp14:anchorId="41B1C0B8" wp14:editId="0962597D">
            <wp:extent cx="152400" cy="152400"/>
            <wp:effectExtent l="0" t="0" r="0" b="0"/>
            <wp:docPr id="1" name="Picture 1"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1" tooltip="&quot;Preview the docum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1601D">
        <w:rPr>
          <w:noProof/>
          <w:color w:val="000000" w:themeColor="text1"/>
          <w:lang w:eastAsia="en-NZ"/>
        </w:rPr>
        <w:drawing>
          <wp:inline distT="0" distB="0" distL="0" distR="0" wp14:anchorId="5B3B2DBB" wp14:editId="2F6199E3">
            <wp:extent cx="95250" cy="95250"/>
            <wp:effectExtent l="0" t="0" r="0" b="0"/>
            <wp:docPr id="2" name="Picture 2" descr="View in a new window">
              <a:hlinkClick xmlns:a="http://schemas.openxmlformats.org/drawingml/2006/main" r:id="rId1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11" tgtFrame="&quot;_blank&quot;" tooltip="&quot;View in a new wind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01D">
        <w:rPr>
          <w:color w:val="000000" w:themeColor="text1"/>
          <w:lang w:val="en-GB" w:eastAsia="en-NZ"/>
        </w:rPr>
        <w:t>.</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 </w:t>
      </w:r>
    </w:p>
    <w:p w:rsidR="006500EC" w:rsidRPr="0051601D" w:rsidRDefault="006500EC" w:rsidP="006500EC">
      <w:pPr>
        <w:spacing w:before="180" w:after="180"/>
        <w:rPr>
          <w:color w:val="000000" w:themeColor="text1"/>
          <w:lang w:val="en-GB" w:eastAsia="en-NZ"/>
        </w:rPr>
      </w:pPr>
      <w:r w:rsidRPr="0051601D">
        <w:rPr>
          <w:color w:val="000000" w:themeColor="text1"/>
          <w:u w:val="single"/>
          <w:lang w:val="en-GB" w:eastAsia="en-NZ"/>
        </w:rPr>
        <w:t>Examinations</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For information on aegrotat and compassionate consideration for exams please visit </w:t>
      </w:r>
      <w:hyperlink r:id="rId14" w:history="1">
        <w:r w:rsidRPr="0051601D">
          <w:rPr>
            <w:color w:val="000000" w:themeColor="text1"/>
            <w:lang w:val="en-GB" w:eastAsia="en-NZ"/>
          </w:rPr>
          <w:t>https://www.auckland.ac.nz/en/students/academic-information/exams-and-final-results/during-exams/aegrotat-and-compassionate-consideration.html</w:t>
        </w:r>
      </w:hyperlink>
      <w:r w:rsidRPr="0051601D">
        <w:rPr>
          <w:color w:val="000000" w:themeColor="text1"/>
          <w:lang w:val="en-GB" w:eastAsia="en-NZ"/>
        </w:rPr>
        <w:t>.</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 </w:t>
      </w:r>
    </w:p>
    <w:p w:rsidR="006500EC" w:rsidRPr="0051601D" w:rsidRDefault="006500EC" w:rsidP="006500EC">
      <w:pPr>
        <w:spacing w:before="180" w:after="180"/>
        <w:rPr>
          <w:color w:val="000000" w:themeColor="text1"/>
          <w:lang w:val="en-GB" w:eastAsia="en-NZ"/>
        </w:rPr>
      </w:pPr>
      <w:r w:rsidRPr="0051601D">
        <w:rPr>
          <w:color w:val="000000" w:themeColor="text1"/>
          <w:u w:val="single"/>
          <w:lang w:val="en-GB" w:eastAsia="en-NZ"/>
        </w:rPr>
        <w:t>Student Health and Counselling</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Student Health and Counselling Services is able to certify both compassionate and medical issues.  These services are confidential and also provide support and expertise that your lecturers and tutors are unable to. They can be found at Kate Edger Information Commons and are open from 8.30am to 6pm (Monday to Thursday), 8.30am to 5pm (Friday).  Phone: 923-7681.  Doctor’s visits are $12. Visits to the counsellor are free.</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 </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The Pasifika Counsellor is:</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Sarah Va’afusuaga McRobie</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Level 3, Kate Edger Information Commons</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2 Alfred Street</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City Campus</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Standard hours: 8.30am to 6pm (Monday to Thursday), 8.30am to 5pm (Friday)</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Phone: +64 9 923 7681</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Please note that appointments are required for counselling at all campuses.</w:t>
      </w:r>
    </w:p>
    <w:p w:rsidR="006500EC" w:rsidRPr="0051601D" w:rsidRDefault="006500EC" w:rsidP="006500EC">
      <w:pPr>
        <w:spacing w:before="180" w:after="180"/>
        <w:rPr>
          <w:color w:val="000000" w:themeColor="text1"/>
          <w:lang w:val="en-GB" w:eastAsia="en-NZ"/>
        </w:rPr>
      </w:pPr>
      <w:r w:rsidRPr="0051601D">
        <w:rPr>
          <w:color w:val="000000" w:themeColor="text1"/>
          <w:lang w:val="en-GB" w:eastAsia="en-NZ"/>
        </w:rPr>
        <w:t> </w:t>
      </w:r>
    </w:p>
    <w:p w:rsidR="006500EC" w:rsidRPr="0051601D" w:rsidRDefault="006500EC" w:rsidP="006500EC">
      <w:pPr>
        <w:spacing w:before="180" w:after="180"/>
        <w:rPr>
          <w:color w:val="000000" w:themeColor="text1"/>
          <w:lang w:val="en-GB" w:eastAsia="en-NZ"/>
        </w:rPr>
      </w:pPr>
      <w:r w:rsidRPr="0051601D">
        <w:rPr>
          <w:b/>
          <w:bCs/>
          <w:color w:val="000000" w:themeColor="text1"/>
          <w:lang w:val="en-GB" w:eastAsia="en-NZ"/>
        </w:rPr>
        <w:t> </w:t>
      </w:r>
    </w:p>
    <w:p w:rsidR="00153B23" w:rsidRPr="0051601D" w:rsidRDefault="00153B23" w:rsidP="006500EC">
      <w:pPr>
        <w:spacing w:before="180" w:after="180"/>
        <w:rPr>
          <w:b/>
          <w:bCs/>
          <w:color w:val="000000" w:themeColor="text1"/>
          <w:lang w:val="en-GB" w:eastAsia="en-NZ"/>
        </w:rPr>
      </w:pPr>
    </w:p>
    <w:p w:rsidR="00C81F25" w:rsidRPr="0051601D" w:rsidRDefault="00C81F25" w:rsidP="00C81F25">
      <w:pPr>
        <w:pStyle w:val="NormalWeb"/>
        <w:rPr>
          <w:color w:val="000000" w:themeColor="text1"/>
        </w:rPr>
      </w:pPr>
      <w:r w:rsidRPr="0051601D">
        <w:rPr>
          <w:rStyle w:val="Strong"/>
          <w:color w:val="000000" w:themeColor="text1"/>
        </w:rPr>
        <w:lastRenderedPageBreak/>
        <w:t>PENALTIES </w:t>
      </w:r>
    </w:p>
    <w:p w:rsidR="00C81F25" w:rsidRPr="0051601D" w:rsidRDefault="00C81F25" w:rsidP="00C81F25">
      <w:pPr>
        <w:pStyle w:val="NormalWeb"/>
        <w:rPr>
          <w:color w:val="000000" w:themeColor="text1"/>
        </w:rPr>
      </w:pPr>
      <w:r w:rsidRPr="0051601D">
        <w:rPr>
          <w:color w:val="000000" w:themeColor="text1"/>
        </w:rPr>
        <w:t>All late essays, assessments, presentations or missed tests that do not have certificates of the appropriate medical or compassionate grounds, will be subject to penalty.</w:t>
      </w:r>
    </w:p>
    <w:p w:rsidR="00C81F25" w:rsidRPr="0051601D" w:rsidRDefault="00C81F25" w:rsidP="00C81F25">
      <w:pPr>
        <w:pStyle w:val="NormalWeb"/>
        <w:rPr>
          <w:color w:val="000000" w:themeColor="text1"/>
        </w:rPr>
      </w:pPr>
      <w:r w:rsidRPr="0051601D">
        <w:rPr>
          <w:color w:val="000000" w:themeColor="text1"/>
          <w:u w:val="single"/>
        </w:rPr>
        <w:t>For late Essays, the following schedule of penalties will apply.</w:t>
      </w:r>
    </w:p>
    <w:p w:rsidR="00C81F25" w:rsidRPr="0051601D" w:rsidRDefault="00C81F25" w:rsidP="00C81F25">
      <w:pPr>
        <w:numPr>
          <w:ilvl w:val="0"/>
          <w:numId w:val="31"/>
        </w:numPr>
        <w:spacing w:before="100" w:beforeAutospacing="1" w:after="100" w:afterAutospacing="1"/>
        <w:ind w:left="375"/>
        <w:rPr>
          <w:color w:val="000000" w:themeColor="text1"/>
        </w:rPr>
      </w:pPr>
      <w:r w:rsidRPr="0051601D">
        <w:rPr>
          <w:color w:val="000000" w:themeColor="text1"/>
        </w:rPr>
        <w:t>Work handed in over an hour late, but not more than 24 hours late, will incur a penalty of one-third of a full letter grade. (For example an essay graded as an A- will become a B+; a C+ essay will be graded as a C)</w:t>
      </w:r>
    </w:p>
    <w:p w:rsidR="00C81F25" w:rsidRPr="0051601D" w:rsidRDefault="00C81F25" w:rsidP="00C81F25">
      <w:pPr>
        <w:numPr>
          <w:ilvl w:val="0"/>
          <w:numId w:val="31"/>
        </w:numPr>
        <w:spacing w:before="100" w:beforeAutospacing="1" w:after="100" w:afterAutospacing="1"/>
        <w:ind w:left="375"/>
        <w:rPr>
          <w:color w:val="000000" w:themeColor="text1"/>
        </w:rPr>
      </w:pPr>
      <w:r w:rsidRPr="0051601D">
        <w:rPr>
          <w:color w:val="000000" w:themeColor="text1"/>
        </w:rPr>
        <w:t>Work handed in more than 24 hours late, but not more than 7 days late, will be penalized an </w:t>
      </w:r>
      <w:r w:rsidRPr="0051601D">
        <w:rPr>
          <w:rStyle w:val="Emphasis"/>
          <w:color w:val="000000" w:themeColor="text1"/>
        </w:rPr>
        <w:t>additional</w:t>
      </w:r>
      <w:r w:rsidRPr="0051601D">
        <w:rPr>
          <w:color w:val="000000" w:themeColor="text1"/>
        </w:rPr>
        <w:t>one-third of a full letter grade. (For example an A- essay will be graded as a B; a B essay will be graded as a C+)</w:t>
      </w:r>
    </w:p>
    <w:p w:rsidR="00C81F25" w:rsidRPr="0051601D" w:rsidRDefault="00C81F25" w:rsidP="00C81F25">
      <w:pPr>
        <w:numPr>
          <w:ilvl w:val="0"/>
          <w:numId w:val="31"/>
        </w:numPr>
        <w:spacing w:before="100" w:beforeAutospacing="1" w:after="100" w:afterAutospacing="1"/>
        <w:ind w:left="375"/>
        <w:rPr>
          <w:color w:val="000000" w:themeColor="text1"/>
        </w:rPr>
      </w:pPr>
      <w:r w:rsidRPr="0051601D">
        <w:rPr>
          <w:color w:val="000000" w:themeColor="text1"/>
        </w:rPr>
        <w:t>Essays handed in between 7 and 14 days late will be penalized by a </w:t>
      </w:r>
      <w:r w:rsidRPr="0051601D">
        <w:rPr>
          <w:rStyle w:val="Emphasis"/>
          <w:color w:val="000000" w:themeColor="text1"/>
        </w:rPr>
        <w:t>further</w:t>
      </w:r>
      <w:r w:rsidRPr="0051601D">
        <w:rPr>
          <w:color w:val="000000" w:themeColor="text1"/>
        </w:rPr>
        <w:t>one-third of a full letter grade. (For example an A- essay will be graded as B-; a C+ essay will be graded as a D+).</w:t>
      </w:r>
    </w:p>
    <w:p w:rsidR="00C81F25" w:rsidRPr="0051601D" w:rsidRDefault="00C81F25" w:rsidP="00C81F25">
      <w:pPr>
        <w:numPr>
          <w:ilvl w:val="0"/>
          <w:numId w:val="31"/>
        </w:numPr>
        <w:spacing w:before="100" w:beforeAutospacing="1" w:after="100" w:afterAutospacing="1"/>
        <w:ind w:left="375"/>
        <w:rPr>
          <w:color w:val="000000" w:themeColor="text1"/>
        </w:rPr>
      </w:pPr>
      <w:r w:rsidRPr="0051601D">
        <w:rPr>
          <w:b/>
          <w:color w:val="000000" w:themeColor="text1"/>
        </w:rPr>
        <w:t>No essays will be accepted</w:t>
      </w:r>
      <w:r w:rsidRPr="0051601D">
        <w:rPr>
          <w:color w:val="000000" w:themeColor="text1"/>
        </w:rPr>
        <w:t xml:space="preserve"> more than two weeks after the assigned date unless an extension has has been granted for medical or compassionate grounds.</w:t>
      </w:r>
    </w:p>
    <w:p w:rsidR="00C81F25" w:rsidRPr="0051601D" w:rsidRDefault="00C81F25" w:rsidP="00C81F25">
      <w:pPr>
        <w:pStyle w:val="NormalWeb"/>
        <w:rPr>
          <w:color w:val="000000" w:themeColor="text1"/>
        </w:rPr>
      </w:pPr>
      <w:r w:rsidRPr="0051601D">
        <w:rPr>
          <w:color w:val="000000" w:themeColor="text1"/>
        </w:rPr>
        <w:t>All late work should be submitted in the required fashion through Canvas</w:t>
      </w:r>
    </w:p>
    <w:p w:rsidR="00C81F25" w:rsidRPr="0051601D" w:rsidRDefault="00C81F25" w:rsidP="00C81F25">
      <w:pPr>
        <w:pStyle w:val="NormalWeb"/>
        <w:rPr>
          <w:color w:val="000000" w:themeColor="text1"/>
        </w:rPr>
      </w:pPr>
      <w:r w:rsidRPr="0051601D">
        <w:rPr>
          <w:color w:val="000000" w:themeColor="text1"/>
          <w:u w:val="single"/>
        </w:rPr>
        <w:t>For missed tests and or presentations, the following schedule of penalties will apply</w:t>
      </w:r>
    </w:p>
    <w:p w:rsidR="00C81F25" w:rsidRPr="0051601D" w:rsidRDefault="00C81F25" w:rsidP="00C81F25">
      <w:pPr>
        <w:pStyle w:val="NormalWeb"/>
        <w:rPr>
          <w:color w:val="000000" w:themeColor="text1"/>
        </w:rPr>
      </w:pPr>
      <w:r w:rsidRPr="0051601D">
        <w:rPr>
          <w:color w:val="000000" w:themeColor="text1"/>
        </w:rPr>
        <w:t>1. Failure to sit a test or present on the assigned date, without proper notification will automatically mean a grade 0. </w:t>
      </w:r>
    </w:p>
    <w:p w:rsidR="00CA1D7F" w:rsidRPr="001D5645" w:rsidRDefault="00CA1D7F" w:rsidP="00D713BF">
      <w:pPr>
        <w:spacing w:before="100" w:beforeAutospacing="1" w:after="100" w:afterAutospacing="1"/>
        <w:ind w:right="93"/>
        <w:rPr>
          <w:rFonts w:eastAsia="GungsuhChe"/>
          <w:b/>
          <w:color w:val="000000" w:themeColor="text1"/>
          <w:sz w:val="22"/>
          <w:szCs w:val="28"/>
        </w:rPr>
      </w:pPr>
    </w:p>
    <w:sectPr w:rsidR="00CA1D7F" w:rsidRPr="001D5645" w:rsidSect="004D37C4">
      <w:headerReference w:type="even" r:id="rId15"/>
      <w:footerReference w:type="even" r:id="rId16"/>
      <w:footerReference w:type="default" r:id="rId17"/>
      <w:pgSz w:w="11901"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E5" w:rsidRDefault="00563FE5">
      <w:r>
        <w:separator/>
      </w:r>
    </w:p>
  </w:endnote>
  <w:endnote w:type="continuationSeparator" w:id="0">
    <w:p w:rsidR="00563FE5" w:rsidRDefault="005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7F" w:rsidRDefault="00657C59" w:rsidP="004D37C4">
    <w:pPr>
      <w:pStyle w:val="Footer"/>
      <w:framePr w:wrap="around" w:vAnchor="text" w:hAnchor="margin" w:xAlign="center" w:y="1"/>
      <w:rPr>
        <w:rStyle w:val="PageNumber"/>
      </w:rPr>
    </w:pPr>
    <w:r>
      <w:rPr>
        <w:rStyle w:val="PageNumber"/>
      </w:rPr>
      <w:fldChar w:fldCharType="begin"/>
    </w:r>
    <w:r w:rsidR="00E3187F">
      <w:rPr>
        <w:rStyle w:val="PageNumber"/>
      </w:rPr>
      <w:instrText xml:space="preserve">PAGE  </w:instrText>
    </w:r>
    <w:r>
      <w:rPr>
        <w:rStyle w:val="PageNumber"/>
      </w:rPr>
      <w:fldChar w:fldCharType="end"/>
    </w:r>
  </w:p>
  <w:p w:rsidR="00E3187F" w:rsidRDefault="00E3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7F" w:rsidRDefault="00657C59" w:rsidP="004D37C4">
    <w:pPr>
      <w:pStyle w:val="Footer"/>
      <w:framePr w:wrap="around" w:vAnchor="text" w:hAnchor="margin" w:xAlign="center" w:y="1"/>
      <w:rPr>
        <w:rStyle w:val="PageNumber"/>
      </w:rPr>
    </w:pPr>
    <w:r>
      <w:rPr>
        <w:rStyle w:val="PageNumber"/>
      </w:rPr>
      <w:fldChar w:fldCharType="begin"/>
    </w:r>
    <w:r w:rsidR="00E3187F">
      <w:rPr>
        <w:rStyle w:val="PageNumber"/>
      </w:rPr>
      <w:instrText xml:space="preserve">PAGE  </w:instrText>
    </w:r>
    <w:r>
      <w:rPr>
        <w:rStyle w:val="PageNumber"/>
      </w:rPr>
      <w:fldChar w:fldCharType="separate"/>
    </w:r>
    <w:r w:rsidR="00C4128F">
      <w:rPr>
        <w:rStyle w:val="PageNumber"/>
        <w:noProof/>
      </w:rPr>
      <w:t>11</w:t>
    </w:r>
    <w:r>
      <w:rPr>
        <w:rStyle w:val="PageNumber"/>
      </w:rPr>
      <w:fldChar w:fldCharType="end"/>
    </w:r>
  </w:p>
  <w:p w:rsidR="00E3187F" w:rsidRDefault="00E3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E5" w:rsidRDefault="00563FE5">
      <w:r>
        <w:separator/>
      </w:r>
    </w:p>
  </w:footnote>
  <w:footnote w:type="continuationSeparator" w:id="0">
    <w:p w:rsidR="00563FE5" w:rsidRDefault="0056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7F" w:rsidRDefault="00657C59" w:rsidP="004D37C4">
    <w:pPr>
      <w:pStyle w:val="Header"/>
      <w:framePr w:wrap="around" w:vAnchor="text" w:hAnchor="margin" w:xAlign="center" w:y="1"/>
      <w:rPr>
        <w:rStyle w:val="PageNumber"/>
      </w:rPr>
    </w:pPr>
    <w:r>
      <w:rPr>
        <w:rStyle w:val="PageNumber"/>
      </w:rPr>
      <w:fldChar w:fldCharType="begin"/>
    </w:r>
    <w:r w:rsidR="00E3187F">
      <w:rPr>
        <w:rStyle w:val="PageNumber"/>
      </w:rPr>
      <w:instrText xml:space="preserve">PAGE  </w:instrText>
    </w:r>
    <w:r>
      <w:rPr>
        <w:rStyle w:val="PageNumber"/>
      </w:rPr>
      <w:fldChar w:fldCharType="end"/>
    </w:r>
  </w:p>
  <w:p w:rsidR="00E3187F" w:rsidRDefault="00E3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CF2"/>
    <w:multiLevelType w:val="hybridMultilevel"/>
    <w:tmpl w:val="FD6471C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84FC9"/>
    <w:multiLevelType w:val="hybridMultilevel"/>
    <w:tmpl w:val="69D6B7C2"/>
    <w:lvl w:ilvl="0" w:tplc="3D1EF638">
      <w:start w:val="1"/>
      <w:numFmt w:val="lowerRoman"/>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A17D44"/>
    <w:multiLevelType w:val="hybridMultilevel"/>
    <w:tmpl w:val="FD4C1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847EC"/>
    <w:multiLevelType w:val="hybridMultilevel"/>
    <w:tmpl w:val="E894268C"/>
    <w:lvl w:ilvl="0" w:tplc="3BE404B6">
      <w:start w:val="1"/>
      <w:numFmt w:val="decimal"/>
      <w:lvlText w:val="%1."/>
      <w:lvlJc w:val="left"/>
      <w:pPr>
        <w:tabs>
          <w:tab w:val="num" w:pos="720"/>
        </w:tabs>
        <w:ind w:left="720" w:hanging="360"/>
      </w:pPr>
    </w:lvl>
    <w:lvl w:ilvl="1" w:tplc="212AA980" w:tentative="1">
      <w:start w:val="1"/>
      <w:numFmt w:val="decimal"/>
      <w:lvlText w:val="%2."/>
      <w:lvlJc w:val="left"/>
      <w:pPr>
        <w:tabs>
          <w:tab w:val="num" w:pos="1440"/>
        </w:tabs>
        <w:ind w:left="1440" w:hanging="360"/>
      </w:pPr>
    </w:lvl>
    <w:lvl w:ilvl="2" w:tplc="2BEC8C92" w:tentative="1">
      <w:start w:val="1"/>
      <w:numFmt w:val="decimal"/>
      <w:lvlText w:val="%3."/>
      <w:lvlJc w:val="left"/>
      <w:pPr>
        <w:tabs>
          <w:tab w:val="num" w:pos="2160"/>
        </w:tabs>
        <w:ind w:left="2160" w:hanging="360"/>
      </w:pPr>
    </w:lvl>
    <w:lvl w:ilvl="3" w:tplc="58426314" w:tentative="1">
      <w:start w:val="1"/>
      <w:numFmt w:val="decimal"/>
      <w:lvlText w:val="%4."/>
      <w:lvlJc w:val="left"/>
      <w:pPr>
        <w:tabs>
          <w:tab w:val="num" w:pos="2880"/>
        </w:tabs>
        <w:ind w:left="2880" w:hanging="360"/>
      </w:pPr>
    </w:lvl>
    <w:lvl w:ilvl="4" w:tplc="9490F9C4" w:tentative="1">
      <w:start w:val="1"/>
      <w:numFmt w:val="decimal"/>
      <w:lvlText w:val="%5."/>
      <w:lvlJc w:val="left"/>
      <w:pPr>
        <w:tabs>
          <w:tab w:val="num" w:pos="3600"/>
        </w:tabs>
        <w:ind w:left="3600" w:hanging="360"/>
      </w:pPr>
    </w:lvl>
    <w:lvl w:ilvl="5" w:tplc="7B54D544" w:tentative="1">
      <w:start w:val="1"/>
      <w:numFmt w:val="decimal"/>
      <w:lvlText w:val="%6."/>
      <w:lvlJc w:val="left"/>
      <w:pPr>
        <w:tabs>
          <w:tab w:val="num" w:pos="4320"/>
        </w:tabs>
        <w:ind w:left="4320" w:hanging="360"/>
      </w:pPr>
    </w:lvl>
    <w:lvl w:ilvl="6" w:tplc="2782E8E2" w:tentative="1">
      <w:start w:val="1"/>
      <w:numFmt w:val="decimal"/>
      <w:lvlText w:val="%7."/>
      <w:lvlJc w:val="left"/>
      <w:pPr>
        <w:tabs>
          <w:tab w:val="num" w:pos="5040"/>
        </w:tabs>
        <w:ind w:left="5040" w:hanging="360"/>
      </w:pPr>
    </w:lvl>
    <w:lvl w:ilvl="7" w:tplc="A9E43474" w:tentative="1">
      <w:start w:val="1"/>
      <w:numFmt w:val="decimal"/>
      <w:lvlText w:val="%8."/>
      <w:lvlJc w:val="left"/>
      <w:pPr>
        <w:tabs>
          <w:tab w:val="num" w:pos="5760"/>
        </w:tabs>
        <w:ind w:left="5760" w:hanging="360"/>
      </w:pPr>
    </w:lvl>
    <w:lvl w:ilvl="8" w:tplc="B242FCFE" w:tentative="1">
      <w:start w:val="1"/>
      <w:numFmt w:val="decimal"/>
      <w:lvlText w:val="%9."/>
      <w:lvlJc w:val="left"/>
      <w:pPr>
        <w:tabs>
          <w:tab w:val="num" w:pos="6480"/>
        </w:tabs>
        <w:ind w:left="6480" w:hanging="360"/>
      </w:pPr>
    </w:lvl>
  </w:abstractNum>
  <w:abstractNum w:abstractNumId="4" w15:restartNumberingAfterBreak="0">
    <w:nsid w:val="12241E25"/>
    <w:multiLevelType w:val="hybridMultilevel"/>
    <w:tmpl w:val="6FA0DC80"/>
    <w:lvl w:ilvl="0" w:tplc="D82EE7B4">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41306"/>
    <w:multiLevelType w:val="hybridMultilevel"/>
    <w:tmpl w:val="E26E123E"/>
    <w:lvl w:ilvl="0" w:tplc="1409000F">
      <w:start w:val="1"/>
      <w:numFmt w:val="decimal"/>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6" w15:restartNumberingAfterBreak="0">
    <w:nsid w:val="17A95BDB"/>
    <w:multiLevelType w:val="hybridMultilevel"/>
    <w:tmpl w:val="32BEF6C6"/>
    <w:lvl w:ilvl="0" w:tplc="9C4238EC">
      <w:start w:val="1"/>
      <w:numFmt w:val="lowerRoman"/>
      <w:lvlText w:val="(%1)"/>
      <w:lvlJc w:val="left"/>
      <w:pPr>
        <w:ind w:left="1980" w:hanging="720"/>
      </w:pPr>
      <w:rPr>
        <w:rFonts w:hint="default"/>
      </w:rPr>
    </w:lvl>
    <w:lvl w:ilvl="1" w:tplc="14090019" w:tentative="1">
      <w:start w:val="1"/>
      <w:numFmt w:val="lowerLetter"/>
      <w:lvlText w:val="%2."/>
      <w:lvlJc w:val="left"/>
      <w:pPr>
        <w:ind w:left="2340" w:hanging="360"/>
      </w:pPr>
    </w:lvl>
    <w:lvl w:ilvl="2" w:tplc="1409001B" w:tentative="1">
      <w:start w:val="1"/>
      <w:numFmt w:val="lowerRoman"/>
      <w:lvlText w:val="%3."/>
      <w:lvlJc w:val="right"/>
      <w:pPr>
        <w:ind w:left="3060" w:hanging="180"/>
      </w:pPr>
    </w:lvl>
    <w:lvl w:ilvl="3" w:tplc="1409000F" w:tentative="1">
      <w:start w:val="1"/>
      <w:numFmt w:val="decimal"/>
      <w:lvlText w:val="%4."/>
      <w:lvlJc w:val="left"/>
      <w:pPr>
        <w:ind w:left="3780" w:hanging="360"/>
      </w:pPr>
    </w:lvl>
    <w:lvl w:ilvl="4" w:tplc="14090019" w:tentative="1">
      <w:start w:val="1"/>
      <w:numFmt w:val="lowerLetter"/>
      <w:lvlText w:val="%5."/>
      <w:lvlJc w:val="left"/>
      <w:pPr>
        <w:ind w:left="4500" w:hanging="360"/>
      </w:pPr>
    </w:lvl>
    <w:lvl w:ilvl="5" w:tplc="1409001B" w:tentative="1">
      <w:start w:val="1"/>
      <w:numFmt w:val="lowerRoman"/>
      <w:lvlText w:val="%6."/>
      <w:lvlJc w:val="right"/>
      <w:pPr>
        <w:ind w:left="5220" w:hanging="180"/>
      </w:pPr>
    </w:lvl>
    <w:lvl w:ilvl="6" w:tplc="1409000F" w:tentative="1">
      <w:start w:val="1"/>
      <w:numFmt w:val="decimal"/>
      <w:lvlText w:val="%7."/>
      <w:lvlJc w:val="left"/>
      <w:pPr>
        <w:ind w:left="5940" w:hanging="360"/>
      </w:pPr>
    </w:lvl>
    <w:lvl w:ilvl="7" w:tplc="14090019" w:tentative="1">
      <w:start w:val="1"/>
      <w:numFmt w:val="lowerLetter"/>
      <w:lvlText w:val="%8."/>
      <w:lvlJc w:val="left"/>
      <w:pPr>
        <w:ind w:left="6660" w:hanging="360"/>
      </w:pPr>
    </w:lvl>
    <w:lvl w:ilvl="8" w:tplc="1409001B" w:tentative="1">
      <w:start w:val="1"/>
      <w:numFmt w:val="lowerRoman"/>
      <w:lvlText w:val="%9."/>
      <w:lvlJc w:val="right"/>
      <w:pPr>
        <w:ind w:left="7380" w:hanging="180"/>
      </w:pPr>
    </w:lvl>
  </w:abstractNum>
  <w:abstractNum w:abstractNumId="7" w15:restartNumberingAfterBreak="0">
    <w:nsid w:val="1A991DDF"/>
    <w:multiLevelType w:val="hybridMultilevel"/>
    <w:tmpl w:val="796A5AC4"/>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8" w15:restartNumberingAfterBreak="0">
    <w:nsid w:val="1DAF75FE"/>
    <w:multiLevelType w:val="multilevel"/>
    <w:tmpl w:val="DCBA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244E7"/>
    <w:multiLevelType w:val="hybridMultilevel"/>
    <w:tmpl w:val="44C214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1C94608"/>
    <w:multiLevelType w:val="hybridMultilevel"/>
    <w:tmpl w:val="C99C026A"/>
    <w:lvl w:ilvl="0" w:tplc="D82EE7B4">
      <w:start w:val="1"/>
      <w:numFmt w:val="bullet"/>
      <w:lvlText w:val=""/>
      <w:lvlJc w:val="left"/>
      <w:pPr>
        <w:tabs>
          <w:tab w:val="num" w:pos="6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4EC39EA"/>
    <w:multiLevelType w:val="hybridMultilevel"/>
    <w:tmpl w:val="166A36A6"/>
    <w:lvl w:ilvl="0" w:tplc="D82EE7B4">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B4C0E"/>
    <w:multiLevelType w:val="hybridMultilevel"/>
    <w:tmpl w:val="17EAE70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E7714"/>
    <w:multiLevelType w:val="hybridMultilevel"/>
    <w:tmpl w:val="1764952E"/>
    <w:lvl w:ilvl="0" w:tplc="D90AD474">
      <w:start w:val="1"/>
      <w:numFmt w:val="lowerRoman"/>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EF0F07"/>
    <w:multiLevelType w:val="hybridMultilevel"/>
    <w:tmpl w:val="839A32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63620"/>
    <w:multiLevelType w:val="hybridMultilevel"/>
    <w:tmpl w:val="4866E2C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A737A"/>
    <w:multiLevelType w:val="hybridMultilevel"/>
    <w:tmpl w:val="3B7EB1DC"/>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D867A67"/>
    <w:multiLevelType w:val="hybridMultilevel"/>
    <w:tmpl w:val="11F2C9B4"/>
    <w:lvl w:ilvl="0" w:tplc="9722606A">
      <w:start w:val="1"/>
      <w:numFmt w:val="lowerRoman"/>
      <w:lvlText w:val="(%1)"/>
      <w:lvlJc w:val="left"/>
      <w:pPr>
        <w:tabs>
          <w:tab w:val="num" w:pos="1080"/>
        </w:tabs>
        <w:ind w:left="1080" w:hanging="720"/>
      </w:pPr>
      <w:rPr>
        <w:rFonts w:hint="default"/>
        <w:b/>
        <w:i w:val="0"/>
      </w:rPr>
    </w:lvl>
    <w:lvl w:ilvl="1" w:tplc="831C463E">
      <w:start w:val="4"/>
      <w:numFmt w:val="upperLetter"/>
      <w:lvlText w:val="%2-"/>
      <w:lvlJc w:val="left"/>
      <w:pPr>
        <w:tabs>
          <w:tab w:val="num" w:pos="2520"/>
        </w:tabs>
        <w:ind w:left="2520" w:hanging="14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7C1611"/>
    <w:multiLevelType w:val="hybridMultilevel"/>
    <w:tmpl w:val="240EA49A"/>
    <w:lvl w:ilvl="0" w:tplc="4BD49ABC">
      <w:start w:val="3"/>
      <w:numFmt w:val="decimal"/>
      <w:lvlText w:val="%1."/>
      <w:lvlJc w:val="left"/>
      <w:pPr>
        <w:ind w:left="1260" w:hanging="360"/>
      </w:pPr>
      <w:rPr>
        <w:rFonts w:hint="default"/>
        <w:b w:val="0"/>
        <w:u w:val="none"/>
      </w:rPr>
    </w:lvl>
    <w:lvl w:ilvl="1" w:tplc="14090019" w:tentative="1">
      <w:start w:val="1"/>
      <w:numFmt w:val="lowerLetter"/>
      <w:lvlText w:val="%2."/>
      <w:lvlJc w:val="left"/>
      <w:pPr>
        <w:ind w:left="1980" w:hanging="360"/>
      </w:pPr>
    </w:lvl>
    <w:lvl w:ilvl="2" w:tplc="1409001B" w:tentative="1">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19" w15:restartNumberingAfterBreak="0">
    <w:nsid w:val="465145B1"/>
    <w:multiLevelType w:val="hybridMultilevel"/>
    <w:tmpl w:val="94AC15A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35232"/>
    <w:multiLevelType w:val="hybridMultilevel"/>
    <w:tmpl w:val="09488306"/>
    <w:lvl w:ilvl="0" w:tplc="D82EE7B4">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B1A25"/>
    <w:multiLevelType w:val="hybridMultilevel"/>
    <w:tmpl w:val="3BD482A4"/>
    <w:lvl w:ilvl="0" w:tplc="780A8288">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775324"/>
    <w:multiLevelType w:val="hybridMultilevel"/>
    <w:tmpl w:val="A3A0A594"/>
    <w:lvl w:ilvl="0" w:tplc="31F27D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882A03"/>
    <w:multiLevelType w:val="hybridMultilevel"/>
    <w:tmpl w:val="FE3286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E36CB7"/>
    <w:multiLevelType w:val="hybridMultilevel"/>
    <w:tmpl w:val="F79005A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775A2"/>
    <w:multiLevelType w:val="hybridMultilevel"/>
    <w:tmpl w:val="33720198"/>
    <w:lvl w:ilvl="0" w:tplc="D82EE7B4">
      <w:start w:val="1"/>
      <w:numFmt w:val="bullet"/>
      <w:lvlText w:val=""/>
      <w:lvlJc w:val="left"/>
      <w:pPr>
        <w:tabs>
          <w:tab w:val="num" w:pos="6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56A56DC"/>
    <w:multiLevelType w:val="hybridMultilevel"/>
    <w:tmpl w:val="C3B21426"/>
    <w:lvl w:ilvl="0" w:tplc="FB0C7F78">
      <w:start w:val="1"/>
      <w:numFmt w:val="lowerRoman"/>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A95983"/>
    <w:multiLevelType w:val="hybridMultilevel"/>
    <w:tmpl w:val="8E2CDB4E"/>
    <w:lvl w:ilvl="0" w:tplc="BDF88920">
      <w:start w:val="1"/>
      <w:numFmt w:val="decimal"/>
      <w:lvlText w:val="%1."/>
      <w:lvlJc w:val="left"/>
      <w:pPr>
        <w:tabs>
          <w:tab w:val="num" w:pos="1210"/>
        </w:tabs>
        <w:ind w:left="1210" w:hanging="360"/>
      </w:pPr>
      <w:rPr>
        <w:u w:val="none"/>
      </w:rPr>
    </w:lvl>
    <w:lvl w:ilvl="1" w:tplc="08090019">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28" w15:restartNumberingAfterBreak="0">
    <w:nsid w:val="67B0149A"/>
    <w:multiLevelType w:val="hybridMultilevel"/>
    <w:tmpl w:val="5E7412E2"/>
    <w:lvl w:ilvl="0" w:tplc="453A58B4">
      <w:start w:val="1"/>
      <w:numFmt w:val="lowerRoman"/>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744482"/>
    <w:multiLevelType w:val="multilevel"/>
    <w:tmpl w:val="CCB6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F76BD7"/>
    <w:multiLevelType w:val="hybridMultilevel"/>
    <w:tmpl w:val="EE3068F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D5271"/>
    <w:multiLevelType w:val="hybridMultilevel"/>
    <w:tmpl w:val="CFB284F0"/>
    <w:lvl w:ilvl="0" w:tplc="BDD64BC8">
      <w:start w:val="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23"/>
  </w:num>
  <w:num w:numId="5">
    <w:abstractNumId w:val="22"/>
  </w:num>
  <w:num w:numId="6">
    <w:abstractNumId w:val="10"/>
  </w:num>
  <w:num w:numId="7">
    <w:abstractNumId w:val="20"/>
  </w:num>
  <w:num w:numId="8">
    <w:abstractNumId w:val="4"/>
  </w:num>
  <w:num w:numId="9">
    <w:abstractNumId w:val="25"/>
  </w:num>
  <w:num w:numId="10">
    <w:abstractNumId w:val="11"/>
  </w:num>
  <w:num w:numId="11">
    <w:abstractNumId w:val="14"/>
  </w:num>
  <w:num w:numId="12">
    <w:abstractNumId w:val="28"/>
  </w:num>
  <w:num w:numId="13">
    <w:abstractNumId w:val="26"/>
  </w:num>
  <w:num w:numId="14">
    <w:abstractNumId w:val="13"/>
  </w:num>
  <w:num w:numId="15">
    <w:abstractNumId w:val="17"/>
  </w:num>
  <w:num w:numId="16">
    <w:abstractNumId w:val="1"/>
  </w:num>
  <w:num w:numId="17">
    <w:abstractNumId w:val="0"/>
  </w:num>
  <w:num w:numId="18">
    <w:abstractNumId w:val="30"/>
  </w:num>
  <w:num w:numId="19">
    <w:abstractNumId w:val="15"/>
  </w:num>
  <w:num w:numId="20">
    <w:abstractNumId w:val="19"/>
  </w:num>
  <w:num w:numId="21">
    <w:abstractNumId w:val="12"/>
  </w:num>
  <w:num w:numId="22">
    <w:abstractNumId w:val="24"/>
  </w:num>
  <w:num w:numId="23">
    <w:abstractNumId w:val="27"/>
  </w:num>
  <w:num w:numId="24">
    <w:abstractNumId w:val="21"/>
  </w:num>
  <w:num w:numId="25">
    <w:abstractNumId w:val="31"/>
  </w:num>
  <w:num w:numId="26">
    <w:abstractNumId w:val="6"/>
  </w:num>
  <w:num w:numId="27">
    <w:abstractNumId w:val="18"/>
  </w:num>
  <w:num w:numId="28">
    <w:abstractNumId w:val="8"/>
  </w:num>
  <w:num w:numId="29">
    <w:abstractNumId w:val="16"/>
  </w:num>
  <w:num w:numId="30">
    <w:abstractNumId w:val="7"/>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1"/>
    <w:rsid w:val="000028F4"/>
    <w:rsid w:val="000077BE"/>
    <w:rsid w:val="00012535"/>
    <w:rsid w:val="00027925"/>
    <w:rsid w:val="0003492A"/>
    <w:rsid w:val="00034E6B"/>
    <w:rsid w:val="00034EF0"/>
    <w:rsid w:val="0003609B"/>
    <w:rsid w:val="00036279"/>
    <w:rsid w:val="0003769B"/>
    <w:rsid w:val="00042303"/>
    <w:rsid w:val="00042BD5"/>
    <w:rsid w:val="00045804"/>
    <w:rsid w:val="00046549"/>
    <w:rsid w:val="0005288E"/>
    <w:rsid w:val="000530A5"/>
    <w:rsid w:val="0005411E"/>
    <w:rsid w:val="00057C4F"/>
    <w:rsid w:val="00061C22"/>
    <w:rsid w:val="000653E6"/>
    <w:rsid w:val="00065A68"/>
    <w:rsid w:val="00066BDD"/>
    <w:rsid w:val="0006704B"/>
    <w:rsid w:val="000A10D2"/>
    <w:rsid w:val="000C6B49"/>
    <w:rsid w:val="000D16CE"/>
    <w:rsid w:val="000D1E6C"/>
    <w:rsid w:val="000D2C7B"/>
    <w:rsid w:val="000D3ABE"/>
    <w:rsid w:val="000D5378"/>
    <w:rsid w:val="000E01AC"/>
    <w:rsid w:val="000E126A"/>
    <w:rsid w:val="000E28C5"/>
    <w:rsid w:val="000E2A85"/>
    <w:rsid w:val="00112CB5"/>
    <w:rsid w:val="001168E4"/>
    <w:rsid w:val="00125BFA"/>
    <w:rsid w:val="00127AB9"/>
    <w:rsid w:val="001374FE"/>
    <w:rsid w:val="00137C9A"/>
    <w:rsid w:val="001402A5"/>
    <w:rsid w:val="00140E2A"/>
    <w:rsid w:val="00152240"/>
    <w:rsid w:val="00153B23"/>
    <w:rsid w:val="00155251"/>
    <w:rsid w:val="00160017"/>
    <w:rsid w:val="00164A27"/>
    <w:rsid w:val="00172228"/>
    <w:rsid w:val="00174E2B"/>
    <w:rsid w:val="00180302"/>
    <w:rsid w:val="001916C9"/>
    <w:rsid w:val="001969D8"/>
    <w:rsid w:val="00196B78"/>
    <w:rsid w:val="001A5F90"/>
    <w:rsid w:val="001B0C2D"/>
    <w:rsid w:val="001B0EE0"/>
    <w:rsid w:val="001B48D7"/>
    <w:rsid w:val="001C22B8"/>
    <w:rsid w:val="001D0B9C"/>
    <w:rsid w:val="001D2819"/>
    <w:rsid w:val="001D5645"/>
    <w:rsid w:val="001D5FEC"/>
    <w:rsid w:val="001E3E09"/>
    <w:rsid w:val="001E4E1A"/>
    <w:rsid w:val="001F3C50"/>
    <w:rsid w:val="001F62DB"/>
    <w:rsid w:val="001F774B"/>
    <w:rsid w:val="002013B7"/>
    <w:rsid w:val="0021211A"/>
    <w:rsid w:val="00212C48"/>
    <w:rsid w:val="0022156D"/>
    <w:rsid w:val="0022214A"/>
    <w:rsid w:val="00225F27"/>
    <w:rsid w:val="00231EAB"/>
    <w:rsid w:val="00234F0D"/>
    <w:rsid w:val="002355E7"/>
    <w:rsid w:val="0023684B"/>
    <w:rsid w:val="0024021E"/>
    <w:rsid w:val="00243FE1"/>
    <w:rsid w:val="0024662F"/>
    <w:rsid w:val="00247205"/>
    <w:rsid w:val="00260B86"/>
    <w:rsid w:val="00265098"/>
    <w:rsid w:val="00274704"/>
    <w:rsid w:val="00274D65"/>
    <w:rsid w:val="0028122D"/>
    <w:rsid w:val="002870A4"/>
    <w:rsid w:val="002934E3"/>
    <w:rsid w:val="002A756B"/>
    <w:rsid w:val="002B572D"/>
    <w:rsid w:val="002C12A4"/>
    <w:rsid w:val="002D2091"/>
    <w:rsid w:val="002D33AC"/>
    <w:rsid w:val="002D4FF1"/>
    <w:rsid w:val="002E22A3"/>
    <w:rsid w:val="002E783D"/>
    <w:rsid w:val="002E79F1"/>
    <w:rsid w:val="002F213C"/>
    <w:rsid w:val="002F2A54"/>
    <w:rsid w:val="002F561C"/>
    <w:rsid w:val="002F6F97"/>
    <w:rsid w:val="0030137F"/>
    <w:rsid w:val="003067B0"/>
    <w:rsid w:val="003135D3"/>
    <w:rsid w:val="003160AA"/>
    <w:rsid w:val="00316D19"/>
    <w:rsid w:val="00322E7F"/>
    <w:rsid w:val="00324BD7"/>
    <w:rsid w:val="00327920"/>
    <w:rsid w:val="00330616"/>
    <w:rsid w:val="003376D3"/>
    <w:rsid w:val="00342A8B"/>
    <w:rsid w:val="00362CB1"/>
    <w:rsid w:val="00371165"/>
    <w:rsid w:val="003872DF"/>
    <w:rsid w:val="00390DBE"/>
    <w:rsid w:val="003973DA"/>
    <w:rsid w:val="003A0DF7"/>
    <w:rsid w:val="003A5327"/>
    <w:rsid w:val="003B0CE2"/>
    <w:rsid w:val="003B58BC"/>
    <w:rsid w:val="003C05E4"/>
    <w:rsid w:val="003D2D54"/>
    <w:rsid w:val="003D69D7"/>
    <w:rsid w:val="003E63DD"/>
    <w:rsid w:val="0040199C"/>
    <w:rsid w:val="00411A1E"/>
    <w:rsid w:val="004135DA"/>
    <w:rsid w:val="00420B17"/>
    <w:rsid w:val="00423995"/>
    <w:rsid w:val="00424324"/>
    <w:rsid w:val="00426354"/>
    <w:rsid w:val="00426467"/>
    <w:rsid w:val="0043331F"/>
    <w:rsid w:val="004367CF"/>
    <w:rsid w:val="00451783"/>
    <w:rsid w:val="00462F57"/>
    <w:rsid w:val="00466A9D"/>
    <w:rsid w:val="0046738C"/>
    <w:rsid w:val="00473A54"/>
    <w:rsid w:val="00481D75"/>
    <w:rsid w:val="00482419"/>
    <w:rsid w:val="0048396E"/>
    <w:rsid w:val="0048674F"/>
    <w:rsid w:val="004A05F1"/>
    <w:rsid w:val="004A0B88"/>
    <w:rsid w:val="004A47C9"/>
    <w:rsid w:val="004A6754"/>
    <w:rsid w:val="004B18E4"/>
    <w:rsid w:val="004B2256"/>
    <w:rsid w:val="004B44C4"/>
    <w:rsid w:val="004B6AEB"/>
    <w:rsid w:val="004C2BB4"/>
    <w:rsid w:val="004D0153"/>
    <w:rsid w:val="004D10AC"/>
    <w:rsid w:val="004D1786"/>
    <w:rsid w:val="004D37C4"/>
    <w:rsid w:val="004E3843"/>
    <w:rsid w:val="004F174C"/>
    <w:rsid w:val="004F248F"/>
    <w:rsid w:val="00515E78"/>
    <w:rsid w:val="0051601D"/>
    <w:rsid w:val="00522A57"/>
    <w:rsid w:val="005277A8"/>
    <w:rsid w:val="00530D88"/>
    <w:rsid w:val="00530F06"/>
    <w:rsid w:val="00540AFB"/>
    <w:rsid w:val="00541AFA"/>
    <w:rsid w:val="00541D58"/>
    <w:rsid w:val="00541F16"/>
    <w:rsid w:val="005552AE"/>
    <w:rsid w:val="00555D7F"/>
    <w:rsid w:val="00556DE3"/>
    <w:rsid w:val="005618C1"/>
    <w:rsid w:val="00562E50"/>
    <w:rsid w:val="00563FE5"/>
    <w:rsid w:val="005643E1"/>
    <w:rsid w:val="0056635B"/>
    <w:rsid w:val="005816E7"/>
    <w:rsid w:val="0058404C"/>
    <w:rsid w:val="00586D8C"/>
    <w:rsid w:val="00590FBB"/>
    <w:rsid w:val="005B270C"/>
    <w:rsid w:val="005D2C1F"/>
    <w:rsid w:val="005D62BC"/>
    <w:rsid w:val="005D71CD"/>
    <w:rsid w:val="005E1708"/>
    <w:rsid w:val="005E3C25"/>
    <w:rsid w:val="005E5D9D"/>
    <w:rsid w:val="005F1113"/>
    <w:rsid w:val="005F2A1B"/>
    <w:rsid w:val="006013C0"/>
    <w:rsid w:val="00602E8B"/>
    <w:rsid w:val="00606765"/>
    <w:rsid w:val="006122B4"/>
    <w:rsid w:val="006133D0"/>
    <w:rsid w:val="0061459C"/>
    <w:rsid w:val="00615038"/>
    <w:rsid w:val="0063278B"/>
    <w:rsid w:val="00635A68"/>
    <w:rsid w:val="0064198D"/>
    <w:rsid w:val="006500EC"/>
    <w:rsid w:val="0065098D"/>
    <w:rsid w:val="00657C59"/>
    <w:rsid w:val="00661F48"/>
    <w:rsid w:val="00662570"/>
    <w:rsid w:val="00682651"/>
    <w:rsid w:val="0069480F"/>
    <w:rsid w:val="006A4973"/>
    <w:rsid w:val="006B19D1"/>
    <w:rsid w:val="006B2E6D"/>
    <w:rsid w:val="006B3FE1"/>
    <w:rsid w:val="006D32D9"/>
    <w:rsid w:val="006E12A9"/>
    <w:rsid w:val="006E1C8E"/>
    <w:rsid w:val="006E3C40"/>
    <w:rsid w:val="006E7574"/>
    <w:rsid w:val="006F4601"/>
    <w:rsid w:val="006F6BAB"/>
    <w:rsid w:val="00712F4F"/>
    <w:rsid w:val="007253B0"/>
    <w:rsid w:val="00730487"/>
    <w:rsid w:val="00743688"/>
    <w:rsid w:val="007552D6"/>
    <w:rsid w:val="00761E15"/>
    <w:rsid w:val="007643E7"/>
    <w:rsid w:val="00764C76"/>
    <w:rsid w:val="007703F3"/>
    <w:rsid w:val="0077151C"/>
    <w:rsid w:val="00774071"/>
    <w:rsid w:val="00782613"/>
    <w:rsid w:val="0078606C"/>
    <w:rsid w:val="00790EF9"/>
    <w:rsid w:val="00791F06"/>
    <w:rsid w:val="00794276"/>
    <w:rsid w:val="007A1DF2"/>
    <w:rsid w:val="007A502D"/>
    <w:rsid w:val="007B7F6C"/>
    <w:rsid w:val="007C0936"/>
    <w:rsid w:val="007C7780"/>
    <w:rsid w:val="007D09DF"/>
    <w:rsid w:val="007D79E8"/>
    <w:rsid w:val="007E5CD3"/>
    <w:rsid w:val="007E7DB7"/>
    <w:rsid w:val="007F06F3"/>
    <w:rsid w:val="007F19A9"/>
    <w:rsid w:val="007F60FF"/>
    <w:rsid w:val="007F6942"/>
    <w:rsid w:val="007F6E7B"/>
    <w:rsid w:val="008042F7"/>
    <w:rsid w:val="00810C6F"/>
    <w:rsid w:val="008169FF"/>
    <w:rsid w:val="008221EC"/>
    <w:rsid w:val="00822FA5"/>
    <w:rsid w:val="0082698D"/>
    <w:rsid w:val="00826D35"/>
    <w:rsid w:val="008303A9"/>
    <w:rsid w:val="00831FAF"/>
    <w:rsid w:val="00834062"/>
    <w:rsid w:val="00837AEB"/>
    <w:rsid w:val="00852833"/>
    <w:rsid w:val="00852E1B"/>
    <w:rsid w:val="008552C0"/>
    <w:rsid w:val="00864D71"/>
    <w:rsid w:val="00880281"/>
    <w:rsid w:val="00886727"/>
    <w:rsid w:val="00895899"/>
    <w:rsid w:val="008A65D4"/>
    <w:rsid w:val="008B150F"/>
    <w:rsid w:val="008B225C"/>
    <w:rsid w:val="008B77B7"/>
    <w:rsid w:val="008C185D"/>
    <w:rsid w:val="008C2E3D"/>
    <w:rsid w:val="008C48D6"/>
    <w:rsid w:val="008D4537"/>
    <w:rsid w:val="008E7D15"/>
    <w:rsid w:val="008E7EB9"/>
    <w:rsid w:val="00900F90"/>
    <w:rsid w:val="00912075"/>
    <w:rsid w:val="00912BE7"/>
    <w:rsid w:val="00930FE4"/>
    <w:rsid w:val="009313DD"/>
    <w:rsid w:val="00935FB2"/>
    <w:rsid w:val="00947207"/>
    <w:rsid w:val="00947E50"/>
    <w:rsid w:val="00954EF4"/>
    <w:rsid w:val="009618DB"/>
    <w:rsid w:val="0096569C"/>
    <w:rsid w:val="00970551"/>
    <w:rsid w:val="00970AC8"/>
    <w:rsid w:val="00972CC9"/>
    <w:rsid w:val="00975CD1"/>
    <w:rsid w:val="00977876"/>
    <w:rsid w:val="009950EA"/>
    <w:rsid w:val="009A1DA2"/>
    <w:rsid w:val="009A6941"/>
    <w:rsid w:val="009B004F"/>
    <w:rsid w:val="009B1CC8"/>
    <w:rsid w:val="009C1B7E"/>
    <w:rsid w:val="009D1F38"/>
    <w:rsid w:val="009D4449"/>
    <w:rsid w:val="009D65C0"/>
    <w:rsid w:val="009E19D6"/>
    <w:rsid w:val="009E4100"/>
    <w:rsid w:val="009F0320"/>
    <w:rsid w:val="009F7DC0"/>
    <w:rsid w:val="00A00AFB"/>
    <w:rsid w:val="00A02122"/>
    <w:rsid w:val="00A0343D"/>
    <w:rsid w:val="00A03DA4"/>
    <w:rsid w:val="00A04243"/>
    <w:rsid w:val="00A16DE7"/>
    <w:rsid w:val="00A253E1"/>
    <w:rsid w:val="00A31426"/>
    <w:rsid w:val="00A3198F"/>
    <w:rsid w:val="00A36836"/>
    <w:rsid w:val="00A6545B"/>
    <w:rsid w:val="00A66098"/>
    <w:rsid w:val="00A735BB"/>
    <w:rsid w:val="00A73B83"/>
    <w:rsid w:val="00A74906"/>
    <w:rsid w:val="00A801E9"/>
    <w:rsid w:val="00A8068C"/>
    <w:rsid w:val="00A91E76"/>
    <w:rsid w:val="00A92E8C"/>
    <w:rsid w:val="00A9576E"/>
    <w:rsid w:val="00A9697D"/>
    <w:rsid w:val="00AA0E28"/>
    <w:rsid w:val="00AA49A3"/>
    <w:rsid w:val="00AB1459"/>
    <w:rsid w:val="00AB152B"/>
    <w:rsid w:val="00AB349E"/>
    <w:rsid w:val="00AB351E"/>
    <w:rsid w:val="00AB7DC3"/>
    <w:rsid w:val="00AC2485"/>
    <w:rsid w:val="00AC414A"/>
    <w:rsid w:val="00AC485C"/>
    <w:rsid w:val="00AD7AD3"/>
    <w:rsid w:val="00AE156D"/>
    <w:rsid w:val="00AE7060"/>
    <w:rsid w:val="00AF0988"/>
    <w:rsid w:val="00AF38A2"/>
    <w:rsid w:val="00AF4FD3"/>
    <w:rsid w:val="00AF6413"/>
    <w:rsid w:val="00B00AB1"/>
    <w:rsid w:val="00B04111"/>
    <w:rsid w:val="00B11D2F"/>
    <w:rsid w:val="00B15851"/>
    <w:rsid w:val="00B21617"/>
    <w:rsid w:val="00B243F4"/>
    <w:rsid w:val="00B257B6"/>
    <w:rsid w:val="00B26271"/>
    <w:rsid w:val="00B32B40"/>
    <w:rsid w:val="00B343E7"/>
    <w:rsid w:val="00B36FA2"/>
    <w:rsid w:val="00B459AC"/>
    <w:rsid w:val="00B45DC9"/>
    <w:rsid w:val="00B50984"/>
    <w:rsid w:val="00B52E54"/>
    <w:rsid w:val="00B53583"/>
    <w:rsid w:val="00B54518"/>
    <w:rsid w:val="00B6255D"/>
    <w:rsid w:val="00B65D16"/>
    <w:rsid w:val="00B8011E"/>
    <w:rsid w:val="00B917D8"/>
    <w:rsid w:val="00B9216B"/>
    <w:rsid w:val="00B92294"/>
    <w:rsid w:val="00B96A16"/>
    <w:rsid w:val="00B97BB0"/>
    <w:rsid w:val="00BA28CC"/>
    <w:rsid w:val="00BA7A38"/>
    <w:rsid w:val="00BB04D6"/>
    <w:rsid w:val="00BB4990"/>
    <w:rsid w:val="00BB7AE5"/>
    <w:rsid w:val="00BD5C63"/>
    <w:rsid w:val="00BE1BDA"/>
    <w:rsid w:val="00BE2B01"/>
    <w:rsid w:val="00BE4CDD"/>
    <w:rsid w:val="00BF000F"/>
    <w:rsid w:val="00C0693C"/>
    <w:rsid w:val="00C07474"/>
    <w:rsid w:val="00C13C63"/>
    <w:rsid w:val="00C148CC"/>
    <w:rsid w:val="00C21A34"/>
    <w:rsid w:val="00C2517D"/>
    <w:rsid w:val="00C30302"/>
    <w:rsid w:val="00C30F53"/>
    <w:rsid w:val="00C33556"/>
    <w:rsid w:val="00C33722"/>
    <w:rsid w:val="00C34DE9"/>
    <w:rsid w:val="00C36789"/>
    <w:rsid w:val="00C4128F"/>
    <w:rsid w:val="00C5484D"/>
    <w:rsid w:val="00C556F9"/>
    <w:rsid w:val="00C572AE"/>
    <w:rsid w:val="00C60F86"/>
    <w:rsid w:val="00C61266"/>
    <w:rsid w:val="00C623BA"/>
    <w:rsid w:val="00C64FDC"/>
    <w:rsid w:val="00C73B05"/>
    <w:rsid w:val="00C745E1"/>
    <w:rsid w:val="00C776D6"/>
    <w:rsid w:val="00C81F25"/>
    <w:rsid w:val="00C82C55"/>
    <w:rsid w:val="00C90640"/>
    <w:rsid w:val="00CA1D7F"/>
    <w:rsid w:val="00CA7E32"/>
    <w:rsid w:val="00CA7EA4"/>
    <w:rsid w:val="00CB04AD"/>
    <w:rsid w:val="00CB1ED7"/>
    <w:rsid w:val="00CB31F6"/>
    <w:rsid w:val="00CC0919"/>
    <w:rsid w:val="00CC79AD"/>
    <w:rsid w:val="00CD23C9"/>
    <w:rsid w:val="00CD2C0A"/>
    <w:rsid w:val="00CD489E"/>
    <w:rsid w:val="00CD4D27"/>
    <w:rsid w:val="00CD7CAD"/>
    <w:rsid w:val="00CE4ED1"/>
    <w:rsid w:val="00CF221C"/>
    <w:rsid w:val="00CF347E"/>
    <w:rsid w:val="00D01DE0"/>
    <w:rsid w:val="00D04386"/>
    <w:rsid w:val="00D05352"/>
    <w:rsid w:val="00D06DA7"/>
    <w:rsid w:val="00D100F6"/>
    <w:rsid w:val="00D11230"/>
    <w:rsid w:val="00D126BC"/>
    <w:rsid w:val="00D126ED"/>
    <w:rsid w:val="00D16099"/>
    <w:rsid w:val="00D17EF5"/>
    <w:rsid w:val="00D24040"/>
    <w:rsid w:val="00D25CBF"/>
    <w:rsid w:val="00D3564F"/>
    <w:rsid w:val="00D430A9"/>
    <w:rsid w:val="00D44707"/>
    <w:rsid w:val="00D46054"/>
    <w:rsid w:val="00D47AC8"/>
    <w:rsid w:val="00D630A7"/>
    <w:rsid w:val="00D631BF"/>
    <w:rsid w:val="00D63ECA"/>
    <w:rsid w:val="00D665CC"/>
    <w:rsid w:val="00D713BF"/>
    <w:rsid w:val="00D72607"/>
    <w:rsid w:val="00D728D6"/>
    <w:rsid w:val="00D73224"/>
    <w:rsid w:val="00D7738A"/>
    <w:rsid w:val="00D81ACB"/>
    <w:rsid w:val="00D862A2"/>
    <w:rsid w:val="00D9290C"/>
    <w:rsid w:val="00D94613"/>
    <w:rsid w:val="00DA1AD6"/>
    <w:rsid w:val="00DA6BD3"/>
    <w:rsid w:val="00DC0889"/>
    <w:rsid w:val="00DC3A00"/>
    <w:rsid w:val="00DD23AE"/>
    <w:rsid w:val="00DD6D53"/>
    <w:rsid w:val="00DD7514"/>
    <w:rsid w:val="00DE0011"/>
    <w:rsid w:val="00DE1900"/>
    <w:rsid w:val="00DE54BB"/>
    <w:rsid w:val="00DF0739"/>
    <w:rsid w:val="00DF0F7A"/>
    <w:rsid w:val="00DF6F4E"/>
    <w:rsid w:val="00DF75C7"/>
    <w:rsid w:val="00E069CA"/>
    <w:rsid w:val="00E12162"/>
    <w:rsid w:val="00E205A0"/>
    <w:rsid w:val="00E2096F"/>
    <w:rsid w:val="00E21034"/>
    <w:rsid w:val="00E25427"/>
    <w:rsid w:val="00E27878"/>
    <w:rsid w:val="00E305E8"/>
    <w:rsid w:val="00E306A1"/>
    <w:rsid w:val="00E3187F"/>
    <w:rsid w:val="00E34F1B"/>
    <w:rsid w:val="00E358BC"/>
    <w:rsid w:val="00E41025"/>
    <w:rsid w:val="00E41CCE"/>
    <w:rsid w:val="00E46474"/>
    <w:rsid w:val="00E51919"/>
    <w:rsid w:val="00E53D57"/>
    <w:rsid w:val="00E55767"/>
    <w:rsid w:val="00E5715F"/>
    <w:rsid w:val="00E62CBC"/>
    <w:rsid w:val="00E64B75"/>
    <w:rsid w:val="00E7031B"/>
    <w:rsid w:val="00E70B26"/>
    <w:rsid w:val="00E71567"/>
    <w:rsid w:val="00E73EF8"/>
    <w:rsid w:val="00EA0B59"/>
    <w:rsid w:val="00EA2AF6"/>
    <w:rsid w:val="00EB10C8"/>
    <w:rsid w:val="00EB71CE"/>
    <w:rsid w:val="00EC0541"/>
    <w:rsid w:val="00EC6CCE"/>
    <w:rsid w:val="00ED1FDF"/>
    <w:rsid w:val="00ED79AE"/>
    <w:rsid w:val="00ED7C97"/>
    <w:rsid w:val="00F017E3"/>
    <w:rsid w:val="00F021CF"/>
    <w:rsid w:val="00F04CF2"/>
    <w:rsid w:val="00F04E6C"/>
    <w:rsid w:val="00F07831"/>
    <w:rsid w:val="00F10376"/>
    <w:rsid w:val="00F13899"/>
    <w:rsid w:val="00F1456D"/>
    <w:rsid w:val="00F15ECA"/>
    <w:rsid w:val="00F20E65"/>
    <w:rsid w:val="00F25D3D"/>
    <w:rsid w:val="00F34533"/>
    <w:rsid w:val="00F34DC0"/>
    <w:rsid w:val="00F37063"/>
    <w:rsid w:val="00F62224"/>
    <w:rsid w:val="00F66BA7"/>
    <w:rsid w:val="00F729CA"/>
    <w:rsid w:val="00F93970"/>
    <w:rsid w:val="00F93DED"/>
    <w:rsid w:val="00F95CC7"/>
    <w:rsid w:val="00FA37A4"/>
    <w:rsid w:val="00FA58C5"/>
    <w:rsid w:val="00FA624A"/>
    <w:rsid w:val="00FA6351"/>
    <w:rsid w:val="00FD1047"/>
    <w:rsid w:val="00FD41DC"/>
    <w:rsid w:val="00FE1BC4"/>
    <w:rsid w:val="00FE6C60"/>
    <w:rsid w:val="00FF58B8"/>
  </w:rsids>
  <m:mathPr>
    <m:mathFont m:val="Cambria Math"/>
    <m:brkBin m:val="before"/>
    <m:brkBinSub m:val="--"/>
    <m:smallFrac/>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C10784"/>
  <w15:docId w15:val="{D83CDA99-2188-47B6-A346-5A646387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D2F"/>
    <w:rPr>
      <w:sz w:val="24"/>
      <w:szCs w:val="24"/>
      <w:lang w:eastAsia="en-US"/>
    </w:rPr>
  </w:style>
  <w:style w:type="paragraph" w:styleId="Heading1">
    <w:name w:val="heading 1"/>
    <w:basedOn w:val="Normal"/>
    <w:next w:val="Normal"/>
    <w:qFormat/>
    <w:rsid w:val="00B11D2F"/>
    <w:pPr>
      <w:keepNext/>
      <w:ind w:right="1698"/>
      <w:outlineLvl w:val="0"/>
    </w:pPr>
    <w:rPr>
      <w:rFonts w:ascii="Georgia" w:hAnsi="Georgia"/>
      <w:i/>
      <w:iCs/>
      <w:sz w:val="20"/>
    </w:rPr>
  </w:style>
  <w:style w:type="paragraph" w:styleId="Heading2">
    <w:name w:val="heading 2"/>
    <w:basedOn w:val="Normal"/>
    <w:next w:val="Normal"/>
    <w:qFormat/>
    <w:rsid w:val="00B11D2F"/>
    <w:pPr>
      <w:keepNext/>
      <w:ind w:right="1698"/>
      <w:outlineLvl w:val="1"/>
    </w:pPr>
    <w:rPr>
      <w:rFonts w:ascii="Arial" w:hAnsi="Arial" w:cs="Arial"/>
      <w:b/>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1B2019"/>
    <w:pPr>
      <w:keepNext/>
      <w:spacing w:before="120"/>
      <w:ind w:left="567"/>
      <w:outlineLvl w:val="3"/>
    </w:pPr>
    <w:rPr>
      <w:b/>
      <w:bCs/>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D2F"/>
    <w:pPr>
      <w:ind w:right="1698"/>
      <w:jc w:val="center"/>
    </w:pPr>
    <w:rPr>
      <w:rFonts w:ascii="Georgia" w:hAnsi="Georgia" w:cs="Arial"/>
      <w:b/>
      <w:sz w:val="36"/>
      <w:szCs w:val="20"/>
      <w:lang w:val="en-US"/>
    </w:rPr>
  </w:style>
  <w:style w:type="paragraph" w:styleId="Subtitle">
    <w:name w:val="Subtitle"/>
    <w:basedOn w:val="Normal"/>
    <w:qFormat/>
    <w:rsid w:val="00B11D2F"/>
    <w:pPr>
      <w:jc w:val="center"/>
    </w:pPr>
    <w:rPr>
      <w:rFonts w:ascii="Georgia" w:hAnsi="Georgia"/>
      <w:sz w:val="28"/>
    </w:rPr>
  </w:style>
  <w:style w:type="paragraph" w:styleId="BodyText">
    <w:name w:val="Body Text"/>
    <w:basedOn w:val="Normal"/>
    <w:rsid w:val="00B11D2F"/>
    <w:pPr>
      <w:jc w:val="center"/>
    </w:pPr>
    <w:rPr>
      <w:rFonts w:ascii="Garamond" w:hAnsi="Garamond"/>
      <w:b/>
      <w:szCs w:val="20"/>
    </w:rPr>
  </w:style>
  <w:style w:type="character" w:styleId="Hyperlink">
    <w:name w:val="Hyperlink"/>
    <w:basedOn w:val="DefaultParagraphFont"/>
    <w:rsid w:val="00B11D2F"/>
    <w:rPr>
      <w:color w:val="0000FF"/>
      <w:u w:val="single"/>
    </w:rPr>
  </w:style>
  <w:style w:type="paragraph" w:customStyle="1" w:styleId="normalformat">
    <w:name w:val="normalformat"/>
    <w:basedOn w:val="Normal"/>
    <w:rsid w:val="00B11D2F"/>
    <w:pPr>
      <w:spacing w:before="100" w:beforeAutospacing="1" w:after="100" w:afterAutospacing="1"/>
    </w:pPr>
    <w:rPr>
      <w:rFonts w:ascii="Arial" w:eastAsia="Arial Unicode MS" w:hAnsi="Arial" w:cs="Arial"/>
      <w:color w:val="000000"/>
      <w:sz w:val="20"/>
      <w:szCs w:val="20"/>
      <w:lang w:val="en-AU"/>
    </w:rPr>
  </w:style>
  <w:style w:type="paragraph" w:styleId="BodyText2">
    <w:name w:val="Body Text 2"/>
    <w:basedOn w:val="Normal"/>
    <w:rsid w:val="00B11D2F"/>
    <w:pPr>
      <w:ind w:right="1698"/>
      <w:jc w:val="center"/>
    </w:pPr>
    <w:rPr>
      <w:rFonts w:ascii="Georgia" w:hAnsi="Georgia"/>
      <w:sz w:val="22"/>
      <w:szCs w:val="20"/>
    </w:rPr>
  </w:style>
  <w:style w:type="paragraph" w:styleId="BodyTextIndent2">
    <w:name w:val="Body Text Indent 2"/>
    <w:basedOn w:val="Normal"/>
    <w:rsid w:val="001B2019"/>
    <w:pPr>
      <w:ind w:left="720"/>
    </w:pPr>
    <w:rPr>
      <w:szCs w:val="20"/>
      <w:lang w:val="en-AU"/>
    </w:rPr>
  </w:style>
  <w:style w:type="paragraph" w:styleId="BodyTextIndent">
    <w:name w:val="Body Text Indent"/>
    <w:basedOn w:val="Normal"/>
    <w:rsid w:val="001B2019"/>
    <w:pPr>
      <w:spacing w:before="120"/>
      <w:ind w:left="567"/>
    </w:pPr>
    <w:rPr>
      <w:sz w:val="22"/>
      <w:szCs w:val="20"/>
      <w:lang w:val="en-AU"/>
    </w:rPr>
  </w:style>
  <w:style w:type="paragraph" w:styleId="Footer">
    <w:name w:val="footer"/>
    <w:basedOn w:val="Normal"/>
    <w:semiHidden/>
    <w:rsid w:val="001B2019"/>
    <w:pPr>
      <w:tabs>
        <w:tab w:val="center" w:pos="4320"/>
        <w:tab w:val="right" w:pos="8640"/>
      </w:tabs>
    </w:pPr>
  </w:style>
  <w:style w:type="character" w:styleId="PageNumber">
    <w:name w:val="page number"/>
    <w:basedOn w:val="DefaultParagraphFont"/>
    <w:rsid w:val="001B2019"/>
  </w:style>
  <w:style w:type="paragraph" w:styleId="Header">
    <w:name w:val="header"/>
    <w:basedOn w:val="Normal"/>
    <w:rsid w:val="001B2019"/>
    <w:pPr>
      <w:tabs>
        <w:tab w:val="center" w:pos="4320"/>
        <w:tab w:val="right" w:pos="8640"/>
      </w:tabs>
    </w:pPr>
  </w:style>
  <w:style w:type="paragraph" w:styleId="FootnoteText">
    <w:name w:val="footnote text"/>
    <w:basedOn w:val="Normal"/>
    <w:semiHidden/>
    <w:rsid w:val="001B2019"/>
    <w:rPr>
      <w:sz w:val="20"/>
      <w:szCs w:val="20"/>
      <w:lang w:val="en-AU"/>
    </w:rPr>
  </w:style>
  <w:style w:type="character" w:styleId="FollowedHyperlink">
    <w:name w:val="FollowedHyperlink"/>
    <w:basedOn w:val="DefaultParagraphFont"/>
    <w:rsid w:val="00B562FF"/>
    <w:rPr>
      <w:color w:val="800080"/>
      <w:u w:val="single"/>
    </w:rPr>
  </w:style>
  <w:style w:type="table" w:styleId="TableGrid">
    <w:name w:val="Table Grid"/>
    <w:basedOn w:val="TableNormal"/>
    <w:uiPriority w:val="39"/>
    <w:rsid w:val="0002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4F"/>
    <w:pPr>
      <w:ind w:left="720"/>
      <w:contextualSpacing/>
    </w:pPr>
  </w:style>
  <w:style w:type="paragraph" w:styleId="BalloonText">
    <w:name w:val="Balloon Text"/>
    <w:basedOn w:val="Normal"/>
    <w:link w:val="BalloonTextChar"/>
    <w:rsid w:val="00F34533"/>
    <w:rPr>
      <w:rFonts w:ascii="Tahoma" w:hAnsi="Tahoma" w:cs="Tahoma"/>
      <w:sz w:val="16"/>
      <w:szCs w:val="16"/>
    </w:rPr>
  </w:style>
  <w:style w:type="character" w:customStyle="1" w:styleId="BalloonTextChar">
    <w:name w:val="Balloon Text Char"/>
    <w:basedOn w:val="DefaultParagraphFont"/>
    <w:link w:val="BalloonText"/>
    <w:rsid w:val="00F34533"/>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23684B"/>
    <w:rPr>
      <w:color w:val="808080"/>
      <w:shd w:val="clear" w:color="auto" w:fill="E6E6E6"/>
    </w:rPr>
  </w:style>
  <w:style w:type="character" w:styleId="Emphasis">
    <w:name w:val="Emphasis"/>
    <w:basedOn w:val="DefaultParagraphFont"/>
    <w:uiPriority w:val="20"/>
    <w:qFormat/>
    <w:rsid w:val="00C81F25"/>
    <w:rPr>
      <w:i/>
      <w:iCs/>
    </w:rPr>
  </w:style>
  <w:style w:type="character" w:styleId="Strong">
    <w:name w:val="Strong"/>
    <w:basedOn w:val="DefaultParagraphFont"/>
    <w:uiPriority w:val="22"/>
    <w:qFormat/>
    <w:rsid w:val="00C81F25"/>
    <w:rPr>
      <w:b/>
      <w:bCs/>
    </w:rPr>
  </w:style>
  <w:style w:type="paragraph" w:styleId="NormalWeb">
    <w:name w:val="Normal (Web)"/>
    <w:basedOn w:val="Normal"/>
    <w:uiPriority w:val="99"/>
    <w:semiHidden/>
    <w:unhideWhenUsed/>
    <w:rsid w:val="00C81F25"/>
    <w:pPr>
      <w:spacing w:before="180" w:after="180"/>
    </w:pPr>
    <w:rPr>
      <w:lang w:eastAsia="en-NZ"/>
    </w:rPr>
  </w:style>
  <w:style w:type="table" w:customStyle="1" w:styleId="TableGrid1">
    <w:name w:val="Table Grid1"/>
    <w:basedOn w:val="TableNormal"/>
    <w:uiPriority w:val="39"/>
    <w:rsid w:val="00791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3877">
      <w:bodyDiv w:val="1"/>
      <w:marLeft w:val="165"/>
      <w:marRight w:val="165"/>
      <w:marTop w:val="165"/>
      <w:marBottom w:val="165"/>
      <w:divBdr>
        <w:top w:val="none" w:sz="0" w:space="0" w:color="auto"/>
        <w:left w:val="none" w:sz="0" w:space="0" w:color="auto"/>
        <w:bottom w:val="none" w:sz="0" w:space="0" w:color="auto"/>
        <w:right w:val="none" w:sz="0" w:space="0" w:color="auto"/>
      </w:divBdr>
    </w:div>
    <w:div w:id="281502850">
      <w:bodyDiv w:val="1"/>
      <w:marLeft w:val="0"/>
      <w:marRight w:val="0"/>
      <w:marTop w:val="0"/>
      <w:marBottom w:val="0"/>
      <w:divBdr>
        <w:top w:val="none" w:sz="0" w:space="0" w:color="auto"/>
        <w:left w:val="none" w:sz="0" w:space="0" w:color="auto"/>
        <w:bottom w:val="none" w:sz="0" w:space="0" w:color="auto"/>
        <w:right w:val="none" w:sz="0" w:space="0" w:color="auto"/>
      </w:divBdr>
    </w:div>
    <w:div w:id="345864159">
      <w:bodyDiv w:val="1"/>
      <w:marLeft w:val="0"/>
      <w:marRight w:val="0"/>
      <w:marTop w:val="0"/>
      <w:marBottom w:val="0"/>
      <w:divBdr>
        <w:top w:val="none" w:sz="0" w:space="0" w:color="auto"/>
        <w:left w:val="none" w:sz="0" w:space="0" w:color="auto"/>
        <w:bottom w:val="none" w:sz="0" w:space="0" w:color="auto"/>
        <w:right w:val="none" w:sz="0" w:space="0" w:color="auto"/>
      </w:divBdr>
      <w:divsChild>
        <w:div w:id="1947468704">
          <w:marLeft w:val="0"/>
          <w:marRight w:val="0"/>
          <w:marTop w:val="0"/>
          <w:marBottom w:val="0"/>
          <w:divBdr>
            <w:top w:val="none" w:sz="0" w:space="0" w:color="auto"/>
            <w:left w:val="none" w:sz="0" w:space="0" w:color="auto"/>
            <w:bottom w:val="none" w:sz="0" w:space="0" w:color="auto"/>
            <w:right w:val="none" w:sz="0" w:space="0" w:color="auto"/>
          </w:divBdr>
          <w:divsChild>
            <w:div w:id="714816516">
              <w:marLeft w:val="0"/>
              <w:marRight w:val="0"/>
              <w:marTop w:val="0"/>
              <w:marBottom w:val="0"/>
              <w:divBdr>
                <w:top w:val="none" w:sz="0" w:space="0" w:color="auto"/>
                <w:left w:val="none" w:sz="0" w:space="0" w:color="auto"/>
                <w:bottom w:val="none" w:sz="0" w:space="0" w:color="auto"/>
                <w:right w:val="none" w:sz="0" w:space="0" w:color="auto"/>
              </w:divBdr>
              <w:divsChild>
                <w:div w:id="1808812058">
                  <w:marLeft w:val="0"/>
                  <w:marRight w:val="0"/>
                  <w:marTop w:val="0"/>
                  <w:marBottom w:val="0"/>
                  <w:divBdr>
                    <w:top w:val="none" w:sz="0" w:space="0" w:color="auto"/>
                    <w:left w:val="none" w:sz="0" w:space="0" w:color="auto"/>
                    <w:bottom w:val="none" w:sz="0" w:space="0" w:color="auto"/>
                    <w:right w:val="none" w:sz="0" w:space="0" w:color="auto"/>
                  </w:divBdr>
                  <w:divsChild>
                    <w:div w:id="437406288">
                      <w:marLeft w:val="0"/>
                      <w:marRight w:val="0"/>
                      <w:marTop w:val="0"/>
                      <w:marBottom w:val="0"/>
                      <w:divBdr>
                        <w:top w:val="none" w:sz="0" w:space="0" w:color="auto"/>
                        <w:left w:val="none" w:sz="0" w:space="0" w:color="auto"/>
                        <w:bottom w:val="none" w:sz="0" w:space="0" w:color="auto"/>
                        <w:right w:val="none" w:sz="0" w:space="0" w:color="auto"/>
                      </w:divBdr>
                      <w:divsChild>
                        <w:div w:id="1001159119">
                          <w:marLeft w:val="0"/>
                          <w:marRight w:val="0"/>
                          <w:marTop w:val="0"/>
                          <w:marBottom w:val="0"/>
                          <w:divBdr>
                            <w:top w:val="none" w:sz="0" w:space="0" w:color="auto"/>
                            <w:left w:val="none" w:sz="0" w:space="0" w:color="auto"/>
                            <w:bottom w:val="none" w:sz="0" w:space="0" w:color="auto"/>
                            <w:right w:val="none" w:sz="0" w:space="0" w:color="auto"/>
                          </w:divBdr>
                          <w:divsChild>
                            <w:div w:id="1878620897">
                              <w:marLeft w:val="0"/>
                              <w:marRight w:val="0"/>
                              <w:marTop w:val="0"/>
                              <w:marBottom w:val="0"/>
                              <w:divBdr>
                                <w:top w:val="none" w:sz="0" w:space="0" w:color="auto"/>
                                <w:left w:val="none" w:sz="0" w:space="0" w:color="auto"/>
                                <w:bottom w:val="none" w:sz="0" w:space="0" w:color="auto"/>
                                <w:right w:val="none" w:sz="0" w:space="0" w:color="auto"/>
                              </w:divBdr>
                              <w:divsChild>
                                <w:div w:id="1505197441">
                                  <w:marLeft w:val="0"/>
                                  <w:marRight w:val="0"/>
                                  <w:marTop w:val="0"/>
                                  <w:marBottom w:val="0"/>
                                  <w:divBdr>
                                    <w:top w:val="none" w:sz="0" w:space="0" w:color="auto"/>
                                    <w:left w:val="none" w:sz="0" w:space="0" w:color="auto"/>
                                    <w:bottom w:val="none" w:sz="0" w:space="0" w:color="auto"/>
                                    <w:right w:val="none" w:sz="0" w:space="0" w:color="auto"/>
                                  </w:divBdr>
                                  <w:divsChild>
                                    <w:div w:id="18772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810570">
      <w:bodyDiv w:val="1"/>
      <w:marLeft w:val="0"/>
      <w:marRight w:val="0"/>
      <w:marTop w:val="0"/>
      <w:marBottom w:val="0"/>
      <w:divBdr>
        <w:top w:val="none" w:sz="0" w:space="0" w:color="auto"/>
        <w:left w:val="none" w:sz="0" w:space="0" w:color="auto"/>
        <w:bottom w:val="none" w:sz="0" w:space="0" w:color="auto"/>
        <w:right w:val="none" w:sz="0" w:space="0" w:color="auto"/>
      </w:divBdr>
    </w:div>
    <w:div w:id="19318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uckland.ac.nz/pacific"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auckland.ac.nz/courses/26111/files/1249815/download?wrap=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lc.auckland.ac.nz/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fetui@auckland.ac.nz" TargetMode="External"/><Relationship Id="rId14" Type="http://schemas.openxmlformats.org/officeDocument/2006/relationships/hyperlink" Target="https://www.auckland.ac.nz/en/students/academic-information/exams-and-final-results/during-exams/aegrotat-and-compassionate-conside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MUSICS OF THE WORLD</vt:lpstr>
    </vt:vector>
  </TitlesOfParts>
  <Company>The University of Auckland</Company>
  <LinksUpToDate>false</LinksUpToDate>
  <CharactersWithSpaces>20871</CharactersWithSpaces>
  <SharedDoc>false</SharedDoc>
  <HLinks>
    <vt:vector size="18" baseType="variant">
      <vt:variant>
        <vt:i4>5570627</vt:i4>
      </vt:variant>
      <vt:variant>
        <vt:i4>6</vt:i4>
      </vt:variant>
      <vt:variant>
        <vt:i4>0</vt:i4>
      </vt:variant>
      <vt:variant>
        <vt:i4>5</vt:i4>
      </vt:variant>
      <vt:variant>
        <vt:lpwstr>http://www.cecil.edu/studenthelp/</vt:lpwstr>
      </vt:variant>
      <vt:variant>
        <vt:lpwstr/>
      </vt:variant>
      <vt:variant>
        <vt:i4>5701654</vt:i4>
      </vt:variant>
      <vt:variant>
        <vt:i4>3</vt:i4>
      </vt:variant>
      <vt:variant>
        <vt:i4>0</vt:i4>
      </vt:variant>
      <vt:variant>
        <vt:i4>5</vt:i4>
      </vt:variant>
      <vt:variant>
        <vt:lpwstr>http://www.cecil.edu/</vt:lpwstr>
      </vt:variant>
      <vt:variant>
        <vt:lpwstr/>
      </vt:variant>
      <vt:variant>
        <vt:i4>5242953</vt:i4>
      </vt:variant>
      <vt:variant>
        <vt:i4>0</vt:i4>
      </vt:variant>
      <vt:variant>
        <vt:i4>0</vt:i4>
      </vt:variant>
      <vt:variant>
        <vt:i4>5</vt:i4>
      </vt:variant>
      <vt:variant>
        <vt:lpwstr>http://www.slc.auckland.ac.nz/ug/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MUSICS OF THE WORLD</dc:title>
  <dc:creator>Greg Booth</dc:creator>
  <cp:lastModifiedBy>Mirofora Mata'afa</cp:lastModifiedBy>
  <cp:revision>2</cp:revision>
  <cp:lastPrinted>2015-07-14T03:53:00Z</cp:lastPrinted>
  <dcterms:created xsi:type="dcterms:W3CDTF">2017-08-27T23:42:00Z</dcterms:created>
  <dcterms:modified xsi:type="dcterms:W3CDTF">2017-08-27T23:42:00Z</dcterms:modified>
</cp:coreProperties>
</file>