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F129" w14:textId="77777777" w:rsidR="00B0207A" w:rsidRDefault="00EE675D" w:rsidP="00B0207A">
      <w:pPr>
        <w:rPr>
          <w:rFonts w:ascii="Trebuchet MS" w:hAnsi="Trebuchet MS" w:cs="Arial"/>
          <w:sz w:val="44"/>
          <w:szCs w:val="44"/>
        </w:rPr>
      </w:pPr>
      <w:r>
        <w:rPr>
          <w:noProof/>
        </w:rPr>
        <mc:AlternateContent>
          <mc:Choice Requires="wps">
            <w:drawing>
              <wp:anchor distT="0" distB="0" distL="114300" distR="114300" simplePos="0" relativeHeight="251660288" behindDoc="0" locked="0" layoutInCell="1" allowOverlap="1" wp14:anchorId="426A2A84" wp14:editId="7DEDD5DA">
                <wp:simplePos x="0" y="0"/>
                <wp:positionH relativeFrom="column">
                  <wp:posOffset>51435</wp:posOffset>
                </wp:positionH>
                <wp:positionV relativeFrom="paragraph">
                  <wp:posOffset>78740</wp:posOffset>
                </wp:positionV>
                <wp:extent cx="5100320" cy="111125"/>
                <wp:effectExtent l="0" t="0" r="508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0320" cy="111125"/>
                        </a:xfrm>
                        <a:prstGeom prst="rect">
                          <a:avLst/>
                        </a:prstGeom>
                        <a:solidFill>
                          <a:srgbClr val="000000"/>
                        </a:solidFill>
                        <a:ln w="9525">
                          <a:solidFill>
                            <a:srgbClr val="000000"/>
                          </a:solidFill>
                          <a:miter lim="800000"/>
                          <a:headEnd/>
                          <a:tailEnd/>
                        </a:ln>
                      </wps:spPr>
                      <wps:txbx>
                        <w:txbxContent>
                          <w:p w14:paraId="164780EE" w14:textId="77777777" w:rsidR="00EE675D" w:rsidRDefault="00EE675D" w:rsidP="00EE6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A2A84" id="_x0000_t202" coordsize="21600,21600" o:spt="202" path="m,l,21600r21600,l21600,xe">
                <v:stroke joinstyle="miter"/>
                <v:path gradientshapeok="t" o:connecttype="rect"/>
              </v:shapetype>
              <v:shape id="Text Box 4" o:spid="_x0000_s1026" type="#_x0000_t202" style="position:absolute;margin-left:4.05pt;margin-top:6.2pt;width:401.6pt;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" fillcolor="black">
                <v:path arrowok="t"/>
                <v:textbox>
                  <w:txbxContent>
                    <w:p w14:paraId="164780EE" w14:textId="77777777" w:rsidR="00EE675D" w:rsidRDefault="00EE675D" w:rsidP="00EE675D"/>
                  </w:txbxContent>
                </v:textbox>
              </v:shape>
            </w:pict>
          </mc:Fallback>
        </mc:AlternateContent>
      </w:r>
    </w:p>
    <w:p w14:paraId="77456040" w14:textId="6BBB7EDE" w:rsidR="00EE675D" w:rsidRPr="00B0207A" w:rsidRDefault="00B0207A" w:rsidP="00B0207A">
      <w:pPr>
        <w:rPr>
          <w:i/>
          <w:sz w:val="40"/>
        </w:rPr>
      </w:pPr>
      <w:r>
        <w:rPr>
          <w:rFonts w:ascii="Trebuchet MS" w:hAnsi="Trebuchet MS" w:cs="Arial"/>
          <w:i/>
          <w:sz w:val="44"/>
          <w:szCs w:val="44"/>
        </w:rPr>
        <w:t xml:space="preserve">    </w:t>
      </w:r>
      <w:r w:rsidR="00EE675D" w:rsidRPr="00B0207A">
        <w:rPr>
          <w:rFonts w:ascii="Trebuchet MS" w:hAnsi="Trebuchet MS" w:cs="Arial"/>
          <w:i/>
          <w:sz w:val="44"/>
          <w:szCs w:val="44"/>
        </w:rPr>
        <w:t>COMMS 302 Visual Communication</w:t>
      </w:r>
    </w:p>
    <w:p w14:paraId="3B8A6E16" w14:textId="77777777" w:rsidR="00EE675D" w:rsidRPr="005E1758" w:rsidRDefault="00EE675D" w:rsidP="00EE675D">
      <w:pPr>
        <w:rPr>
          <w:rFonts w:ascii="Trebuchet MS" w:hAnsi="Trebuchet MS"/>
          <w:sz w:val="20"/>
          <w:szCs w:val="20"/>
        </w:rPr>
      </w:pPr>
    </w:p>
    <w:p w14:paraId="48AE1F21" w14:textId="77777777" w:rsidR="00EE675D" w:rsidRPr="00EE675D" w:rsidRDefault="00EE675D" w:rsidP="00EE675D">
      <w:pPr>
        <w:ind w:left="4320"/>
        <w:jc w:val="center"/>
        <w:rPr>
          <w:rFonts w:ascii="Trebuchet MS" w:hAnsi="Trebuchet MS" w:cs="Arial"/>
          <w:b/>
          <w:sz w:val="32"/>
          <w:szCs w:val="32"/>
        </w:rPr>
      </w:pPr>
      <w:r w:rsidRPr="00EE675D">
        <w:rPr>
          <w:rFonts w:ascii="Trebuchet MS" w:hAnsi="Trebuchet MS" w:cs="Arial"/>
          <w:b/>
          <w:sz w:val="32"/>
          <w:szCs w:val="32"/>
        </w:rPr>
        <w:t>(Semester 2, 2018)</w:t>
      </w:r>
    </w:p>
    <w:p w14:paraId="5AED065C" w14:textId="77777777" w:rsidR="00EE675D" w:rsidRDefault="00EE675D" w:rsidP="00EE675D">
      <w:pPr>
        <w:rPr>
          <w:rFonts w:ascii="Copperplate Gothic Bold" w:hAnsi="Copperplate Gothic Bold"/>
          <w:b/>
          <w:sz w:val="36"/>
        </w:rPr>
      </w:pPr>
      <w:r>
        <w:rPr>
          <w:rFonts w:ascii="Copperplate Gothic Bold" w:hAnsi="Copperplate Gothic Bold"/>
          <w:b/>
          <w:noProof/>
          <w:sz w:val="36"/>
        </w:rPr>
        <mc:AlternateContent>
          <mc:Choice Requires="wps">
            <w:drawing>
              <wp:anchor distT="0" distB="0" distL="114300" distR="114300" simplePos="0" relativeHeight="251661312" behindDoc="0" locked="0" layoutInCell="1" allowOverlap="1" wp14:anchorId="28320C79" wp14:editId="23155699">
                <wp:simplePos x="0" y="0"/>
                <wp:positionH relativeFrom="column">
                  <wp:posOffset>51435</wp:posOffset>
                </wp:positionH>
                <wp:positionV relativeFrom="paragraph">
                  <wp:posOffset>78740</wp:posOffset>
                </wp:positionV>
                <wp:extent cx="5100320" cy="111125"/>
                <wp:effectExtent l="0" t="0" r="508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0320" cy="111125"/>
                        </a:xfrm>
                        <a:prstGeom prst="rect">
                          <a:avLst/>
                        </a:prstGeom>
                        <a:solidFill>
                          <a:srgbClr val="000000"/>
                        </a:solidFill>
                        <a:ln w="9525">
                          <a:solidFill>
                            <a:srgbClr val="000000"/>
                          </a:solidFill>
                          <a:miter lim="800000"/>
                          <a:headEnd/>
                          <a:tailEnd/>
                        </a:ln>
                      </wps:spPr>
                      <wps:txbx>
                        <w:txbxContent>
                          <w:p w14:paraId="73A99589" w14:textId="77777777" w:rsidR="00EE675D" w:rsidRDefault="00EE675D" w:rsidP="00EE6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20C79" id="Text Box 3" o:spid="_x0000_s1027" type="#_x0000_t202" style="position:absolute;margin-left:4.05pt;margin-top:6.2pt;width:401.6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" fillcolor="black">
                <v:path arrowok="t"/>
                <v:textbox>
                  <w:txbxContent>
                    <w:p w14:paraId="73A99589" w14:textId="77777777" w:rsidR="00EE675D" w:rsidRDefault="00EE675D" w:rsidP="00EE675D"/>
                  </w:txbxContent>
                </v:textbox>
              </v:shape>
            </w:pict>
          </mc:Fallback>
        </mc:AlternateContent>
      </w:r>
    </w:p>
    <w:p w14:paraId="0470BED5" w14:textId="231BBF71" w:rsidR="00EE675D" w:rsidRPr="00EE675D" w:rsidRDefault="00EE675D" w:rsidP="005E1758">
      <w:pPr>
        <w:pStyle w:val="Heading3"/>
        <w:spacing w:before="0" w:beforeAutospacing="0" w:after="0" w:afterAutospacing="0" w:line="276" w:lineRule="auto"/>
        <w:rPr>
          <w:rFonts w:ascii="Trebuchet MS" w:hAnsi="Trebuchet MS" w:cs="Arial"/>
          <w:b w:val="0"/>
          <w:sz w:val="20"/>
          <w:szCs w:val="20"/>
        </w:rPr>
      </w:pPr>
      <w:r w:rsidRPr="00EE675D">
        <w:rPr>
          <w:rFonts w:ascii="Trebuchet MS" w:hAnsi="Trebuchet MS" w:cs="Arial"/>
          <w:b w:val="0"/>
          <w:sz w:val="20"/>
          <w:szCs w:val="20"/>
        </w:rPr>
        <w:t>Lectures:</w:t>
      </w:r>
      <w:r w:rsidRPr="00EE675D">
        <w:rPr>
          <w:rFonts w:ascii="Trebuchet MS" w:hAnsi="Trebuchet MS" w:cs="Arial"/>
          <w:b w:val="0"/>
          <w:sz w:val="20"/>
          <w:szCs w:val="20"/>
        </w:rPr>
        <w:tab/>
      </w:r>
      <w:r w:rsidRPr="00EE675D">
        <w:rPr>
          <w:rFonts w:ascii="Trebuchet MS" w:hAnsi="Trebuchet MS" w:cs="Arial"/>
          <w:b w:val="0"/>
          <w:sz w:val="20"/>
          <w:szCs w:val="20"/>
        </w:rPr>
        <w:tab/>
        <w:t xml:space="preserve">Wed 3-5pm </w:t>
      </w:r>
      <w:r w:rsidRPr="00EE675D">
        <w:rPr>
          <w:rFonts w:ascii="Trebuchet MS" w:hAnsi="Trebuchet MS" w:cs="Arial"/>
          <w:b w:val="0"/>
          <w:sz w:val="20"/>
          <w:szCs w:val="20"/>
        </w:rPr>
        <w:tab/>
        <w:t xml:space="preserve"> </w:t>
      </w:r>
      <w:r w:rsidRPr="00EE675D">
        <w:rPr>
          <w:rFonts w:ascii="Trebuchet MS" w:hAnsi="Trebuchet MS" w:cs="Arial"/>
          <w:b w:val="0"/>
          <w:sz w:val="20"/>
          <w:szCs w:val="20"/>
        </w:rPr>
        <w:tab/>
        <w:t>201N-370</w:t>
      </w:r>
    </w:p>
    <w:p w14:paraId="7455A514" w14:textId="77777777" w:rsidR="00EE675D" w:rsidRPr="00EE675D" w:rsidRDefault="00EE675D" w:rsidP="005E1758">
      <w:pPr>
        <w:spacing w:after="0"/>
        <w:rPr>
          <w:rFonts w:ascii="Trebuchet MS" w:hAnsi="Trebuchet MS" w:cs="Arial"/>
          <w:sz w:val="20"/>
          <w:szCs w:val="20"/>
        </w:rPr>
      </w:pPr>
      <w:r w:rsidRPr="00EE675D">
        <w:rPr>
          <w:rFonts w:ascii="Trebuchet MS" w:hAnsi="Trebuchet MS" w:cs="Arial"/>
          <w:sz w:val="20"/>
          <w:szCs w:val="20"/>
        </w:rPr>
        <w:t xml:space="preserve">Tutorials: </w:t>
      </w:r>
      <w:r w:rsidRPr="00EE675D">
        <w:rPr>
          <w:rFonts w:ascii="Trebuchet MS" w:hAnsi="Trebuchet MS" w:cs="Arial"/>
          <w:sz w:val="20"/>
          <w:szCs w:val="20"/>
        </w:rPr>
        <w:tab/>
      </w:r>
      <w:r w:rsidRPr="00EE675D">
        <w:rPr>
          <w:rFonts w:ascii="Trebuchet MS" w:hAnsi="Trebuchet MS" w:cs="Arial"/>
          <w:sz w:val="20"/>
          <w:szCs w:val="20"/>
        </w:rPr>
        <w:tab/>
        <w:t xml:space="preserve">Wed 1-2pm </w:t>
      </w:r>
      <w:r w:rsidRPr="00EE675D">
        <w:rPr>
          <w:rFonts w:ascii="Trebuchet MS" w:hAnsi="Trebuchet MS" w:cs="Arial"/>
          <w:sz w:val="20"/>
          <w:szCs w:val="20"/>
        </w:rPr>
        <w:tab/>
      </w:r>
      <w:r w:rsidRPr="00EE675D">
        <w:rPr>
          <w:rFonts w:ascii="Trebuchet MS" w:hAnsi="Trebuchet MS" w:cs="Arial"/>
          <w:sz w:val="20"/>
          <w:szCs w:val="20"/>
        </w:rPr>
        <w:tab/>
        <w:t>114-G13</w:t>
      </w:r>
    </w:p>
    <w:p w14:paraId="14AAD6D8" w14:textId="77777777" w:rsidR="00EE675D" w:rsidRPr="00EE675D" w:rsidRDefault="00EE675D" w:rsidP="005E1758">
      <w:pPr>
        <w:spacing w:after="0"/>
        <w:rPr>
          <w:rFonts w:ascii="Trebuchet MS" w:hAnsi="Trebuchet MS" w:cs="Arial"/>
          <w:sz w:val="20"/>
          <w:szCs w:val="20"/>
        </w:rPr>
      </w:pPr>
      <w:r w:rsidRPr="00EE675D">
        <w:rPr>
          <w:rFonts w:ascii="Trebuchet MS" w:hAnsi="Trebuchet MS" w:cs="Arial"/>
          <w:sz w:val="20"/>
          <w:szCs w:val="20"/>
        </w:rPr>
        <w:tab/>
      </w:r>
      <w:r w:rsidRPr="00EE675D">
        <w:rPr>
          <w:rFonts w:ascii="Trebuchet MS" w:hAnsi="Trebuchet MS" w:cs="Arial"/>
          <w:sz w:val="20"/>
          <w:szCs w:val="20"/>
        </w:rPr>
        <w:tab/>
      </w:r>
      <w:r w:rsidRPr="00EE675D">
        <w:rPr>
          <w:rFonts w:ascii="Trebuchet MS" w:hAnsi="Trebuchet MS" w:cs="Arial"/>
          <w:sz w:val="20"/>
          <w:szCs w:val="20"/>
        </w:rPr>
        <w:tab/>
        <w:t xml:space="preserve">Wed 11-12 </w:t>
      </w:r>
      <w:r w:rsidRPr="00EE675D">
        <w:rPr>
          <w:rFonts w:ascii="Trebuchet MS" w:hAnsi="Trebuchet MS" w:cs="Arial"/>
          <w:sz w:val="20"/>
          <w:szCs w:val="20"/>
        </w:rPr>
        <w:tab/>
      </w:r>
      <w:r w:rsidRPr="00EE675D">
        <w:rPr>
          <w:rFonts w:ascii="Trebuchet MS" w:hAnsi="Trebuchet MS" w:cs="Arial"/>
          <w:sz w:val="20"/>
          <w:szCs w:val="20"/>
        </w:rPr>
        <w:tab/>
        <w:t>201E-902</w:t>
      </w:r>
    </w:p>
    <w:p w14:paraId="7900E991" w14:textId="77777777" w:rsidR="00EE675D" w:rsidRPr="00EE675D" w:rsidRDefault="00EE675D" w:rsidP="005E1758">
      <w:pPr>
        <w:spacing w:after="0"/>
        <w:rPr>
          <w:rFonts w:ascii="Trebuchet MS" w:hAnsi="Trebuchet MS" w:cs="Arial"/>
          <w:sz w:val="20"/>
          <w:szCs w:val="20"/>
        </w:rPr>
      </w:pPr>
      <w:r w:rsidRPr="00EE675D">
        <w:rPr>
          <w:rFonts w:ascii="Trebuchet MS" w:hAnsi="Trebuchet MS" w:cs="Arial"/>
          <w:sz w:val="20"/>
          <w:szCs w:val="20"/>
        </w:rPr>
        <w:tab/>
      </w:r>
      <w:r w:rsidRPr="00EE675D">
        <w:rPr>
          <w:rFonts w:ascii="Trebuchet MS" w:hAnsi="Trebuchet MS" w:cs="Arial"/>
          <w:sz w:val="20"/>
          <w:szCs w:val="20"/>
        </w:rPr>
        <w:tab/>
      </w:r>
      <w:r w:rsidRPr="00EE675D">
        <w:rPr>
          <w:rFonts w:ascii="Trebuchet MS" w:hAnsi="Trebuchet MS" w:cs="Arial"/>
          <w:sz w:val="20"/>
          <w:szCs w:val="20"/>
        </w:rPr>
        <w:tab/>
      </w:r>
      <w:proofErr w:type="spellStart"/>
      <w:r w:rsidRPr="00EE675D">
        <w:rPr>
          <w:rFonts w:ascii="Trebuchet MS" w:hAnsi="Trebuchet MS" w:cs="Arial"/>
          <w:sz w:val="20"/>
          <w:szCs w:val="20"/>
        </w:rPr>
        <w:t>Thur</w:t>
      </w:r>
      <w:proofErr w:type="spellEnd"/>
      <w:r w:rsidRPr="00EE675D">
        <w:rPr>
          <w:rFonts w:ascii="Trebuchet MS" w:hAnsi="Trebuchet MS" w:cs="Arial"/>
          <w:sz w:val="20"/>
          <w:szCs w:val="20"/>
        </w:rPr>
        <w:t xml:space="preserve"> 9-10</w:t>
      </w:r>
      <w:r w:rsidRPr="00EE675D">
        <w:rPr>
          <w:rFonts w:ascii="Trebuchet MS" w:hAnsi="Trebuchet MS" w:cs="Arial"/>
          <w:sz w:val="20"/>
          <w:szCs w:val="20"/>
        </w:rPr>
        <w:tab/>
      </w:r>
      <w:r w:rsidRPr="00EE675D">
        <w:rPr>
          <w:rFonts w:ascii="Trebuchet MS" w:hAnsi="Trebuchet MS" w:cs="Arial"/>
          <w:sz w:val="20"/>
          <w:szCs w:val="20"/>
        </w:rPr>
        <w:tab/>
        <w:t>206-210</w:t>
      </w:r>
    </w:p>
    <w:p w14:paraId="7A0F80AB" w14:textId="60ABF2AB" w:rsidR="00EE675D" w:rsidRPr="00EE675D" w:rsidRDefault="00EE675D" w:rsidP="005E1758">
      <w:pPr>
        <w:spacing w:after="0"/>
        <w:rPr>
          <w:rFonts w:ascii="Trebuchet MS" w:hAnsi="Trebuchet MS" w:cs="Arial"/>
          <w:sz w:val="20"/>
          <w:szCs w:val="20"/>
        </w:rPr>
      </w:pPr>
      <w:r w:rsidRPr="00EE675D">
        <w:rPr>
          <w:rFonts w:ascii="Trebuchet MS" w:hAnsi="Trebuchet MS" w:cs="Arial"/>
          <w:sz w:val="20"/>
          <w:szCs w:val="20"/>
        </w:rPr>
        <w:tab/>
      </w:r>
      <w:r w:rsidRPr="00EE675D">
        <w:rPr>
          <w:rFonts w:ascii="Trebuchet MS" w:hAnsi="Trebuchet MS" w:cs="Arial"/>
          <w:sz w:val="20"/>
          <w:szCs w:val="20"/>
        </w:rPr>
        <w:tab/>
      </w:r>
      <w:r w:rsidRPr="00EE675D">
        <w:rPr>
          <w:rFonts w:ascii="Trebuchet MS" w:hAnsi="Trebuchet MS" w:cs="Arial"/>
          <w:sz w:val="20"/>
          <w:szCs w:val="20"/>
        </w:rPr>
        <w:tab/>
      </w:r>
      <w:proofErr w:type="spellStart"/>
      <w:r w:rsidRPr="00EE675D">
        <w:rPr>
          <w:rFonts w:ascii="Trebuchet MS" w:hAnsi="Trebuchet MS" w:cs="Arial"/>
          <w:sz w:val="20"/>
          <w:szCs w:val="20"/>
        </w:rPr>
        <w:t>Thur</w:t>
      </w:r>
      <w:proofErr w:type="spellEnd"/>
      <w:r w:rsidRPr="00EE675D">
        <w:rPr>
          <w:rFonts w:ascii="Trebuchet MS" w:hAnsi="Trebuchet MS" w:cs="Arial"/>
          <w:sz w:val="20"/>
          <w:szCs w:val="20"/>
        </w:rPr>
        <w:t xml:space="preserve"> 2-3</w:t>
      </w:r>
      <w:r w:rsidRPr="00EE675D">
        <w:rPr>
          <w:rFonts w:ascii="Trebuchet MS" w:hAnsi="Trebuchet MS" w:cs="Arial"/>
          <w:sz w:val="20"/>
          <w:szCs w:val="20"/>
        </w:rPr>
        <w:tab/>
      </w:r>
      <w:r w:rsidRPr="00EE675D">
        <w:rPr>
          <w:rFonts w:ascii="Trebuchet MS" w:hAnsi="Trebuchet MS" w:cs="Arial"/>
          <w:sz w:val="20"/>
          <w:szCs w:val="20"/>
        </w:rPr>
        <w:tab/>
        <w:t>206-215</w:t>
      </w:r>
    </w:p>
    <w:p w14:paraId="3FC82977" w14:textId="77777777" w:rsidR="00EE675D" w:rsidRPr="00EE675D" w:rsidRDefault="00EE675D" w:rsidP="005E1758">
      <w:pPr>
        <w:pStyle w:val="BodyText2"/>
        <w:spacing w:after="0" w:line="276" w:lineRule="auto"/>
        <w:rPr>
          <w:rFonts w:ascii="Trebuchet MS" w:hAnsi="Trebuchet MS" w:cs="Arial"/>
          <w:sz w:val="20"/>
          <w:szCs w:val="20"/>
        </w:rPr>
      </w:pPr>
      <w:r w:rsidRPr="00EE675D">
        <w:rPr>
          <w:rFonts w:ascii="Trebuchet MS" w:hAnsi="Trebuchet MS" w:cs="Arial"/>
          <w:sz w:val="20"/>
          <w:szCs w:val="20"/>
        </w:rPr>
        <w:t>Convenor:</w:t>
      </w:r>
      <w:r w:rsidRPr="00EE675D">
        <w:rPr>
          <w:rFonts w:ascii="Trebuchet MS" w:hAnsi="Trebuchet MS" w:cs="Arial"/>
          <w:sz w:val="20"/>
          <w:szCs w:val="20"/>
        </w:rPr>
        <w:tab/>
      </w:r>
      <w:r w:rsidRPr="00EE675D">
        <w:rPr>
          <w:rFonts w:ascii="Trebuchet MS" w:hAnsi="Trebuchet MS" w:cs="Arial"/>
          <w:sz w:val="20"/>
          <w:szCs w:val="20"/>
        </w:rPr>
        <w:tab/>
        <w:t>Laurence Simmons</w:t>
      </w:r>
    </w:p>
    <w:p w14:paraId="7CEB921E" w14:textId="77777777" w:rsidR="00EE675D" w:rsidRPr="00EE675D" w:rsidRDefault="00EE675D" w:rsidP="005E1758">
      <w:pPr>
        <w:pStyle w:val="BodyText2"/>
        <w:spacing w:after="0" w:line="276" w:lineRule="auto"/>
        <w:ind w:left="1440" w:firstLine="720"/>
        <w:rPr>
          <w:rFonts w:ascii="Trebuchet MS" w:hAnsi="Trebuchet MS" w:cs="Arial"/>
          <w:sz w:val="20"/>
          <w:szCs w:val="20"/>
        </w:rPr>
      </w:pPr>
      <w:r w:rsidRPr="00EE675D">
        <w:rPr>
          <w:rFonts w:ascii="Trebuchet MS" w:hAnsi="Trebuchet MS" w:cs="Arial"/>
          <w:sz w:val="20"/>
          <w:szCs w:val="20"/>
        </w:rPr>
        <w:t>Room 515, HSB 201E</w:t>
      </w:r>
    </w:p>
    <w:p w14:paraId="74518B92" w14:textId="77777777" w:rsidR="00EE675D" w:rsidRPr="00EE675D" w:rsidRDefault="00EE675D" w:rsidP="005E1758">
      <w:pPr>
        <w:pStyle w:val="BodyText2"/>
        <w:spacing w:after="0" w:line="276" w:lineRule="auto"/>
        <w:ind w:left="1440" w:firstLine="720"/>
        <w:rPr>
          <w:rFonts w:ascii="Trebuchet MS" w:hAnsi="Trebuchet MS" w:cs="Arial"/>
          <w:sz w:val="20"/>
          <w:szCs w:val="20"/>
        </w:rPr>
      </w:pPr>
      <w:r w:rsidRPr="00EE675D">
        <w:rPr>
          <w:rFonts w:ascii="Trebuchet MS" w:hAnsi="Trebuchet MS" w:cs="Arial"/>
          <w:sz w:val="20"/>
          <w:szCs w:val="20"/>
        </w:rPr>
        <w:t>x87310</w:t>
      </w:r>
    </w:p>
    <w:p w14:paraId="5F8B0AC1" w14:textId="2789FC91" w:rsidR="00EE675D" w:rsidRDefault="00EE675D" w:rsidP="005E1758">
      <w:pPr>
        <w:pStyle w:val="BodyText2"/>
        <w:spacing w:after="0" w:line="276" w:lineRule="auto"/>
        <w:ind w:left="1440" w:firstLine="720"/>
        <w:rPr>
          <w:rFonts w:ascii="Trebuchet MS" w:hAnsi="Trebuchet MS" w:cs="Arial"/>
          <w:sz w:val="20"/>
          <w:szCs w:val="20"/>
        </w:rPr>
      </w:pPr>
      <w:r w:rsidRPr="00EE675D">
        <w:rPr>
          <w:rFonts w:ascii="Trebuchet MS" w:hAnsi="Trebuchet MS" w:cs="Arial"/>
          <w:sz w:val="20"/>
          <w:szCs w:val="20"/>
        </w:rPr>
        <w:t xml:space="preserve">Email: </w:t>
      </w:r>
      <w:hyperlink r:id="rId5" w:history="1">
        <w:r w:rsidRPr="00EE675D">
          <w:rPr>
            <w:rStyle w:val="Hyperlink"/>
            <w:rFonts w:ascii="Trebuchet MS" w:hAnsi="Trebuchet MS" w:cs="Arial"/>
            <w:sz w:val="20"/>
            <w:szCs w:val="20"/>
          </w:rPr>
          <w:t>l.simmons@auckland.ac.nz</w:t>
        </w:r>
      </w:hyperlink>
    </w:p>
    <w:p w14:paraId="73AB1D5E" w14:textId="77777777" w:rsidR="00EE675D" w:rsidRPr="00EE675D" w:rsidRDefault="00EE675D" w:rsidP="00DF7507">
      <w:pPr>
        <w:pStyle w:val="BodyText2"/>
        <w:spacing w:line="276" w:lineRule="auto"/>
        <w:ind w:left="1440" w:firstLine="720"/>
        <w:rPr>
          <w:rFonts w:ascii="Trebuchet MS" w:hAnsi="Trebuchet MS" w:cs="Arial"/>
          <w:sz w:val="20"/>
          <w:szCs w:val="20"/>
        </w:rPr>
      </w:pPr>
    </w:p>
    <w:p w14:paraId="4AA49132" w14:textId="77777777" w:rsidR="00EE675D" w:rsidRPr="003A178D" w:rsidRDefault="00EE675D" w:rsidP="00EE675D">
      <w:pPr>
        <w:shd w:val="clear" w:color="auto" w:fill="0C0C0C"/>
        <w:rPr>
          <w:rFonts w:ascii="Arial Rounded MT Bold" w:hAnsi="Arial Rounded MT Bold" w:cs="Arial"/>
          <w:b/>
          <w:color w:val="FFFFFF"/>
        </w:rPr>
      </w:pPr>
      <w:r w:rsidRPr="003A178D">
        <w:rPr>
          <w:rFonts w:ascii="Arial Rounded MT Bold" w:hAnsi="Arial Rounded MT Bold" w:cs="Arial"/>
          <w:b/>
          <w:color w:val="FFFFFF"/>
        </w:rPr>
        <w:t>COURSE OVERVIEW</w:t>
      </w:r>
    </w:p>
    <w:p w14:paraId="266316B0" w14:textId="38FE5B63" w:rsidR="00EE675D" w:rsidRPr="00EC17AF" w:rsidRDefault="00666B3A" w:rsidP="00DF7507">
      <w:pPr>
        <w:spacing w:after="0"/>
        <w:rPr>
          <w:rFonts w:ascii="Trebuchet MS" w:eastAsia="Times New Roman" w:hAnsi="Trebuchet MS" w:cs="Times New Roman"/>
          <w:sz w:val="20"/>
          <w:szCs w:val="20"/>
        </w:rPr>
      </w:pPr>
      <w:r>
        <w:rPr>
          <w:rFonts w:ascii="Trebuchet MS" w:eastAsia="Times New Roman" w:hAnsi="Trebuchet MS" w:cs="Times New Roman"/>
          <w:sz w:val="20"/>
          <w:szCs w:val="20"/>
        </w:rPr>
        <w:t>Visual cultu</w:t>
      </w:r>
      <w:r w:rsidR="00C0433F">
        <w:rPr>
          <w:rFonts w:ascii="Trebuchet MS" w:eastAsia="Times New Roman" w:hAnsi="Trebuchet MS" w:cs="Times New Roman"/>
          <w:sz w:val="20"/>
          <w:szCs w:val="20"/>
        </w:rPr>
        <w:t>r</w:t>
      </w:r>
      <w:r>
        <w:rPr>
          <w:rFonts w:ascii="Trebuchet MS" w:eastAsia="Times New Roman" w:hAnsi="Trebuchet MS" w:cs="Times New Roman"/>
          <w:sz w:val="20"/>
          <w:szCs w:val="20"/>
        </w:rPr>
        <w:t xml:space="preserve">e is not just part of our </w:t>
      </w:r>
      <w:r w:rsidR="00C0433F">
        <w:rPr>
          <w:rFonts w:ascii="Trebuchet MS" w:eastAsia="Times New Roman" w:hAnsi="Trebuchet MS" w:cs="Times New Roman"/>
          <w:sz w:val="20"/>
          <w:szCs w:val="20"/>
        </w:rPr>
        <w:t xml:space="preserve">everyday </w:t>
      </w:r>
      <w:r>
        <w:rPr>
          <w:rFonts w:ascii="Trebuchet MS" w:eastAsia="Times New Roman" w:hAnsi="Trebuchet MS" w:cs="Times New Roman"/>
          <w:sz w:val="20"/>
          <w:szCs w:val="20"/>
        </w:rPr>
        <w:t xml:space="preserve">lives it is our </w:t>
      </w:r>
      <w:r w:rsidR="00C0433F">
        <w:rPr>
          <w:rFonts w:ascii="Trebuchet MS" w:eastAsia="Times New Roman" w:hAnsi="Trebuchet MS" w:cs="Times New Roman"/>
          <w:sz w:val="20"/>
          <w:szCs w:val="20"/>
        </w:rPr>
        <w:t xml:space="preserve">everyday </w:t>
      </w:r>
      <w:r>
        <w:rPr>
          <w:rFonts w:ascii="Trebuchet MS" w:eastAsia="Times New Roman" w:hAnsi="Trebuchet MS" w:cs="Times New Roman"/>
          <w:sz w:val="20"/>
          <w:szCs w:val="20"/>
        </w:rPr>
        <w:t xml:space="preserve">lives. </w:t>
      </w:r>
      <w:r w:rsidR="00EC17AF">
        <w:rPr>
          <w:rFonts w:ascii="Trebuchet MS" w:eastAsia="Times New Roman" w:hAnsi="Trebuchet MS" w:cs="Times New Roman"/>
          <w:sz w:val="20"/>
          <w:szCs w:val="20"/>
        </w:rPr>
        <w:t>This course aims to provide</w:t>
      </w:r>
      <w:r w:rsidR="00EC17AF" w:rsidRPr="00EE675D">
        <w:rPr>
          <w:rFonts w:ascii="Trebuchet MS" w:eastAsia="Times New Roman" w:hAnsi="Trebuchet MS" w:cs="Times New Roman"/>
          <w:sz w:val="20"/>
          <w:szCs w:val="20"/>
        </w:rPr>
        <w:t xml:space="preserve"> students </w:t>
      </w:r>
      <w:r w:rsidR="00EC17AF">
        <w:rPr>
          <w:rFonts w:ascii="Trebuchet MS" w:eastAsia="Times New Roman" w:hAnsi="Trebuchet MS" w:cs="Times New Roman"/>
          <w:sz w:val="20"/>
          <w:szCs w:val="20"/>
        </w:rPr>
        <w:t xml:space="preserve">with </w:t>
      </w:r>
      <w:r w:rsidR="00EC17AF" w:rsidRPr="00EE675D">
        <w:rPr>
          <w:rFonts w:ascii="Trebuchet MS" w:eastAsia="Times New Roman" w:hAnsi="Trebuchet MS" w:cs="Times New Roman"/>
          <w:sz w:val="20"/>
          <w:szCs w:val="20"/>
        </w:rPr>
        <w:t xml:space="preserve">the tools for </w:t>
      </w:r>
      <w:r w:rsidR="00EC17AF">
        <w:rPr>
          <w:rFonts w:ascii="Trebuchet MS" w:eastAsia="Times New Roman" w:hAnsi="Trebuchet MS" w:cs="Times New Roman"/>
          <w:sz w:val="20"/>
          <w:szCs w:val="20"/>
        </w:rPr>
        <w:t xml:space="preserve">analysing and </w:t>
      </w:r>
      <w:r w:rsidR="00EC17AF" w:rsidRPr="00EE675D">
        <w:rPr>
          <w:rFonts w:ascii="Trebuchet MS" w:eastAsia="Times New Roman" w:hAnsi="Trebuchet MS" w:cs="Times New Roman"/>
          <w:sz w:val="20"/>
          <w:szCs w:val="20"/>
        </w:rPr>
        <w:t xml:space="preserve">communicating with various kinds of visual images and objects. These may include brands, logos, </w:t>
      </w:r>
      <w:r w:rsidR="00664028">
        <w:rPr>
          <w:rFonts w:ascii="Trebuchet MS" w:eastAsia="Times New Roman" w:hAnsi="Trebuchet MS" w:cs="Times New Roman"/>
          <w:sz w:val="20"/>
          <w:szCs w:val="20"/>
        </w:rPr>
        <w:t xml:space="preserve">informational </w:t>
      </w:r>
      <w:r w:rsidR="00EC17AF" w:rsidRPr="00EE675D">
        <w:rPr>
          <w:rFonts w:ascii="Trebuchet MS" w:eastAsia="Times New Roman" w:hAnsi="Trebuchet MS" w:cs="Times New Roman"/>
          <w:sz w:val="20"/>
          <w:szCs w:val="20"/>
        </w:rPr>
        <w:t>graphics, photographs, advertisements, promos, paintings, cartoons, maps, architecture and architectural diagrams. Students will interrogate their culturally specific visual competencies and refine their skills in visual literacy while addressing issues of textuality, identity, ethnicity, nation, class, gender and communicative inter-relationships more generally.</w:t>
      </w:r>
    </w:p>
    <w:p w14:paraId="5B6185E4" w14:textId="77777777" w:rsidR="00EE675D" w:rsidRDefault="00EE675D" w:rsidP="00EE675D">
      <w:pPr>
        <w:rPr>
          <w:rFonts w:ascii="Helvetica" w:hAnsi="Helvetica"/>
        </w:rPr>
      </w:pPr>
    </w:p>
    <w:p w14:paraId="7DF89F21" w14:textId="45FDA801" w:rsidR="007261A0" w:rsidRPr="007261A0" w:rsidRDefault="00EE675D" w:rsidP="007261A0">
      <w:pPr>
        <w:shd w:val="clear" w:color="auto" w:fill="333333"/>
        <w:spacing w:after="0"/>
        <w:rPr>
          <w:rFonts w:ascii="Arial Rounded MT Bold" w:hAnsi="Arial Rounded MT Bold"/>
          <w:b/>
        </w:rPr>
      </w:pPr>
      <w:r w:rsidRPr="00AE742A">
        <w:rPr>
          <w:rFonts w:ascii="Arial Rounded MT Bold" w:hAnsi="Arial Rounded MT Bold"/>
          <w:b/>
        </w:rPr>
        <w:t>LECTURE PROGRAMME</w:t>
      </w:r>
    </w:p>
    <w:p w14:paraId="2F23014F" w14:textId="77777777" w:rsidR="007261A0" w:rsidRPr="007261A0" w:rsidRDefault="007261A0" w:rsidP="007261A0">
      <w:pPr>
        <w:pStyle w:val="Heading2"/>
        <w:spacing w:before="0" w:beforeAutospacing="0" w:after="0" w:afterAutospacing="0" w:line="276" w:lineRule="auto"/>
        <w:jc w:val="center"/>
        <w:rPr>
          <w:rFonts w:ascii="Trebuchet MS" w:hAnsi="Trebuchet MS"/>
          <w:sz w:val="20"/>
          <w:szCs w:val="20"/>
        </w:rPr>
      </w:pPr>
    </w:p>
    <w:p w14:paraId="1E0BE877" w14:textId="4A0E8BF2" w:rsidR="00EE675D" w:rsidRPr="00EC17AF" w:rsidRDefault="00EC17AF" w:rsidP="00DF7507">
      <w:pPr>
        <w:pStyle w:val="Heading2"/>
        <w:spacing w:line="276" w:lineRule="auto"/>
        <w:jc w:val="center"/>
        <w:rPr>
          <w:rFonts w:ascii="Trebuchet MS" w:hAnsi="Trebuchet MS"/>
          <w:sz w:val="28"/>
          <w:szCs w:val="28"/>
        </w:rPr>
      </w:pPr>
      <w:r>
        <w:rPr>
          <w:rFonts w:ascii="Trebuchet MS" w:hAnsi="Trebuchet MS"/>
          <w:sz w:val="28"/>
          <w:szCs w:val="28"/>
        </w:rPr>
        <w:t xml:space="preserve">COMMS 302 </w:t>
      </w:r>
      <w:r w:rsidR="00EE675D" w:rsidRPr="00EC17AF">
        <w:rPr>
          <w:rFonts w:ascii="Trebuchet MS" w:hAnsi="Trebuchet MS"/>
          <w:sz w:val="28"/>
          <w:szCs w:val="28"/>
        </w:rPr>
        <w:t>Visual Communication</w:t>
      </w:r>
    </w:p>
    <w:p w14:paraId="2C228BC6" w14:textId="77777777" w:rsidR="00ED75F3" w:rsidRDefault="00ED75F3" w:rsidP="00DF7507">
      <w:pPr>
        <w:spacing w:after="0"/>
        <w:rPr>
          <w:rFonts w:ascii="Trebuchet MS" w:hAnsi="Trebuchet MS"/>
          <w:bCs/>
          <w:sz w:val="20"/>
          <w:szCs w:val="20"/>
          <w:lang w:val="mi-NZ"/>
        </w:rPr>
      </w:pPr>
    </w:p>
    <w:p w14:paraId="35D22847" w14:textId="0D4F7EE3" w:rsidR="00413420" w:rsidRPr="00EC17AF" w:rsidRDefault="00B90A9D" w:rsidP="00DF7507">
      <w:pPr>
        <w:spacing w:after="0"/>
        <w:rPr>
          <w:rFonts w:ascii="Trebuchet MS" w:hAnsi="Trebuchet MS"/>
          <w:b/>
          <w:bCs/>
          <w:sz w:val="20"/>
          <w:szCs w:val="20"/>
          <w:lang w:val="mi-NZ"/>
        </w:rPr>
      </w:pPr>
      <w:r w:rsidRPr="00EC17AF">
        <w:rPr>
          <w:rFonts w:ascii="Trebuchet MS" w:hAnsi="Trebuchet MS"/>
          <w:b/>
          <w:bCs/>
          <w:sz w:val="20"/>
          <w:szCs w:val="20"/>
          <w:lang w:val="mi-NZ"/>
        </w:rPr>
        <w:t>Week 1</w:t>
      </w:r>
    </w:p>
    <w:p w14:paraId="1EE4D97E" w14:textId="2C402AE1" w:rsidR="00B90A9D" w:rsidRPr="00EC17AF" w:rsidRDefault="00B90A9D" w:rsidP="00DF7507">
      <w:pPr>
        <w:spacing w:after="0"/>
        <w:rPr>
          <w:rFonts w:ascii="Trebuchet MS" w:hAnsi="Trebuchet MS"/>
          <w:bCs/>
          <w:i/>
          <w:sz w:val="20"/>
          <w:szCs w:val="20"/>
          <w:lang w:val="mi-NZ"/>
        </w:rPr>
      </w:pPr>
      <w:r w:rsidRPr="00EC17AF">
        <w:rPr>
          <w:rFonts w:ascii="Trebuchet MS" w:hAnsi="Trebuchet MS"/>
          <w:bCs/>
          <w:i/>
          <w:sz w:val="20"/>
          <w:szCs w:val="20"/>
          <w:lang w:val="mi-NZ"/>
        </w:rPr>
        <w:t>What we see:</w:t>
      </w:r>
      <w:r w:rsidR="004A2471" w:rsidRPr="00EC17AF">
        <w:rPr>
          <w:rFonts w:ascii="Trebuchet MS" w:hAnsi="Trebuchet MS"/>
          <w:bCs/>
          <w:i/>
          <w:sz w:val="20"/>
          <w:szCs w:val="20"/>
          <w:lang w:val="mi-NZ"/>
        </w:rPr>
        <w:t xml:space="preserve"> Elements of visual communication</w:t>
      </w:r>
    </w:p>
    <w:p w14:paraId="6E8F7484" w14:textId="6BF88B21" w:rsidR="00B90A9D" w:rsidRDefault="00624A08" w:rsidP="00DF7507">
      <w:pPr>
        <w:spacing w:after="0"/>
        <w:rPr>
          <w:rFonts w:ascii="Trebuchet MS" w:hAnsi="Trebuchet MS"/>
          <w:bCs/>
          <w:sz w:val="20"/>
          <w:szCs w:val="20"/>
          <w:lang w:val="mi-NZ"/>
        </w:rPr>
      </w:pPr>
      <w:r>
        <w:rPr>
          <w:rFonts w:ascii="Trebuchet MS" w:hAnsi="Trebuchet MS"/>
          <w:bCs/>
          <w:sz w:val="20"/>
          <w:szCs w:val="20"/>
          <w:lang w:val="mi-NZ"/>
        </w:rPr>
        <w:t>Overview of the course and looks at the p</w:t>
      </w:r>
      <w:r w:rsidR="00AB0099">
        <w:rPr>
          <w:rFonts w:ascii="Trebuchet MS" w:hAnsi="Trebuchet MS"/>
          <w:bCs/>
          <w:sz w:val="20"/>
          <w:szCs w:val="20"/>
          <w:lang w:val="mi-NZ"/>
        </w:rPr>
        <w:t xml:space="preserve">hysiology of seeing, visual literacy, </w:t>
      </w:r>
      <w:r>
        <w:rPr>
          <w:rFonts w:ascii="Trebuchet MS" w:hAnsi="Trebuchet MS"/>
          <w:bCs/>
          <w:sz w:val="20"/>
          <w:szCs w:val="20"/>
          <w:lang w:val="mi-NZ"/>
        </w:rPr>
        <w:t xml:space="preserve">and </w:t>
      </w:r>
      <w:r w:rsidR="00324C9F">
        <w:rPr>
          <w:rFonts w:ascii="Trebuchet MS" w:hAnsi="Trebuchet MS"/>
          <w:bCs/>
          <w:sz w:val="20"/>
          <w:szCs w:val="20"/>
          <w:lang w:val="mi-NZ"/>
        </w:rPr>
        <w:t>new technologies of seeing.</w:t>
      </w:r>
      <w:r w:rsidR="00666B3A">
        <w:rPr>
          <w:rFonts w:ascii="Trebuchet MS" w:hAnsi="Trebuchet MS"/>
          <w:bCs/>
          <w:sz w:val="20"/>
          <w:szCs w:val="20"/>
          <w:lang w:val="mi-NZ"/>
        </w:rPr>
        <w:t xml:space="preserve"> </w:t>
      </w:r>
      <w:r w:rsidR="00C45F51">
        <w:rPr>
          <w:rFonts w:ascii="Trebuchet MS" w:hAnsi="Trebuchet MS"/>
          <w:bCs/>
          <w:sz w:val="20"/>
          <w:szCs w:val="20"/>
          <w:lang w:val="mi-NZ"/>
        </w:rPr>
        <w:t xml:space="preserve">How do our brains process visual messages? </w:t>
      </w:r>
      <w:r w:rsidR="00664028">
        <w:rPr>
          <w:rFonts w:ascii="Trebuchet MS" w:hAnsi="Trebuchet MS"/>
          <w:bCs/>
          <w:sz w:val="20"/>
          <w:szCs w:val="20"/>
          <w:lang w:val="mi-NZ"/>
        </w:rPr>
        <w:t xml:space="preserve">Why do we remember certain images? </w:t>
      </w:r>
      <w:r w:rsidR="00C45F51">
        <w:rPr>
          <w:rFonts w:ascii="Trebuchet MS" w:hAnsi="Trebuchet MS"/>
          <w:bCs/>
          <w:sz w:val="20"/>
          <w:szCs w:val="20"/>
          <w:lang w:val="mi-NZ"/>
        </w:rPr>
        <w:t>Images have little use if our mind’s don’t use them. One reason we so often forget our dreams is that the mental images are not tran</w:t>
      </w:r>
      <w:r w:rsidR="00664028">
        <w:rPr>
          <w:rFonts w:ascii="Trebuchet MS" w:hAnsi="Trebuchet MS"/>
          <w:bCs/>
          <w:sz w:val="20"/>
          <w:szCs w:val="20"/>
          <w:lang w:val="mi-NZ"/>
        </w:rPr>
        <w:t>s</w:t>
      </w:r>
      <w:r w:rsidR="00C45F51">
        <w:rPr>
          <w:rFonts w:ascii="Trebuchet MS" w:hAnsi="Trebuchet MS"/>
          <w:bCs/>
          <w:sz w:val="20"/>
          <w:szCs w:val="20"/>
          <w:lang w:val="mi-NZ"/>
        </w:rPr>
        <w:t xml:space="preserve">lated into words. This is why we are going to need a lot of words to think about visual communication. </w:t>
      </w:r>
      <w:r w:rsidR="005B2E89">
        <w:rPr>
          <w:rFonts w:ascii="Trebuchet MS" w:hAnsi="Trebuchet MS"/>
          <w:bCs/>
          <w:sz w:val="20"/>
          <w:szCs w:val="20"/>
          <w:lang w:val="mi-NZ"/>
        </w:rPr>
        <w:t>Visual imagery is always constructed through various practic</w:t>
      </w:r>
      <w:r w:rsidR="00C45F51">
        <w:rPr>
          <w:rFonts w:ascii="Trebuchet MS" w:hAnsi="Trebuchet MS"/>
          <w:bCs/>
          <w:sz w:val="20"/>
          <w:szCs w:val="20"/>
          <w:lang w:val="mi-NZ"/>
        </w:rPr>
        <w:t>es, technologies and knowledges</w:t>
      </w:r>
      <w:r w:rsidR="00664028">
        <w:rPr>
          <w:rFonts w:ascii="Trebuchet MS" w:hAnsi="Trebuchet MS"/>
          <w:bCs/>
          <w:sz w:val="20"/>
          <w:szCs w:val="20"/>
          <w:lang w:val="mi-NZ"/>
        </w:rPr>
        <w:t>,</w:t>
      </w:r>
      <w:r w:rsidR="00C45F51">
        <w:rPr>
          <w:rFonts w:ascii="Trebuchet MS" w:hAnsi="Trebuchet MS"/>
          <w:bCs/>
          <w:sz w:val="20"/>
          <w:szCs w:val="20"/>
          <w:lang w:val="mi-NZ"/>
        </w:rPr>
        <w:t xml:space="preserve"> and therefore we are also going to need a</w:t>
      </w:r>
      <w:r w:rsidR="005B2E89">
        <w:rPr>
          <w:rFonts w:ascii="Trebuchet MS" w:hAnsi="Trebuchet MS"/>
          <w:bCs/>
          <w:sz w:val="20"/>
          <w:szCs w:val="20"/>
          <w:lang w:val="mi-NZ"/>
        </w:rPr>
        <w:t xml:space="preserve"> critical approa</w:t>
      </w:r>
      <w:r w:rsidR="00664028">
        <w:rPr>
          <w:rFonts w:ascii="Trebuchet MS" w:hAnsi="Trebuchet MS"/>
          <w:bCs/>
          <w:sz w:val="20"/>
          <w:szCs w:val="20"/>
          <w:lang w:val="mi-NZ"/>
        </w:rPr>
        <w:t>ch when discussing it</w:t>
      </w:r>
      <w:r w:rsidR="005B2E89">
        <w:rPr>
          <w:rFonts w:ascii="Trebuchet MS" w:hAnsi="Trebuchet MS"/>
          <w:bCs/>
          <w:sz w:val="20"/>
          <w:szCs w:val="20"/>
          <w:lang w:val="mi-NZ"/>
        </w:rPr>
        <w:t>.</w:t>
      </w:r>
    </w:p>
    <w:p w14:paraId="394A2034" w14:textId="25843DAC" w:rsidR="00324C9F" w:rsidRDefault="00401242" w:rsidP="00DF7507">
      <w:pPr>
        <w:spacing w:after="0"/>
        <w:rPr>
          <w:rFonts w:ascii="Trebuchet MS" w:hAnsi="Trebuchet MS"/>
          <w:bCs/>
          <w:sz w:val="20"/>
          <w:szCs w:val="20"/>
          <w:lang w:val="mi-NZ"/>
        </w:rPr>
      </w:pPr>
      <w:r>
        <w:rPr>
          <w:rFonts w:ascii="Trebuchet MS" w:hAnsi="Trebuchet MS"/>
          <w:bCs/>
          <w:sz w:val="20"/>
          <w:szCs w:val="20"/>
          <w:lang w:val="mi-NZ"/>
        </w:rPr>
        <w:t>Reading:</w:t>
      </w:r>
      <w:r w:rsidR="005B2E89">
        <w:rPr>
          <w:rFonts w:ascii="Trebuchet MS" w:hAnsi="Trebuchet MS"/>
          <w:bCs/>
          <w:sz w:val="20"/>
          <w:szCs w:val="20"/>
          <w:lang w:val="mi-NZ"/>
        </w:rPr>
        <w:t xml:space="preserve"> </w:t>
      </w:r>
      <w:r w:rsidR="000A2386">
        <w:rPr>
          <w:rFonts w:ascii="Trebuchet MS" w:hAnsi="Trebuchet MS"/>
          <w:bCs/>
          <w:sz w:val="20"/>
          <w:szCs w:val="20"/>
          <w:lang w:val="mi-NZ"/>
        </w:rPr>
        <w:t xml:space="preserve">Scott McLoud, ‘The Vocabulary of Comics’, </w:t>
      </w:r>
      <w:r w:rsidR="000A2386" w:rsidRPr="000A2386">
        <w:rPr>
          <w:rFonts w:ascii="Trebuchet MS" w:hAnsi="Trebuchet MS"/>
          <w:bCs/>
          <w:i/>
          <w:sz w:val="20"/>
          <w:szCs w:val="20"/>
          <w:lang w:val="mi-NZ"/>
        </w:rPr>
        <w:t>Understanding Comics: The Invisible Art</w:t>
      </w:r>
      <w:r w:rsidR="000A2386">
        <w:rPr>
          <w:rFonts w:ascii="Trebuchet MS" w:hAnsi="Trebuchet MS"/>
          <w:bCs/>
          <w:sz w:val="20"/>
          <w:szCs w:val="20"/>
          <w:lang w:val="mi-NZ"/>
        </w:rPr>
        <w:t xml:space="preserve"> (New York: HarperCollins, 1994), Chapter 2 pp. 24-59. </w:t>
      </w:r>
    </w:p>
    <w:p w14:paraId="073E2FE2" w14:textId="2D7DD7F6" w:rsidR="00401242" w:rsidRDefault="00615E68" w:rsidP="00DF7507">
      <w:pPr>
        <w:spacing w:after="0"/>
        <w:rPr>
          <w:rFonts w:ascii="Trebuchet MS" w:hAnsi="Trebuchet MS"/>
          <w:bCs/>
          <w:sz w:val="20"/>
          <w:szCs w:val="20"/>
          <w:lang w:val="mi-NZ"/>
        </w:rPr>
      </w:pPr>
      <w:r>
        <w:rPr>
          <w:rFonts w:ascii="Trebuchet MS" w:hAnsi="Trebuchet MS"/>
          <w:bCs/>
          <w:sz w:val="20"/>
          <w:szCs w:val="20"/>
          <w:lang w:val="mi-NZ"/>
        </w:rPr>
        <w:t>There will be no</w:t>
      </w:r>
      <w:r w:rsidR="007261A0">
        <w:rPr>
          <w:rFonts w:ascii="Trebuchet MS" w:hAnsi="Trebuchet MS"/>
          <w:bCs/>
          <w:sz w:val="20"/>
          <w:szCs w:val="20"/>
          <w:lang w:val="mi-NZ"/>
        </w:rPr>
        <w:t xml:space="preserve"> tutorial in Week 1.</w:t>
      </w:r>
    </w:p>
    <w:p w14:paraId="4418FA84" w14:textId="0DDD8E15" w:rsidR="00B90A9D" w:rsidRPr="00EC17AF" w:rsidRDefault="00B90A9D" w:rsidP="00DF7507">
      <w:pPr>
        <w:spacing w:after="0"/>
        <w:rPr>
          <w:rFonts w:ascii="Trebuchet MS" w:hAnsi="Trebuchet MS"/>
          <w:b/>
          <w:bCs/>
          <w:sz w:val="20"/>
          <w:szCs w:val="20"/>
          <w:lang w:val="mi-NZ"/>
        </w:rPr>
      </w:pPr>
      <w:r w:rsidRPr="00EC17AF">
        <w:rPr>
          <w:rFonts w:ascii="Trebuchet MS" w:hAnsi="Trebuchet MS"/>
          <w:b/>
          <w:bCs/>
          <w:sz w:val="20"/>
          <w:szCs w:val="20"/>
          <w:lang w:val="mi-NZ"/>
        </w:rPr>
        <w:lastRenderedPageBreak/>
        <w:t>Week 2</w:t>
      </w:r>
    </w:p>
    <w:p w14:paraId="4C787231" w14:textId="502C739E" w:rsidR="00B90A9D" w:rsidRPr="00EC17AF" w:rsidRDefault="004A2471" w:rsidP="00DF7507">
      <w:pPr>
        <w:spacing w:after="0"/>
        <w:rPr>
          <w:rFonts w:ascii="Trebuchet MS" w:hAnsi="Trebuchet MS"/>
          <w:bCs/>
          <w:i/>
          <w:sz w:val="20"/>
          <w:szCs w:val="20"/>
          <w:lang w:val="mi-NZ"/>
        </w:rPr>
      </w:pPr>
      <w:r w:rsidRPr="00EC17AF">
        <w:rPr>
          <w:rFonts w:ascii="Trebuchet MS" w:hAnsi="Trebuchet MS"/>
          <w:bCs/>
          <w:i/>
          <w:sz w:val="20"/>
          <w:szCs w:val="20"/>
          <w:lang w:val="mi-NZ"/>
        </w:rPr>
        <w:t>How we see: S</w:t>
      </w:r>
      <w:r w:rsidR="00B90A9D" w:rsidRPr="00EC17AF">
        <w:rPr>
          <w:rFonts w:ascii="Trebuchet MS" w:hAnsi="Trebuchet MS"/>
          <w:bCs/>
          <w:i/>
          <w:sz w:val="20"/>
          <w:szCs w:val="20"/>
          <w:lang w:val="mi-NZ"/>
        </w:rPr>
        <w:t>ensory theories of visual communication</w:t>
      </w:r>
    </w:p>
    <w:p w14:paraId="43C19D37" w14:textId="0C2ED49E" w:rsidR="00B90A9D" w:rsidRDefault="00666B3A" w:rsidP="00DF7507">
      <w:pPr>
        <w:spacing w:after="0"/>
        <w:rPr>
          <w:rFonts w:ascii="Trebuchet MS" w:hAnsi="Trebuchet MS"/>
          <w:bCs/>
          <w:sz w:val="20"/>
          <w:szCs w:val="20"/>
          <w:lang w:val="mi-NZ"/>
        </w:rPr>
      </w:pPr>
      <w:r>
        <w:rPr>
          <w:rFonts w:ascii="Trebuchet MS" w:hAnsi="Trebuchet MS"/>
          <w:bCs/>
          <w:sz w:val="20"/>
          <w:szCs w:val="20"/>
          <w:lang w:val="mi-NZ"/>
        </w:rPr>
        <w:t xml:space="preserve">Is what you see what you get? </w:t>
      </w:r>
      <w:r w:rsidR="00521C1E">
        <w:rPr>
          <w:rFonts w:ascii="Trebuchet MS" w:hAnsi="Trebuchet MS"/>
          <w:bCs/>
          <w:sz w:val="20"/>
          <w:szCs w:val="20"/>
          <w:lang w:val="mi-NZ"/>
        </w:rPr>
        <w:t xml:space="preserve">Sensory theories of visual communication are concerned with how and what the brain notices or fails to see from visual cues of colour, form and depth. </w:t>
      </w:r>
      <w:r w:rsidR="00401242">
        <w:rPr>
          <w:rFonts w:ascii="Trebuchet MS" w:hAnsi="Trebuchet MS"/>
          <w:bCs/>
          <w:sz w:val="20"/>
          <w:szCs w:val="20"/>
          <w:lang w:val="mi-NZ"/>
        </w:rPr>
        <w:t>Sensory</w:t>
      </w:r>
      <w:r w:rsidR="00624A08">
        <w:rPr>
          <w:rFonts w:ascii="Trebuchet MS" w:hAnsi="Trebuchet MS"/>
          <w:bCs/>
          <w:sz w:val="20"/>
          <w:szCs w:val="20"/>
          <w:lang w:val="mi-NZ"/>
        </w:rPr>
        <w:t xml:space="preserve"> theories aim to explain</w:t>
      </w:r>
      <w:r w:rsidR="007D2A98">
        <w:rPr>
          <w:rFonts w:ascii="Trebuchet MS" w:hAnsi="Trebuchet MS"/>
          <w:bCs/>
          <w:sz w:val="20"/>
          <w:szCs w:val="20"/>
          <w:lang w:val="mi-NZ"/>
        </w:rPr>
        <w:t xml:space="preserve"> </w:t>
      </w:r>
      <w:r>
        <w:rPr>
          <w:rFonts w:ascii="Trebuchet MS" w:hAnsi="Trebuchet MS"/>
          <w:bCs/>
          <w:sz w:val="20"/>
          <w:szCs w:val="20"/>
          <w:lang w:val="mi-NZ"/>
        </w:rPr>
        <w:t xml:space="preserve">how </w:t>
      </w:r>
      <w:r w:rsidR="007D2A98">
        <w:rPr>
          <w:rFonts w:ascii="Trebuchet MS" w:hAnsi="Trebuchet MS"/>
          <w:bCs/>
          <w:sz w:val="20"/>
          <w:szCs w:val="20"/>
          <w:lang w:val="mi-NZ"/>
        </w:rPr>
        <w:t>raw da</w:t>
      </w:r>
      <w:r w:rsidR="00624A08">
        <w:rPr>
          <w:rFonts w:ascii="Trebuchet MS" w:hAnsi="Trebuchet MS"/>
          <w:bCs/>
          <w:sz w:val="20"/>
          <w:szCs w:val="20"/>
          <w:lang w:val="mi-NZ"/>
        </w:rPr>
        <w:t xml:space="preserve">ta from nerves </w:t>
      </w:r>
      <w:r>
        <w:rPr>
          <w:rFonts w:ascii="Trebuchet MS" w:hAnsi="Trebuchet MS"/>
          <w:bCs/>
          <w:sz w:val="20"/>
          <w:szCs w:val="20"/>
          <w:lang w:val="mi-NZ"/>
        </w:rPr>
        <w:t xml:space="preserve">is </w:t>
      </w:r>
      <w:r w:rsidR="00624A08">
        <w:rPr>
          <w:rFonts w:ascii="Trebuchet MS" w:hAnsi="Trebuchet MS"/>
          <w:bCs/>
          <w:sz w:val="20"/>
          <w:szCs w:val="20"/>
          <w:lang w:val="mi-NZ"/>
        </w:rPr>
        <w:t>transmitted to our b</w:t>
      </w:r>
      <w:r w:rsidR="007D2A98">
        <w:rPr>
          <w:rFonts w:ascii="Trebuchet MS" w:hAnsi="Trebuchet MS"/>
          <w:bCs/>
          <w:sz w:val="20"/>
          <w:szCs w:val="20"/>
          <w:lang w:val="mi-NZ"/>
        </w:rPr>
        <w:t>rain</w:t>
      </w:r>
      <w:r w:rsidR="00624A08">
        <w:rPr>
          <w:rFonts w:ascii="Trebuchet MS" w:hAnsi="Trebuchet MS"/>
          <w:bCs/>
          <w:sz w:val="20"/>
          <w:szCs w:val="20"/>
          <w:lang w:val="mi-NZ"/>
        </w:rPr>
        <w:t>s</w:t>
      </w:r>
      <w:r w:rsidR="007D2A98">
        <w:rPr>
          <w:rFonts w:ascii="Trebuchet MS" w:hAnsi="Trebuchet MS"/>
          <w:bCs/>
          <w:sz w:val="20"/>
          <w:szCs w:val="20"/>
          <w:lang w:val="mi-NZ"/>
        </w:rPr>
        <w:t>. Th</w:t>
      </w:r>
      <w:r>
        <w:rPr>
          <w:rFonts w:ascii="Trebuchet MS" w:hAnsi="Trebuchet MS"/>
          <w:bCs/>
          <w:sz w:val="20"/>
          <w:szCs w:val="20"/>
          <w:lang w:val="mi-NZ"/>
        </w:rPr>
        <w:t>ere are three</w:t>
      </w:r>
      <w:r w:rsidR="007D2A98">
        <w:rPr>
          <w:rFonts w:ascii="Trebuchet MS" w:hAnsi="Trebuchet MS"/>
          <w:bCs/>
          <w:sz w:val="20"/>
          <w:szCs w:val="20"/>
          <w:lang w:val="mi-NZ"/>
        </w:rPr>
        <w:t xml:space="preserve"> main </w:t>
      </w:r>
      <w:r w:rsidR="00624A08">
        <w:rPr>
          <w:rFonts w:ascii="Trebuchet MS" w:hAnsi="Trebuchet MS"/>
          <w:bCs/>
          <w:sz w:val="20"/>
          <w:szCs w:val="20"/>
          <w:lang w:val="mi-NZ"/>
        </w:rPr>
        <w:t>sensory theories:</w:t>
      </w:r>
      <w:r w:rsidR="007D2A98">
        <w:rPr>
          <w:rFonts w:ascii="Trebuchet MS" w:hAnsi="Trebuchet MS"/>
          <w:bCs/>
          <w:sz w:val="20"/>
          <w:szCs w:val="20"/>
          <w:lang w:val="mi-NZ"/>
        </w:rPr>
        <w:t xml:space="preserve"> gestalt theory, constructivist theory and ecological theory</w:t>
      </w:r>
      <w:r w:rsidR="00521C1E">
        <w:rPr>
          <w:rFonts w:ascii="Trebuchet MS" w:hAnsi="Trebuchet MS"/>
          <w:bCs/>
          <w:sz w:val="20"/>
          <w:szCs w:val="20"/>
          <w:lang w:val="mi-NZ"/>
        </w:rPr>
        <w:t>.</w:t>
      </w:r>
    </w:p>
    <w:p w14:paraId="67AE0066" w14:textId="5B86DE08" w:rsidR="00521C1E" w:rsidRDefault="00401242" w:rsidP="00DF7507">
      <w:pPr>
        <w:spacing w:after="0"/>
        <w:rPr>
          <w:rFonts w:ascii="Trebuchet MS" w:hAnsi="Trebuchet MS"/>
          <w:bCs/>
          <w:sz w:val="20"/>
          <w:szCs w:val="20"/>
          <w:lang w:val="mi-NZ"/>
        </w:rPr>
      </w:pPr>
      <w:r>
        <w:rPr>
          <w:rFonts w:ascii="Trebuchet MS" w:hAnsi="Trebuchet MS"/>
          <w:bCs/>
          <w:sz w:val="20"/>
          <w:szCs w:val="20"/>
          <w:lang w:val="mi-NZ"/>
        </w:rPr>
        <w:t>Reading:</w:t>
      </w:r>
      <w:r w:rsidR="00EF400A">
        <w:rPr>
          <w:rFonts w:ascii="Trebuchet MS" w:hAnsi="Trebuchet MS"/>
          <w:bCs/>
          <w:sz w:val="20"/>
          <w:szCs w:val="20"/>
          <w:lang w:val="mi-NZ"/>
        </w:rPr>
        <w:t xml:space="preserve"> </w:t>
      </w:r>
      <w:r w:rsidR="00B252D1">
        <w:rPr>
          <w:rFonts w:ascii="Trebuchet MS" w:hAnsi="Trebuchet MS"/>
          <w:bCs/>
          <w:sz w:val="20"/>
          <w:szCs w:val="20"/>
          <w:lang w:val="mi-NZ"/>
        </w:rPr>
        <w:t xml:space="preserve">Paul Martin </w:t>
      </w:r>
      <w:r w:rsidR="00EF400A">
        <w:rPr>
          <w:rFonts w:ascii="Trebuchet MS" w:hAnsi="Trebuchet MS"/>
          <w:bCs/>
          <w:sz w:val="20"/>
          <w:szCs w:val="20"/>
          <w:lang w:val="mi-NZ"/>
        </w:rPr>
        <w:t>Lester</w:t>
      </w:r>
      <w:r w:rsidR="00B252D1">
        <w:rPr>
          <w:rFonts w:ascii="Trebuchet MS" w:hAnsi="Trebuchet MS"/>
          <w:bCs/>
          <w:sz w:val="20"/>
          <w:szCs w:val="20"/>
          <w:lang w:val="mi-NZ"/>
        </w:rPr>
        <w:t xml:space="preserve">, ‘Visual Theories,’ </w:t>
      </w:r>
      <w:r w:rsidR="00B252D1" w:rsidRPr="00B252D1">
        <w:rPr>
          <w:rFonts w:ascii="Trebuchet MS" w:hAnsi="Trebuchet MS"/>
          <w:bCs/>
          <w:i/>
          <w:sz w:val="20"/>
          <w:szCs w:val="20"/>
          <w:lang w:val="mi-NZ"/>
        </w:rPr>
        <w:t>Visual Communication: Images with Messages</w:t>
      </w:r>
      <w:r w:rsidR="00B252D1">
        <w:rPr>
          <w:rFonts w:ascii="Trebuchet MS" w:hAnsi="Trebuchet MS"/>
          <w:bCs/>
          <w:sz w:val="20"/>
          <w:szCs w:val="20"/>
          <w:lang w:val="mi-NZ"/>
        </w:rPr>
        <w:t xml:space="preserve"> (Wadsworth: Cengage Learning, 2006), Chapter 3 pp.</w:t>
      </w:r>
      <w:r w:rsidR="00EF400A">
        <w:rPr>
          <w:rFonts w:ascii="Trebuchet MS" w:hAnsi="Trebuchet MS"/>
          <w:bCs/>
          <w:sz w:val="20"/>
          <w:szCs w:val="20"/>
          <w:lang w:val="mi-NZ"/>
        </w:rPr>
        <w:t xml:space="preserve"> 42-71</w:t>
      </w:r>
      <w:r w:rsidR="00E44B11">
        <w:rPr>
          <w:rFonts w:ascii="Trebuchet MS" w:hAnsi="Trebuchet MS"/>
          <w:bCs/>
          <w:sz w:val="20"/>
          <w:szCs w:val="20"/>
          <w:lang w:val="mi-NZ"/>
        </w:rPr>
        <w:t>.</w:t>
      </w:r>
    </w:p>
    <w:p w14:paraId="103E9ABD" w14:textId="77777777" w:rsidR="00401242" w:rsidRDefault="00401242" w:rsidP="00DF7507">
      <w:pPr>
        <w:spacing w:after="0"/>
        <w:rPr>
          <w:rFonts w:ascii="Trebuchet MS" w:hAnsi="Trebuchet MS"/>
          <w:bCs/>
          <w:sz w:val="20"/>
          <w:szCs w:val="20"/>
          <w:lang w:val="mi-NZ"/>
        </w:rPr>
      </w:pPr>
    </w:p>
    <w:p w14:paraId="3DC37147" w14:textId="31A5070A" w:rsidR="00B90A9D" w:rsidRPr="00EC17AF" w:rsidRDefault="00B90A9D" w:rsidP="00DF7507">
      <w:pPr>
        <w:spacing w:after="0"/>
        <w:rPr>
          <w:rFonts w:ascii="Trebuchet MS" w:hAnsi="Trebuchet MS"/>
          <w:b/>
          <w:bCs/>
          <w:sz w:val="20"/>
          <w:szCs w:val="20"/>
          <w:lang w:val="mi-NZ"/>
        </w:rPr>
      </w:pPr>
      <w:r w:rsidRPr="00EC17AF">
        <w:rPr>
          <w:rFonts w:ascii="Trebuchet MS" w:hAnsi="Trebuchet MS"/>
          <w:b/>
          <w:bCs/>
          <w:sz w:val="20"/>
          <w:szCs w:val="20"/>
          <w:lang w:val="mi-NZ"/>
        </w:rPr>
        <w:t>Week 3</w:t>
      </w:r>
    </w:p>
    <w:p w14:paraId="07A07494" w14:textId="73646BFB" w:rsidR="00B90A9D" w:rsidRPr="00EC17AF" w:rsidRDefault="00B90A9D" w:rsidP="00DF7507">
      <w:pPr>
        <w:spacing w:after="0"/>
        <w:rPr>
          <w:rFonts w:ascii="Trebuchet MS" w:hAnsi="Trebuchet MS"/>
          <w:bCs/>
          <w:i/>
          <w:sz w:val="20"/>
          <w:szCs w:val="20"/>
          <w:lang w:val="mi-NZ"/>
        </w:rPr>
      </w:pPr>
      <w:r w:rsidRPr="00EC17AF">
        <w:rPr>
          <w:rFonts w:ascii="Trebuchet MS" w:hAnsi="Trebuchet MS"/>
          <w:bCs/>
          <w:i/>
          <w:sz w:val="20"/>
          <w:szCs w:val="20"/>
          <w:lang w:val="mi-NZ"/>
        </w:rPr>
        <w:t>How we see: Perceptual theories of communication</w:t>
      </w:r>
    </w:p>
    <w:p w14:paraId="004DCCA7" w14:textId="38A04E27" w:rsidR="00B90A9D" w:rsidRDefault="00C0433F" w:rsidP="00DF7507">
      <w:pPr>
        <w:spacing w:after="0"/>
        <w:rPr>
          <w:rFonts w:ascii="Trebuchet MS" w:hAnsi="Trebuchet MS"/>
          <w:bCs/>
          <w:sz w:val="20"/>
          <w:szCs w:val="20"/>
          <w:lang w:val="mi-NZ"/>
        </w:rPr>
      </w:pPr>
      <w:r>
        <w:rPr>
          <w:rFonts w:ascii="Trebuchet MS" w:eastAsia="Times New Roman" w:hAnsi="Trebuchet MS" w:cs="Times New Roman"/>
          <w:sz w:val="20"/>
          <w:szCs w:val="20"/>
        </w:rPr>
        <w:t xml:space="preserve">Interestingly, the word theory comes from the ancient Greek word </w:t>
      </w:r>
      <w:proofErr w:type="spellStart"/>
      <w:r w:rsidRPr="00C0433F">
        <w:rPr>
          <w:rFonts w:ascii="Trebuchet MS" w:eastAsia="Times New Roman" w:hAnsi="Trebuchet MS" w:cs="Times New Roman"/>
          <w:i/>
          <w:sz w:val="20"/>
          <w:szCs w:val="20"/>
        </w:rPr>
        <w:t>teorin</w:t>
      </w:r>
      <w:proofErr w:type="spellEnd"/>
      <w:r>
        <w:rPr>
          <w:rFonts w:ascii="Trebuchet MS" w:eastAsia="Times New Roman" w:hAnsi="Trebuchet MS" w:cs="Times New Roman"/>
          <w:sz w:val="20"/>
          <w:szCs w:val="20"/>
        </w:rPr>
        <w:t xml:space="preserve"> (to see). </w:t>
      </w:r>
      <w:r w:rsidR="00521C1E">
        <w:rPr>
          <w:rFonts w:ascii="Trebuchet MS" w:hAnsi="Trebuchet MS"/>
          <w:bCs/>
          <w:sz w:val="20"/>
          <w:szCs w:val="20"/>
          <w:lang w:val="mi-NZ"/>
        </w:rPr>
        <w:t>Perceptual theories look at how meanings are for</w:t>
      </w:r>
      <w:r w:rsidR="00624A08">
        <w:rPr>
          <w:rFonts w:ascii="Trebuchet MS" w:hAnsi="Trebuchet MS"/>
          <w:bCs/>
          <w:sz w:val="20"/>
          <w:szCs w:val="20"/>
          <w:lang w:val="mi-NZ"/>
        </w:rPr>
        <w:t xml:space="preserve">med after </w:t>
      </w:r>
      <w:r w:rsidR="00666B3A">
        <w:rPr>
          <w:rFonts w:ascii="Trebuchet MS" w:hAnsi="Trebuchet MS"/>
          <w:bCs/>
          <w:sz w:val="20"/>
          <w:szCs w:val="20"/>
          <w:lang w:val="mi-NZ"/>
        </w:rPr>
        <w:t xml:space="preserve">visual </w:t>
      </w:r>
      <w:r w:rsidR="00624A08">
        <w:rPr>
          <w:rFonts w:ascii="Trebuchet MS" w:hAnsi="Trebuchet MS"/>
          <w:bCs/>
          <w:sz w:val="20"/>
          <w:szCs w:val="20"/>
          <w:lang w:val="mi-NZ"/>
        </w:rPr>
        <w:t>stimuli are received</w:t>
      </w:r>
      <w:r w:rsidR="00666B3A">
        <w:rPr>
          <w:rFonts w:ascii="Trebuchet MS" w:hAnsi="Trebuchet MS"/>
          <w:bCs/>
          <w:sz w:val="20"/>
          <w:szCs w:val="20"/>
          <w:lang w:val="mi-NZ"/>
        </w:rPr>
        <w:t xml:space="preserve"> and processed</w:t>
      </w:r>
      <w:r w:rsidR="00624A08">
        <w:rPr>
          <w:rFonts w:ascii="Trebuchet MS" w:hAnsi="Trebuchet MS"/>
          <w:bCs/>
          <w:sz w:val="20"/>
          <w:szCs w:val="20"/>
          <w:lang w:val="mi-NZ"/>
        </w:rPr>
        <w:t>.The two main theories are:</w:t>
      </w:r>
      <w:r w:rsidR="00521C1E">
        <w:rPr>
          <w:rFonts w:ascii="Trebuchet MS" w:hAnsi="Trebuchet MS"/>
          <w:bCs/>
          <w:sz w:val="20"/>
          <w:szCs w:val="20"/>
          <w:lang w:val="mi-NZ"/>
        </w:rPr>
        <w:t xml:space="preserve"> semiotics</w:t>
      </w:r>
      <w:r w:rsidR="00624A08">
        <w:rPr>
          <w:rFonts w:ascii="Trebuchet MS" w:hAnsi="Trebuchet MS"/>
          <w:bCs/>
          <w:sz w:val="20"/>
          <w:szCs w:val="20"/>
          <w:lang w:val="mi-NZ"/>
        </w:rPr>
        <w:t xml:space="preserve"> </w:t>
      </w:r>
      <w:r w:rsidR="00521C1E">
        <w:rPr>
          <w:rFonts w:ascii="Trebuchet MS" w:hAnsi="Trebuchet MS"/>
          <w:bCs/>
          <w:sz w:val="20"/>
          <w:szCs w:val="20"/>
          <w:lang w:val="mi-NZ"/>
        </w:rPr>
        <w:t>(the study of the science of signs) and cognitive theory (which argues that mental a</w:t>
      </w:r>
      <w:r w:rsidR="00624A08">
        <w:rPr>
          <w:rFonts w:ascii="Trebuchet MS" w:hAnsi="Trebuchet MS"/>
          <w:bCs/>
          <w:sz w:val="20"/>
          <w:szCs w:val="20"/>
          <w:lang w:val="mi-NZ"/>
        </w:rPr>
        <w:t>c</w:t>
      </w:r>
      <w:r w:rsidR="00521C1E">
        <w:rPr>
          <w:rFonts w:ascii="Trebuchet MS" w:hAnsi="Trebuchet MS"/>
          <w:bCs/>
          <w:sz w:val="20"/>
          <w:szCs w:val="20"/>
          <w:lang w:val="mi-NZ"/>
        </w:rPr>
        <w:t>tivities such as memory, projection, expectation affect our visual perception).</w:t>
      </w:r>
    </w:p>
    <w:p w14:paraId="345372F6" w14:textId="77777777" w:rsidR="00B252D1" w:rsidRDefault="00401242" w:rsidP="00DF7507">
      <w:pPr>
        <w:spacing w:after="0"/>
        <w:rPr>
          <w:rFonts w:ascii="Trebuchet MS" w:hAnsi="Trebuchet MS"/>
          <w:bCs/>
          <w:sz w:val="20"/>
          <w:szCs w:val="20"/>
          <w:lang w:val="mi-NZ"/>
        </w:rPr>
      </w:pPr>
      <w:r>
        <w:rPr>
          <w:rFonts w:ascii="Trebuchet MS" w:hAnsi="Trebuchet MS"/>
          <w:bCs/>
          <w:sz w:val="20"/>
          <w:szCs w:val="20"/>
          <w:lang w:val="mi-NZ"/>
        </w:rPr>
        <w:t>Reading:</w:t>
      </w:r>
      <w:r w:rsidR="00D374E8">
        <w:rPr>
          <w:rFonts w:ascii="Trebuchet MS" w:hAnsi="Trebuchet MS"/>
          <w:bCs/>
          <w:sz w:val="20"/>
          <w:szCs w:val="20"/>
          <w:lang w:val="mi-NZ"/>
        </w:rPr>
        <w:t xml:space="preserve"> </w:t>
      </w:r>
      <w:r w:rsidR="00B252D1">
        <w:rPr>
          <w:rFonts w:ascii="Trebuchet MS" w:hAnsi="Trebuchet MS"/>
          <w:bCs/>
          <w:sz w:val="20"/>
          <w:szCs w:val="20"/>
          <w:lang w:val="mi-NZ"/>
        </w:rPr>
        <w:t xml:space="preserve">Gillian </w:t>
      </w:r>
      <w:r w:rsidR="00666B3A">
        <w:rPr>
          <w:rFonts w:ascii="Trebuchet MS" w:hAnsi="Trebuchet MS"/>
          <w:bCs/>
          <w:sz w:val="20"/>
          <w:szCs w:val="20"/>
          <w:lang w:val="mi-NZ"/>
        </w:rPr>
        <w:t>Rose</w:t>
      </w:r>
      <w:r w:rsidR="00B252D1">
        <w:rPr>
          <w:rFonts w:ascii="Trebuchet MS" w:hAnsi="Trebuchet MS"/>
          <w:bCs/>
          <w:sz w:val="20"/>
          <w:szCs w:val="20"/>
          <w:lang w:val="mi-NZ"/>
        </w:rPr>
        <w:t xml:space="preserve">, ‘Semiology,’ </w:t>
      </w:r>
      <w:r w:rsidR="00B252D1" w:rsidRPr="00B252D1">
        <w:rPr>
          <w:rFonts w:ascii="Trebuchet MS" w:hAnsi="Trebuchet MS"/>
          <w:bCs/>
          <w:i/>
          <w:sz w:val="20"/>
          <w:szCs w:val="20"/>
          <w:lang w:val="mi-NZ"/>
        </w:rPr>
        <w:t>Visual Methodologies: An Introduction to Researching Visual Materials</w:t>
      </w:r>
      <w:r w:rsidR="00B252D1">
        <w:rPr>
          <w:rFonts w:ascii="Trebuchet MS" w:hAnsi="Trebuchet MS"/>
          <w:bCs/>
          <w:sz w:val="20"/>
          <w:szCs w:val="20"/>
          <w:lang w:val="mi-NZ"/>
        </w:rPr>
        <w:t xml:space="preserve"> (London: SAGE, 2016, 4TH EDITION), Chap 6 pp.</w:t>
      </w:r>
      <w:r w:rsidR="00666B3A">
        <w:rPr>
          <w:rFonts w:ascii="Trebuchet MS" w:hAnsi="Trebuchet MS"/>
          <w:bCs/>
          <w:sz w:val="20"/>
          <w:szCs w:val="20"/>
          <w:lang w:val="mi-NZ"/>
        </w:rPr>
        <w:t xml:space="preserve"> 106-146</w:t>
      </w:r>
      <w:r w:rsidR="00B252D1">
        <w:rPr>
          <w:rFonts w:ascii="Trebuchet MS" w:hAnsi="Trebuchet MS"/>
          <w:bCs/>
          <w:sz w:val="20"/>
          <w:szCs w:val="20"/>
          <w:lang w:val="mi-NZ"/>
        </w:rPr>
        <w:t>.</w:t>
      </w:r>
    </w:p>
    <w:p w14:paraId="716DC916" w14:textId="77777777" w:rsidR="00401242" w:rsidRDefault="00401242" w:rsidP="00DF7507">
      <w:pPr>
        <w:spacing w:after="0"/>
        <w:rPr>
          <w:rFonts w:ascii="Trebuchet MS" w:hAnsi="Trebuchet MS"/>
          <w:bCs/>
          <w:sz w:val="20"/>
          <w:szCs w:val="20"/>
          <w:lang w:val="mi-NZ"/>
        </w:rPr>
      </w:pPr>
    </w:p>
    <w:p w14:paraId="230BEA18" w14:textId="43C04AAD" w:rsidR="00B90A9D" w:rsidRPr="00EC17AF" w:rsidRDefault="00B90A9D" w:rsidP="00DF7507">
      <w:pPr>
        <w:spacing w:after="0"/>
        <w:rPr>
          <w:rFonts w:ascii="Trebuchet MS" w:hAnsi="Trebuchet MS"/>
          <w:b/>
          <w:bCs/>
          <w:sz w:val="20"/>
          <w:szCs w:val="20"/>
          <w:lang w:val="mi-NZ"/>
        </w:rPr>
      </w:pPr>
      <w:r w:rsidRPr="00EC17AF">
        <w:rPr>
          <w:rFonts w:ascii="Trebuchet MS" w:hAnsi="Trebuchet MS"/>
          <w:b/>
          <w:bCs/>
          <w:sz w:val="20"/>
          <w:szCs w:val="20"/>
          <w:lang w:val="mi-NZ"/>
        </w:rPr>
        <w:t>Week 4</w:t>
      </w:r>
    </w:p>
    <w:p w14:paraId="1B205DEF" w14:textId="19D09B31" w:rsidR="00B90A9D" w:rsidRPr="00EC17AF" w:rsidRDefault="00521C1E" w:rsidP="00DF7507">
      <w:pPr>
        <w:spacing w:after="0"/>
        <w:rPr>
          <w:rFonts w:ascii="Trebuchet MS" w:hAnsi="Trebuchet MS"/>
          <w:bCs/>
          <w:i/>
          <w:sz w:val="20"/>
          <w:szCs w:val="20"/>
          <w:lang w:val="mi-NZ"/>
        </w:rPr>
      </w:pPr>
      <w:r w:rsidRPr="00EC17AF">
        <w:rPr>
          <w:rFonts w:ascii="Trebuchet MS" w:hAnsi="Trebuchet MS"/>
          <w:bCs/>
          <w:i/>
          <w:sz w:val="20"/>
          <w:szCs w:val="20"/>
          <w:lang w:val="mi-NZ"/>
        </w:rPr>
        <w:t>Why we see: Image or</w:t>
      </w:r>
      <w:r w:rsidR="004A2471" w:rsidRPr="00EC17AF">
        <w:rPr>
          <w:rFonts w:ascii="Trebuchet MS" w:hAnsi="Trebuchet MS"/>
          <w:bCs/>
          <w:i/>
          <w:sz w:val="20"/>
          <w:szCs w:val="20"/>
          <w:lang w:val="mi-NZ"/>
        </w:rPr>
        <w:t xml:space="preserve"> Imagination</w:t>
      </w:r>
    </w:p>
    <w:p w14:paraId="545C458B" w14:textId="7EEA9930" w:rsidR="004A2471" w:rsidRDefault="00624A08" w:rsidP="00DF7507">
      <w:pPr>
        <w:spacing w:after="0"/>
        <w:rPr>
          <w:rFonts w:ascii="Trebuchet MS" w:hAnsi="Trebuchet MS"/>
          <w:bCs/>
          <w:sz w:val="20"/>
          <w:szCs w:val="20"/>
          <w:lang w:val="mi-NZ"/>
        </w:rPr>
      </w:pPr>
      <w:r>
        <w:rPr>
          <w:rFonts w:ascii="Trebuchet MS" w:hAnsi="Trebuchet MS"/>
          <w:bCs/>
          <w:sz w:val="20"/>
          <w:szCs w:val="20"/>
          <w:lang w:val="mi-NZ"/>
        </w:rPr>
        <w:t xml:space="preserve">What do we mean by normal vision? </w:t>
      </w:r>
      <w:r w:rsidR="00C0433F">
        <w:rPr>
          <w:rFonts w:ascii="Trebuchet MS" w:hAnsi="Trebuchet MS"/>
          <w:bCs/>
          <w:sz w:val="20"/>
          <w:szCs w:val="20"/>
          <w:lang w:val="mi-NZ"/>
        </w:rPr>
        <w:t>How important is ‘seeing’</w:t>
      </w:r>
      <w:r w:rsidR="00F92131">
        <w:rPr>
          <w:rFonts w:ascii="Trebuchet MS" w:hAnsi="Trebuchet MS"/>
          <w:bCs/>
          <w:sz w:val="20"/>
          <w:szCs w:val="20"/>
          <w:lang w:val="mi-NZ"/>
        </w:rPr>
        <w:t xml:space="preserve"> for truth and knowledge? </w:t>
      </w:r>
      <w:r>
        <w:rPr>
          <w:rFonts w:ascii="Trebuchet MS" w:hAnsi="Trebuchet MS"/>
          <w:bCs/>
          <w:sz w:val="20"/>
          <w:szCs w:val="20"/>
          <w:lang w:val="mi-NZ"/>
        </w:rPr>
        <w:t>How scienti</w:t>
      </w:r>
      <w:r w:rsidR="00666B3A">
        <w:rPr>
          <w:rFonts w:ascii="Trebuchet MS" w:hAnsi="Trebuchet MS"/>
          <w:bCs/>
          <w:sz w:val="20"/>
          <w:szCs w:val="20"/>
          <w:lang w:val="mi-NZ"/>
        </w:rPr>
        <w:t>fi</w:t>
      </w:r>
      <w:r>
        <w:rPr>
          <w:rFonts w:ascii="Trebuchet MS" w:hAnsi="Trebuchet MS"/>
          <w:bCs/>
          <w:sz w:val="20"/>
          <w:szCs w:val="20"/>
          <w:lang w:val="mi-NZ"/>
        </w:rPr>
        <w:t xml:space="preserve">c can vision be? </w:t>
      </w:r>
      <w:r w:rsidR="00666B3A">
        <w:rPr>
          <w:rFonts w:ascii="Trebuchet MS" w:hAnsi="Trebuchet MS"/>
          <w:bCs/>
          <w:sz w:val="20"/>
          <w:szCs w:val="20"/>
          <w:lang w:val="mi-NZ"/>
        </w:rPr>
        <w:t xml:space="preserve">Can we train ourselves to see ‘scientifically’ and be Sherlock Holmes instead of Dr Watson? </w:t>
      </w:r>
      <w:r w:rsidR="00B252D1">
        <w:rPr>
          <w:rFonts w:ascii="Trebuchet MS" w:hAnsi="Trebuchet MS"/>
          <w:bCs/>
          <w:sz w:val="20"/>
          <w:szCs w:val="20"/>
          <w:lang w:val="mi-NZ"/>
        </w:rPr>
        <w:t xml:space="preserve">Do we ‘see’ in our dreams? How has digitisation changed how we see, make, store and transmit images? </w:t>
      </w:r>
      <w:r>
        <w:rPr>
          <w:rFonts w:ascii="Trebuchet MS" w:hAnsi="Trebuchet MS"/>
          <w:bCs/>
          <w:sz w:val="20"/>
          <w:szCs w:val="20"/>
          <w:lang w:val="mi-NZ"/>
        </w:rPr>
        <w:t xml:space="preserve">What is the difference between ‘real’, ‘represented’ and ‘imaginary’ images? </w:t>
      </w:r>
    </w:p>
    <w:p w14:paraId="7D7DB63D" w14:textId="1C1681CC" w:rsidR="00324C9F" w:rsidRDefault="00401242" w:rsidP="00DF7507">
      <w:pPr>
        <w:spacing w:after="0"/>
        <w:rPr>
          <w:rFonts w:ascii="Trebuchet MS" w:hAnsi="Trebuchet MS"/>
          <w:bCs/>
          <w:sz w:val="20"/>
          <w:szCs w:val="20"/>
          <w:lang w:val="mi-NZ"/>
        </w:rPr>
      </w:pPr>
      <w:r>
        <w:rPr>
          <w:rFonts w:ascii="Trebuchet MS" w:hAnsi="Trebuchet MS"/>
          <w:bCs/>
          <w:sz w:val="20"/>
          <w:szCs w:val="20"/>
          <w:lang w:val="mi-NZ"/>
        </w:rPr>
        <w:t>Reading:</w:t>
      </w:r>
      <w:r w:rsidR="005A7E75">
        <w:rPr>
          <w:rFonts w:ascii="Trebuchet MS" w:hAnsi="Trebuchet MS"/>
          <w:bCs/>
          <w:sz w:val="20"/>
          <w:szCs w:val="20"/>
          <w:lang w:val="mi-NZ"/>
        </w:rPr>
        <w:t xml:space="preserve"> </w:t>
      </w:r>
      <w:r w:rsidR="00512AD3">
        <w:rPr>
          <w:rFonts w:ascii="Trebuchet MS" w:hAnsi="Trebuchet MS"/>
          <w:bCs/>
          <w:sz w:val="20"/>
          <w:szCs w:val="20"/>
          <w:lang w:val="mi-NZ"/>
        </w:rPr>
        <w:t xml:space="preserve">Tony Schirato and Jen Webb, ‘Normalising Vision,’ </w:t>
      </w:r>
      <w:r w:rsidR="00512AD3" w:rsidRPr="00512AD3">
        <w:rPr>
          <w:rFonts w:ascii="Trebuchet MS" w:hAnsi="Trebuchet MS"/>
          <w:bCs/>
          <w:i/>
          <w:sz w:val="20"/>
          <w:szCs w:val="20"/>
          <w:lang w:val="mi-NZ"/>
        </w:rPr>
        <w:t>Understanding the Visual</w:t>
      </w:r>
      <w:r w:rsidR="00512AD3">
        <w:rPr>
          <w:rFonts w:ascii="Trebuchet MS" w:hAnsi="Trebuchet MS"/>
          <w:bCs/>
          <w:sz w:val="20"/>
          <w:szCs w:val="20"/>
          <w:lang w:val="mi-NZ"/>
        </w:rPr>
        <w:t xml:space="preserve"> (London: SAGE, 2007), Chapter 6, pp. 131-149.</w:t>
      </w:r>
      <w:r w:rsidR="00906654">
        <w:rPr>
          <w:rFonts w:ascii="Trebuchet MS" w:hAnsi="Trebuchet MS"/>
          <w:bCs/>
          <w:sz w:val="20"/>
          <w:szCs w:val="20"/>
          <w:lang w:val="mi-NZ"/>
        </w:rPr>
        <w:t xml:space="preserve"> </w:t>
      </w:r>
    </w:p>
    <w:p w14:paraId="6ED43D6D" w14:textId="77777777" w:rsidR="00401242" w:rsidRDefault="00401242" w:rsidP="00DF7507">
      <w:pPr>
        <w:spacing w:after="0"/>
        <w:rPr>
          <w:rFonts w:ascii="Trebuchet MS" w:hAnsi="Trebuchet MS"/>
          <w:bCs/>
          <w:sz w:val="20"/>
          <w:szCs w:val="20"/>
          <w:lang w:val="mi-NZ"/>
        </w:rPr>
      </w:pPr>
    </w:p>
    <w:p w14:paraId="42FDB92C" w14:textId="445AEF02" w:rsidR="00B90A9D" w:rsidRPr="00EC17AF" w:rsidRDefault="00B90A9D" w:rsidP="00DF7507">
      <w:pPr>
        <w:spacing w:after="0"/>
        <w:rPr>
          <w:rFonts w:ascii="Trebuchet MS" w:hAnsi="Trebuchet MS"/>
          <w:b/>
          <w:bCs/>
          <w:sz w:val="20"/>
          <w:szCs w:val="20"/>
          <w:lang w:val="mi-NZ"/>
        </w:rPr>
      </w:pPr>
      <w:r w:rsidRPr="00EC17AF">
        <w:rPr>
          <w:rFonts w:ascii="Trebuchet MS" w:hAnsi="Trebuchet MS"/>
          <w:b/>
          <w:bCs/>
          <w:sz w:val="20"/>
          <w:szCs w:val="20"/>
          <w:lang w:val="mi-NZ"/>
        </w:rPr>
        <w:t>Week 5</w:t>
      </w:r>
    </w:p>
    <w:p w14:paraId="50AC0873" w14:textId="67FE7A7C" w:rsidR="004A2471" w:rsidRPr="00EC17AF" w:rsidRDefault="004A2471" w:rsidP="00DF7507">
      <w:pPr>
        <w:spacing w:after="0"/>
        <w:rPr>
          <w:rFonts w:ascii="Trebuchet MS" w:hAnsi="Trebuchet MS"/>
          <w:bCs/>
          <w:i/>
          <w:sz w:val="20"/>
          <w:szCs w:val="20"/>
          <w:lang w:val="mi-NZ"/>
        </w:rPr>
      </w:pPr>
      <w:r w:rsidRPr="00EC17AF">
        <w:rPr>
          <w:rFonts w:ascii="Trebuchet MS" w:hAnsi="Trebuchet MS"/>
          <w:bCs/>
          <w:i/>
          <w:sz w:val="20"/>
          <w:szCs w:val="20"/>
          <w:lang w:val="mi-NZ"/>
        </w:rPr>
        <w:t>Why we see: Visual pleasure</w:t>
      </w:r>
    </w:p>
    <w:p w14:paraId="1AB59D29" w14:textId="5603D56B" w:rsidR="00B90A9D" w:rsidRDefault="00624A08" w:rsidP="00DF7507">
      <w:pPr>
        <w:spacing w:after="0"/>
        <w:rPr>
          <w:rFonts w:ascii="Trebuchet MS" w:hAnsi="Trebuchet MS"/>
          <w:bCs/>
          <w:sz w:val="20"/>
          <w:szCs w:val="20"/>
          <w:lang w:val="mi-NZ"/>
        </w:rPr>
      </w:pPr>
      <w:r>
        <w:rPr>
          <w:rFonts w:ascii="Trebuchet MS" w:hAnsi="Trebuchet MS"/>
          <w:bCs/>
          <w:sz w:val="20"/>
          <w:szCs w:val="20"/>
          <w:lang w:val="mi-NZ"/>
        </w:rPr>
        <w:t xml:space="preserve">Why and how </w:t>
      </w:r>
      <w:r w:rsidR="00C0433F">
        <w:rPr>
          <w:rFonts w:ascii="Trebuchet MS" w:hAnsi="Trebuchet MS"/>
          <w:bCs/>
          <w:sz w:val="20"/>
          <w:szCs w:val="20"/>
          <w:lang w:val="mi-NZ"/>
        </w:rPr>
        <w:t>do we get pleasure</w:t>
      </w:r>
      <w:r>
        <w:rPr>
          <w:rFonts w:ascii="Trebuchet MS" w:hAnsi="Trebuchet MS"/>
          <w:bCs/>
          <w:sz w:val="20"/>
          <w:szCs w:val="20"/>
          <w:lang w:val="mi-NZ"/>
        </w:rPr>
        <w:t xml:space="preserve"> from seeing? </w:t>
      </w:r>
      <w:r w:rsidR="00ED75F3">
        <w:rPr>
          <w:rFonts w:ascii="Trebuchet MS" w:hAnsi="Trebuchet MS"/>
          <w:bCs/>
          <w:sz w:val="20"/>
          <w:szCs w:val="20"/>
          <w:lang w:val="mi-NZ"/>
        </w:rPr>
        <w:t>How is sexual difference visual?</w:t>
      </w:r>
      <w:r>
        <w:rPr>
          <w:rFonts w:ascii="Trebuchet MS" w:hAnsi="Trebuchet MS"/>
          <w:bCs/>
          <w:sz w:val="20"/>
          <w:szCs w:val="20"/>
          <w:lang w:val="mi-NZ"/>
        </w:rPr>
        <w:t xml:space="preserve"> Is all seeing voyeuristic?</w:t>
      </w:r>
      <w:r w:rsidR="00AB0099">
        <w:rPr>
          <w:rFonts w:ascii="Trebuchet MS" w:hAnsi="Trebuchet MS"/>
          <w:bCs/>
          <w:sz w:val="20"/>
          <w:szCs w:val="20"/>
          <w:lang w:val="mi-NZ"/>
        </w:rPr>
        <w:t xml:space="preserve"> </w:t>
      </w:r>
      <w:r w:rsidR="00393A3B">
        <w:rPr>
          <w:rFonts w:ascii="Trebuchet MS" w:hAnsi="Trebuchet MS"/>
          <w:bCs/>
          <w:sz w:val="20"/>
          <w:szCs w:val="20"/>
          <w:lang w:val="mi-NZ"/>
        </w:rPr>
        <w:t xml:space="preserve">Is there an </w:t>
      </w:r>
      <w:r w:rsidR="00393A3B" w:rsidRPr="00393A3B">
        <w:rPr>
          <w:rFonts w:ascii="Trebuchet MS" w:hAnsi="Trebuchet MS"/>
          <w:bCs/>
          <w:i/>
          <w:sz w:val="20"/>
          <w:szCs w:val="20"/>
          <w:lang w:val="mi-NZ"/>
        </w:rPr>
        <w:t>autoerotic</w:t>
      </w:r>
      <w:r w:rsidR="00393A3B">
        <w:rPr>
          <w:rFonts w:ascii="Trebuchet MS" w:hAnsi="Trebuchet MS"/>
          <w:bCs/>
          <w:sz w:val="20"/>
          <w:szCs w:val="20"/>
          <w:lang w:val="mi-NZ"/>
        </w:rPr>
        <w:t xml:space="preserve"> element to the ‘selfies’ we take of ourselves? </w:t>
      </w:r>
      <w:r w:rsidR="00AB0099">
        <w:rPr>
          <w:rFonts w:ascii="Trebuchet MS" w:hAnsi="Trebuchet MS"/>
          <w:bCs/>
          <w:sz w:val="20"/>
          <w:szCs w:val="20"/>
          <w:lang w:val="mi-NZ"/>
        </w:rPr>
        <w:t xml:space="preserve">Psychoanalysis offers a </w:t>
      </w:r>
      <w:r w:rsidR="00E44B11">
        <w:rPr>
          <w:rFonts w:ascii="Trebuchet MS" w:hAnsi="Trebuchet MS"/>
          <w:bCs/>
          <w:sz w:val="20"/>
          <w:szCs w:val="20"/>
          <w:lang w:val="mi-NZ"/>
        </w:rPr>
        <w:t>set of tools for interpreting visual materials.</w:t>
      </w:r>
      <w:r w:rsidR="00F92131">
        <w:rPr>
          <w:rFonts w:ascii="Trebuchet MS" w:hAnsi="Trebuchet MS"/>
          <w:bCs/>
          <w:sz w:val="20"/>
          <w:szCs w:val="20"/>
          <w:lang w:val="mi-NZ"/>
        </w:rPr>
        <w:t xml:space="preserve"> </w:t>
      </w:r>
      <w:r w:rsidR="00E44B11">
        <w:rPr>
          <w:rFonts w:ascii="Trebuchet MS" w:hAnsi="Trebuchet MS"/>
          <w:bCs/>
          <w:sz w:val="20"/>
          <w:szCs w:val="20"/>
          <w:lang w:val="mi-NZ"/>
        </w:rPr>
        <w:t>Sigmund Freud cited</w:t>
      </w:r>
      <w:r w:rsidR="00F92131">
        <w:rPr>
          <w:rFonts w:ascii="Trebuchet MS" w:hAnsi="Trebuchet MS"/>
          <w:bCs/>
          <w:sz w:val="20"/>
          <w:szCs w:val="20"/>
          <w:lang w:val="mi-NZ"/>
        </w:rPr>
        <w:t xml:space="preserve"> </w:t>
      </w:r>
      <w:r w:rsidR="00F92131" w:rsidRPr="00F92131">
        <w:rPr>
          <w:rFonts w:ascii="Trebuchet MS" w:hAnsi="Trebuchet MS"/>
          <w:bCs/>
          <w:i/>
          <w:sz w:val="20"/>
          <w:szCs w:val="20"/>
          <w:lang w:val="mi-NZ"/>
        </w:rPr>
        <w:t>scopophilia</w:t>
      </w:r>
      <w:r w:rsidR="00E44B11">
        <w:rPr>
          <w:rFonts w:ascii="Trebuchet MS" w:hAnsi="Trebuchet MS"/>
          <w:bCs/>
          <w:sz w:val="20"/>
          <w:szCs w:val="20"/>
          <w:lang w:val="mi-NZ"/>
        </w:rPr>
        <w:t xml:space="preserve"> (pleasure in</w:t>
      </w:r>
      <w:r w:rsidR="00F92131">
        <w:rPr>
          <w:rFonts w:ascii="Trebuchet MS" w:hAnsi="Trebuchet MS"/>
          <w:bCs/>
          <w:sz w:val="20"/>
          <w:szCs w:val="20"/>
          <w:lang w:val="mi-NZ"/>
        </w:rPr>
        <w:t xml:space="preserve"> looking) </w:t>
      </w:r>
      <w:r w:rsidR="00E44B11">
        <w:rPr>
          <w:rFonts w:ascii="Trebuchet MS" w:hAnsi="Trebuchet MS"/>
          <w:bCs/>
          <w:sz w:val="20"/>
          <w:szCs w:val="20"/>
          <w:lang w:val="mi-NZ"/>
        </w:rPr>
        <w:t xml:space="preserve">as one of the basic drives, </w:t>
      </w:r>
      <w:r w:rsidR="00F92131">
        <w:rPr>
          <w:rFonts w:ascii="Trebuchet MS" w:hAnsi="Trebuchet MS"/>
          <w:bCs/>
          <w:sz w:val="20"/>
          <w:szCs w:val="20"/>
          <w:lang w:val="mi-NZ"/>
        </w:rPr>
        <w:t>and argue</w:t>
      </w:r>
      <w:r w:rsidR="00E44B11">
        <w:rPr>
          <w:rFonts w:ascii="Trebuchet MS" w:hAnsi="Trebuchet MS"/>
          <w:bCs/>
          <w:sz w:val="20"/>
          <w:szCs w:val="20"/>
          <w:lang w:val="mi-NZ"/>
        </w:rPr>
        <w:t>d we desire what we ‘gaze’ at. W</w:t>
      </w:r>
      <w:r w:rsidR="00F92131">
        <w:rPr>
          <w:rFonts w:ascii="Trebuchet MS" w:hAnsi="Trebuchet MS"/>
          <w:bCs/>
          <w:sz w:val="20"/>
          <w:szCs w:val="20"/>
          <w:lang w:val="mi-NZ"/>
        </w:rPr>
        <w:t xml:space="preserve">hile </w:t>
      </w:r>
      <w:r w:rsidR="00E44B11">
        <w:rPr>
          <w:rFonts w:ascii="Trebuchet MS" w:hAnsi="Trebuchet MS"/>
          <w:bCs/>
          <w:sz w:val="20"/>
          <w:szCs w:val="20"/>
          <w:lang w:val="mi-NZ"/>
        </w:rPr>
        <w:t xml:space="preserve">Jacques </w:t>
      </w:r>
      <w:r w:rsidR="00F92131">
        <w:rPr>
          <w:rFonts w:ascii="Trebuchet MS" w:hAnsi="Trebuchet MS"/>
          <w:bCs/>
          <w:sz w:val="20"/>
          <w:szCs w:val="20"/>
          <w:lang w:val="mi-NZ"/>
        </w:rPr>
        <w:t>Lacan, who followed and developed Freud’s theories, argued that identity emerged at what he called ‘the mirror stage’, the point at which a small child can recognise itself as an individual.</w:t>
      </w:r>
    </w:p>
    <w:p w14:paraId="7F54EC14" w14:textId="4783B944" w:rsidR="00AB0099" w:rsidRDefault="00401242" w:rsidP="00DF7507">
      <w:pPr>
        <w:spacing w:after="0"/>
        <w:rPr>
          <w:rFonts w:ascii="Trebuchet MS" w:hAnsi="Trebuchet MS"/>
          <w:bCs/>
          <w:sz w:val="20"/>
          <w:szCs w:val="20"/>
          <w:lang w:val="mi-NZ"/>
        </w:rPr>
      </w:pPr>
      <w:r>
        <w:rPr>
          <w:rFonts w:ascii="Trebuchet MS" w:hAnsi="Trebuchet MS"/>
          <w:bCs/>
          <w:sz w:val="20"/>
          <w:szCs w:val="20"/>
          <w:lang w:val="mi-NZ"/>
        </w:rPr>
        <w:t>Reading:</w:t>
      </w:r>
      <w:r w:rsidR="00EC662B">
        <w:rPr>
          <w:rFonts w:ascii="Trebuchet MS" w:hAnsi="Trebuchet MS"/>
          <w:bCs/>
          <w:sz w:val="20"/>
          <w:szCs w:val="20"/>
          <w:lang w:val="mi-NZ"/>
        </w:rPr>
        <w:t xml:space="preserve"> Laura Mulvey, ‘Visual Pleasure and Narrative Cinema,’ </w:t>
      </w:r>
      <w:r w:rsidR="00EC662B" w:rsidRPr="00EC662B">
        <w:rPr>
          <w:rFonts w:ascii="Trebuchet MS" w:hAnsi="Trebuchet MS"/>
          <w:bCs/>
          <w:i/>
          <w:sz w:val="20"/>
          <w:szCs w:val="20"/>
          <w:lang w:val="mi-NZ"/>
        </w:rPr>
        <w:t>Visual and Other Pleasures</w:t>
      </w:r>
      <w:r w:rsidR="00EC662B">
        <w:rPr>
          <w:rFonts w:ascii="Trebuchet MS" w:hAnsi="Trebuchet MS"/>
          <w:bCs/>
          <w:sz w:val="20"/>
          <w:szCs w:val="20"/>
          <w:lang w:val="mi-NZ"/>
        </w:rPr>
        <w:t xml:space="preserve"> (Bloomington and Indianapolis: Indiana University Press, 1989), pp. 14-26. (Written in 1973 and published in 1975 in </w:t>
      </w:r>
      <w:r w:rsidR="00EC662B" w:rsidRPr="00EC662B">
        <w:rPr>
          <w:rFonts w:ascii="Trebuchet MS" w:hAnsi="Trebuchet MS"/>
          <w:bCs/>
          <w:i/>
          <w:sz w:val="20"/>
          <w:szCs w:val="20"/>
          <w:lang w:val="mi-NZ"/>
        </w:rPr>
        <w:t>Screen</w:t>
      </w:r>
      <w:r w:rsidR="00EC662B">
        <w:rPr>
          <w:rFonts w:ascii="Trebuchet MS" w:hAnsi="Trebuchet MS"/>
          <w:bCs/>
          <w:sz w:val="20"/>
          <w:szCs w:val="20"/>
          <w:lang w:val="mi-NZ"/>
        </w:rPr>
        <w:t>).</w:t>
      </w:r>
    </w:p>
    <w:p w14:paraId="05D10ACF" w14:textId="77777777" w:rsidR="00401242" w:rsidRDefault="00401242" w:rsidP="00DF7507">
      <w:pPr>
        <w:spacing w:after="0"/>
        <w:rPr>
          <w:rFonts w:ascii="Trebuchet MS" w:hAnsi="Trebuchet MS"/>
          <w:bCs/>
          <w:sz w:val="20"/>
          <w:szCs w:val="20"/>
          <w:lang w:val="mi-NZ"/>
        </w:rPr>
      </w:pPr>
    </w:p>
    <w:p w14:paraId="6F8FF3A5" w14:textId="3993DF6F" w:rsidR="00B90A9D" w:rsidRPr="00EC17AF" w:rsidRDefault="00B90A9D" w:rsidP="00DF7507">
      <w:pPr>
        <w:spacing w:after="0"/>
        <w:rPr>
          <w:rFonts w:ascii="Trebuchet MS" w:hAnsi="Trebuchet MS"/>
          <w:b/>
          <w:bCs/>
          <w:sz w:val="20"/>
          <w:szCs w:val="20"/>
          <w:lang w:val="mi-NZ"/>
        </w:rPr>
      </w:pPr>
      <w:r w:rsidRPr="00EC17AF">
        <w:rPr>
          <w:rFonts w:ascii="Trebuchet MS" w:hAnsi="Trebuchet MS"/>
          <w:b/>
          <w:bCs/>
          <w:sz w:val="20"/>
          <w:szCs w:val="20"/>
          <w:lang w:val="mi-NZ"/>
        </w:rPr>
        <w:t>Week 6</w:t>
      </w:r>
    </w:p>
    <w:p w14:paraId="0082EB92" w14:textId="0AAB4839" w:rsidR="00B90A9D" w:rsidRPr="00EC17AF" w:rsidRDefault="004A2471" w:rsidP="00DF7507">
      <w:pPr>
        <w:spacing w:after="0"/>
        <w:rPr>
          <w:rFonts w:ascii="Trebuchet MS" w:hAnsi="Trebuchet MS"/>
          <w:bCs/>
          <w:i/>
          <w:sz w:val="20"/>
          <w:szCs w:val="20"/>
          <w:lang w:val="mi-NZ"/>
        </w:rPr>
      </w:pPr>
      <w:r w:rsidRPr="00EC17AF">
        <w:rPr>
          <w:rFonts w:ascii="Trebuchet MS" w:hAnsi="Trebuchet MS"/>
          <w:bCs/>
          <w:i/>
          <w:sz w:val="20"/>
          <w:szCs w:val="20"/>
          <w:lang w:val="mi-NZ"/>
        </w:rPr>
        <w:t>Why we see what we see: Principles of composition</w:t>
      </w:r>
    </w:p>
    <w:p w14:paraId="267E2416" w14:textId="12FEFEA4" w:rsidR="00512AD3" w:rsidRDefault="003366E7" w:rsidP="00DF7507">
      <w:pPr>
        <w:spacing w:after="0"/>
        <w:rPr>
          <w:rFonts w:ascii="Trebuchet MS" w:hAnsi="Trebuchet MS"/>
          <w:bCs/>
          <w:sz w:val="20"/>
          <w:szCs w:val="20"/>
          <w:lang w:val="mi-NZ"/>
        </w:rPr>
      </w:pPr>
      <w:r>
        <w:rPr>
          <w:rFonts w:ascii="Trebuchet MS" w:hAnsi="Trebuchet MS"/>
          <w:bCs/>
          <w:sz w:val="20"/>
          <w:szCs w:val="20"/>
          <w:lang w:val="mi-NZ"/>
        </w:rPr>
        <w:t xml:space="preserve">What does an image actually show? How does the image organise its space? How does it organise us, its viewer? What visual cues are we offered? </w:t>
      </w:r>
      <w:r w:rsidR="00512AD3">
        <w:rPr>
          <w:rFonts w:ascii="Trebuchet MS" w:hAnsi="Trebuchet MS"/>
          <w:bCs/>
          <w:sz w:val="20"/>
          <w:szCs w:val="20"/>
          <w:lang w:val="mi-NZ"/>
        </w:rPr>
        <w:t>Compositional interpretation claims to l</w:t>
      </w:r>
      <w:r>
        <w:rPr>
          <w:rFonts w:ascii="Trebuchet MS" w:hAnsi="Trebuchet MS"/>
          <w:bCs/>
          <w:sz w:val="20"/>
          <w:szCs w:val="20"/>
          <w:lang w:val="mi-NZ"/>
        </w:rPr>
        <w:t>ook at images for what they are</w:t>
      </w:r>
      <w:r w:rsidR="00512AD3">
        <w:rPr>
          <w:rFonts w:ascii="Trebuchet MS" w:hAnsi="Trebuchet MS"/>
          <w:bCs/>
          <w:sz w:val="20"/>
          <w:szCs w:val="20"/>
          <w:lang w:val="mi-NZ"/>
        </w:rPr>
        <w:t xml:space="preserve">, rather than what they do or how they are used. </w:t>
      </w:r>
      <w:r>
        <w:rPr>
          <w:rFonts w:ascii="Trebuchet MS" w:hAnsi="Trebuchet MS"/>
          <w:bCs/>
          <w:sz w:val="20"/>
          <w:szCs w:val="20"/>
          <w:lang w:val="mi-NZ"/>
        </w:rPr>
        <w:t>It looks very carefully at the form and experiencing of images by breaking down the</w:t>
      </w:r>
      <w:r w:rsidR="00B0207A">
        <w:rPr>
          <w:rFonts w:ascii="Trebuchet MS" w:hAnsi="Trebuchet MS"/>
          <w:bCs/>
          <w:sz w:val="20"/>
          <w:szCs w:val="20"/>
          <w:lang w:val="mi-NZ"/>
        </w:rPr>
        <w:t>ir</w:t>
      </w:r>
      <w:r>
        <w:rPr>
          <w:rFonts w:ascii="Trebuchet MS" w:hAnsi="Trebuchet MS"/>
          <w:bCs/>
          <w:sz w:val="20"/>
          <w:szCs w:val="20"/>
          <w:lang w:val="mi-NZ"/>
        </w:rPr>
        <w:t xml:space="preserve"> composition into a number of components, for example, colour, spatial organisation, light.</w:t>
      </w:r>
    </w:p>
    <w:p w14:paraId="0AF28F68" w14:textId="1B5893D1" w:rsidR="00E44B11" w:rsidRDefault="00E44B11" w:rsidP="00DF7507">
      <w:pPr>
        <w:spacing w:after="0"/>
        <w:rPr>
          <w:rFonts w:ascii="Trebuchet MS" w:hAnsi="Trebuchet MS"/>
          <w:bCs/>
          <w:sz w:val="20"/>
          <w:szCs w:val="20"/>
          <w:lang w:val="mi-NZ"/>
        </w:rPr>
      </w:pPr>
      <w:r>
        <w:rPr>
          <w:rFonts w:ascii="Trebuchet MS" w:hAnsi="Trebuchet MS"/>
          <w:bCs/>
          <w:sz w:val="20"/>
          <w:szCs w:val="20"/>
          <w:lang w:val="mi-NZ"/>
        </w:rPr>
        <w:t xml:space="preserve">Reading: Paul Martin Lester, </w:t>
      </w:r>
      <w:r w:rsidR="00512AD3">
        <w:rPr>
          <w:rFonts w:ascii="Trebuchet MS" w:hAnsi="Trebuchet MS"/>
          <w:bCs/>
          <w:sz w:val="20"/>
          <w:szCs w:val="20"/>
          <w:lang w:val="mi-NZ"/>
        </w:rPr>
        <w:t>‘Visual Cues</w:t>
      </w:r>
      <w:r>
        <w:rPr>
          <w:rFonts w:ascii="Trebuchet MS" w:hAnsi="Trebuchet MS"/>
          <w:bCs/>
          <w:sz w:val="20"/>
          <w:szCs w:val="20"/>
          <w:lang w:val="mi-NZ"/>
        </w:rPr>
        <w:t xml:space="preserve">,’ </w:t>
      </w:r>
      <w:r w:rsidRPr="00B252D1">
        <w:rPr>
          <w:rFonts w:ascii="Trebuchet MS" w:hAnsi="Trebuchet MS"/>
          <w:bCs/>
          <w:i/>
          <w:sz w:val="20"/>
          <w:szCs w:val="20"/>
          <w:lang w:val="mi-NZ"/>
        </w:rPr>
        <w:t>Visual Communication: Images with Messages</w:t>
      </w:r>
      <w:r>
        <w:rPr>
          <w:rFonts w:ascii="Trebuchet MS" w:hAnsi="Trebuchet MS"/>
          <w:bCs/>
          <w:sz w:val="20"/>
          <w:szCs w:val="20"/>
          <w:lang w:val="mi-NZ"/>
        </w:rPr>
        <w:t xml:space="preserve"> (Wadsworth: Cengage Learning, 2006), C</w:t>
      </w:r>
      <w:r w:rsidR="00512AD3">
        <w:rPr>
          <w:rFonts w:ascii="Trebuchet MS" w:hAnsi="Trebuchet MS"/>
          <w:bCs/>
          <w:sz w:val="20"/>
          <w:szCs w:val="20"/>
          <w:lang w:val="mi-NZ"/>
        </w:rPr>
        <w:t>hapter 2</w:t>
      </w:r>
      <w:r>
        <w:rPr>
          <w:rFonts w:ascii="Trebuchet MS" w:hAnsi="Trebuchet MS"/>
          <w:bCs/>
          <w:sz w:val="20"/>
          <w:szCs w:val="20"/>
          <w:lang w:val="mi-NZ"/>
        </w:rPr>
        <w:t xml:space="preserve"> pp.</w:t>
      </w:r>
      <w:r w:rsidR="00512AD3">
        <w:rPr>
          <w:rFonts w:ascii="Trebuchet MS" w:hAnsi="Trebuchet MS"/>
          <w:bCs/>
          <w:sz w:val="20"/>
          <w:szCs w:val="20"/>
          <w:lang w:val="mi-NZ"/>
        </w:rPr>
        <w:t xml:space="preserve"> 14-41.</w:t>
      </w:r>
    </w:p>
    <w:p w14:paraId="5AE940C6" w14:textId="77777777" w:rsidR="00401242" w:rsidRDefault="00401242" w:rsidP="00DF7507">
      <w:pPr>
        <w:spacing w:after="0"/>
        <w:rPr>
          <w:rFonts w:ascii="Trebuchet MS" w:hAnsi="Trebuchet MS"/>
          <w:bCs/>
          <w:sz w:val="20"/>
          <w:szCs w:val="20"/>
          <w:lang w:val="mi-NZ"/>
        </w:rPr>
      </w:pPr>
    </w:p>
    <w:p w14:paraId="3EA074E5" w14:textId="77777777" w:rsidR="00E16CA3" w:rsidRDefault="00E16CA3" w:rsidP="00DF7507">
      <w:pPr>
        <w:spacing w:after="0"/>
        <w:rPr>
          <w:rFonts w:ascii="Trebuchet MS" w:hAnsi="Trebuchet MS"/>
          <w:bCs/>
          <w:sz w:val="20"/>
          <w:szCs w:val="20"/>
          <w:lang w:val="mi-NZ"/>
        </w:rPr>
      </w:pPr>
      <w:r w:rsidRPr="00EC17AF">
        <w:rPr>
          <w:rFonts w:ascii="Trebuchet MS" w:hAnsi="Trebuchet MS"/>
          <w:b/>
          <w:bCs/>
          <w:sz w:val="20"/>
          <w:szCs w:val="20"/>
          <w:lang w:val="mi-NZ"/>
        </w:rPr>
        <w:t>ASSIGNMENT:</w:t>
      </w:r>
      <w:r>
        <w:rPr>
          <w:rFonts w:ascii="Trebuchet MS" w:hAnsi="Trebuchet MS"/>
          <w:bCs/>
          <w:sz w:val="20"/>
          <w:szCs w:val="20"/>
          <w:lang w:val="mi-NZ"/>
        </w:rPr>
        <w:t xml:space="preserve"> </w:t>
      </w:r>
      <w:r>
        <w:rPr>
          <w:rFonts w:ascii="Trebuchet MS" w:hAnsi="Trebuchet MS"/>
          <w:b/>
          <w:bCs/>
          <w:sz w:val="20"/>
          <w:szCs w:val="20"/>
          <w:lang w:val="mi-NZ"/>
        </w:rPr>
        <w:t xml:space="preserve">Monday 27 August: </w:t>
      </w:r>
      <w:r>
        <w:rPr>
          <w:rFonts w:ascii="Trebuchet MS" w:hAnsi="Trebuchet MS"/>
          <w:bCs/>
          <w:sz w:val="20"/>
          <w:szCs w:val="20"/>
          <w:lang w:val="mi-NZ"/>
        </w:rPr>
        <w:t>Multiple choice test on first 6 weeks.</w:t>
      </w:r>
    </w:p>
    <w:p w14:paraId="779F8AE5" w14:textId="77777777" w:rsidR="00E16CA3" w:rsidRDefault="00E16CA3" w:rsidP="00DF7507">
      <w:pPr>
        <w:spacing w:after="0"/>
        <w:rPr>
          <w:rFonts w:ascii="Trebuchet MS" w:hAnsi="Trebuchet MS"/>
          <w:bCs/>
          <w:sz w:val="20"/>
          <w:szCs w:val="20"/>
          <w:lang w:val="mi-NZ"/>
        </w:rPr>
      </w:pPr>
    </w:p>
    <w:p w14:paraId="28ADE7B3" w14:textId="28677B78" w:rsidR="004A2471" w:rsidRPr="00EC17AF" w:rsidRDefault="00EC17AF" w:rsidP="00DF7507">
      <w:pPr>
        <w:spacing w:after="0"/>
        <w:rPr>
          <w:rFonts w:ascii="Trebuchet MS" w:hAnsi="Trebuchet MS"/>
          <w:b/>
          <w:bCs/>
          <w:sz w:val="20"/>
          <w:szCs w:val="20"/>
          <w:lang w:val="mi-NZ"/>
        </w:rPr>
      </w:pPr>
      <w:r w:rsidRPr="00EC17AF">
        <w:rPr>
          <w:rFonts w:ascii="Trebuchet MS" w:hAnsi="Trebuchet MS"/>
          <w:b/>
          <w:bCs/>
          <w:sz w:val="20"/>
          <w:szCs w:val="20"/>
          <w:lang w:val="mi-NZ"/>
        </w:rPr>
        <w:lastRenderedPageBreak/>
        <w:t>MID-</w:t>
      </w:r>
      <w:r w:rsidR="00324C9F" w:rsidRPr="00EC17AF">
        <w:rPr>
          <w:rFonts w:ascii="Trebuchet MS" w:hAnsi="Trebuchet MS"/>
          <w:b/>
          <w:bCs/>
          <w:sz w:val="20"/>
          <w:szCs w:val="20"/>
          <w:lang w:val="mi-NZ"/>
        </w:rPr>
        <w:t>SEMESTER BREAK</w:t>
      </w:r>
    </w:p>
    <w:p w14:paraId="68258551" w14:textId="77777777" w:rsidR="003C63C5" w:rsidRDefault="003C63C5" w:rsidP="00DF7507">
      <w:pPr>
        <w:spacing w:after="0"/>
        <w:rPr>
          <w:rFonts w:ascii="Trebuchet MS" w:hAnsi="Trebuchet MS"/>
          <w:bCs/>
          <w:sz w:val="20"/>
          <w:szCs w:val="20"/>
          <w:lang w:val="mi-NZ"/>
        </w:rPr>
      </w:pPr>
    </w:p>
    <w:p w14:paraId="3351CB96" w14:textId="3722BF77" w:rsidR="00B90A9D" w:rsidRPr="00EC17AF" w:rsidRDefault="00B90A9D" w:rsidP="00DF7507">
      <w:pPr>
        <w:spacing w:after="0"/>
        <w:rPr>
          <w:rFonts w:ascii="Trebuchet MS" w:hAnsi="Trebuchet MS"/>
          <w:b/>
          <w:bCs/>
          <w:sz w:val="20"/>
          <w:szCs w:val="20"/>
          <w:lang w:val="mi-NZ"/>
        </w:rPr>
      </w:pPr>
      <w:r w:rsidRPr="00EC17AF">
        <w:rPr>
          <w:rFonts w:ascii="Trebuchet MS" w:hAnsi="Trebuchet MS"/>
          <w:b/>
          <w:bCs/>
          <w:sz w:val="20"/>
          <w:szCs w:val="20"/>
          <w:lang w:val="mi-NZ"/>
        </w:rPr>
        <w:t>Week</w:t>
      </w:r>
      <w:r w:rsidR="00324C9F" w:rsidRPr="00EC17AF">
        <w:rPr>
          <w:rFonts w:ascii="Trebuchet MS" w:hAnsi="Trebuchet MS"/>
          <w:b/>
          <w:bCs/>
          <w:sz w:val="20"/>
          <w:szCs w:val="20"/>
          <w:lang w:val="mi-NZ"/>
        </w:rPr>
        <w:t xml:space="preserve"> 7</w:t>
      </w:r>
    </w:p>
    <w:p w14:paraId="087FD979" w14:textId="74703627" w:rsidR="004A2471" w:rsidRPr="00EC17AF" w:rsidRDefault="004A2471" w:rsidP="00DF7507">
      <w:pPr>
        <w:spacing w:after="0"/>
        <w:rPr>
          <w:rFonts w:ascii="Trebuchet MS" w:hAnsi="Trebuchet MS"/>
          <w:bCs/>
          <w:i/>
          <w:sz w:val="20"/>
          <w:szCs w:val="20"/>
          <w:lang w:val="mi-NZ"/>
        </w:rPr>
      </w:pPr>
      <w:r w:rsidRPr="00EC17AF">
        <w:rPr>
          <w:rFonts w:ascii="Trebuchet MS" w:hAnsi="Trebuchet MS"/>
          <w:bCs/>
          <w:i/>
          <w:sz w:val="20"/>
          <w:szCs w:val="20"/>
          <w:lang w:val="mi-NZ"/>
        </w:rPr>
        <w:t>Still images: Painting</w:t>
      </w:r>
      <w:r w:rsidR="000663ED">
        <w:rPr>
          <w:rFonts w:ascii="Trebuchet MS" w:hAnsi="Trebuchet MS"/>
          <w:bCs/>
          <w:i/>
          <w:sz w:val="20"/>
          <w:szCs w:val="20"/>
          <w:lang w:val="mi-NZ"/>
        </w:rPr>
        <w:t xml:space="preserve"> </w:t>
      </w:r>
      <w:r w:rsidRPr="00EC17AF">
        <w:rPr>
          <w:rFonts w:ascii="Trebuchet MS" w:hAnsi="Trebuchet MS"/>
          <w:bCs/>
          <w:i/>
          <w:sz w:val="20"/>
          <w:szCs w:val="20"/>
          <w:lang w:val="mi-NZ"/>
        </w:rPr>
        <w:t>and photography</w:t>
      </w:r>
    </w:p>
    <w:p w14:paraId="4D10C8BB" w14:textId="36660D4A" w:rsidR="00EB26B4" w:rsidRDefault="00FE018C" w:rsidP="00DF7507">
      <w:pPr>
        <w:spacing w:after="0"/>
        <w:rPr>
          <w:rFonts w:ascii="Trebuchet MS" w:hAnsi="Trebuchet MS"/>
          <w:bCs/>
          <w:sz w:val="20"/>
          <w:szCs w:val="20"/>
          <w:lang w:val="mi-NZ"/>
        </w:rPr>
      </w:pPr>
      <w:r>
        <w:rPr>
          <w:rFonts w:ascii="Trebuchet MS" w:hAnsi="Trebuchet MS"/>
          <w:bCs/>
          <w:sz w:val="20"/>
          <w:szCs w:val="20"/>
          <w:lang w:val="mi-NZ"/>
        </w:rPr>
        <w:t>A stilled image, one that freezes time forever in a powerfully arresting moment, will always have the capacity to capture our attention, and the stilled moment will always be a vital component of visual communication because there is no way to escape its underlying power.</w:t>
      </w:r>
      <w:r w:rsidR="00DE6E3B">
        <w:rPr>
          <w:rFonts w:ascii="Trebuchet MS" w:hAnsi="Trebuchet MS"/>
          <w:bCs/>
          <w:sz w:val="20"/>
          <w:szCs w:val="20"/>
          <w:lang w:val="mi-NZ"/>
        </w:rPr>
        <w:t xml:space="preserve"> </w:t>
      </w:r>
      <w:r w:rsidR="00EF0F4E">
        <w:rPr>
          <w:rFonts w:ascii="Trebuchet MS" w:hAnsi="Trebuchet MS"/>
          <w:bCs/>
          <w:sz w:val="20"/>
          <w:szCs w:val="20"/>
          <w:lang w:val="mi-NZ"/>
        </w:rPr>
        <w:t>So how do paintings and photographs capture our gaze and affect us? The spatial organisation of a painting is not innocent. It depends on conventions, has effects and it produces a specific relation between image and spectator. For example, p</w:t>
      </w:r>
      <w:r w:rsidR="00DE6E3B">
        <w:rPr>
          <w:rFonts w:ascii="Trebuchet MS" w:hAnsi="Trebuchet MS"/>
          <w:bCs/>
          <w:sz w:val="20"/>
          <w:szCs w:val="20"/>
          <w:lang w:val="mi-NZ"/>
        </w:rPr>
        <w:t xml:space="preserve">erspective which dominated </w:t>
      </w:r>
      <w:r w:rsidR="00EF0F4E">
        <w:rPr>
          <w:rFonts w:ascii="Trebuchet MS" w:hAnsi="Trebuchet MS"/>
          <w:bCs/>
          <w:sz w:val="20"/>
          <w:szCs w:val="20"/>
          <w:lang w:val="mi-NZ"/>
        </w:rPr>
        <w:t>Western painting for centuries provides a means of representing three-dimensional space on a two-dimensional surface.</w:t>
      </w:r>
    </w:p>
    <w:p w14:paraId="43347FE0" w14:textId="3CAA8D3A" w:rsidR="000663ED" w:rsidRDefault="00401242" w:rsidP="00DF7507">
      <w:pPr>
        <w:spacing w:after="0"/>
        <w:rPr>
          <w:rFonts w:ascii="Trebuchet MS" w:hAnsi="Trebuchet MS"/>
          <w:bCs/>
          <w:sz w:val="20"/>
          <w:szCs w:val="20"/>
          <w:lang w:val="mi-NZ"/>
        </w:rPr>
      </w:pPr>
      <w:r>
        <w:rPr>
          <w:rFonts w:ascii="Trebuchet MS" w:hAnsi="Trebuchet MS"/>
          <w:bCs/>
          <w:sz w:val="20"/>
          <w:szCs w:val="20"/>
          <w:lang w:val="mi-NZ"/>
        </w:rPr>
        <w:t>Reading:</w:t>
      </w:r>
      <w:r w:rsidR="002B47C8">
        <w:rPr>
          <w:rFonts w:ascii="Trebuchet MS" w:hAnsi="Trebuchet MS"/>
          <w:bCs/>
          <w:sz w:val="20"/>
          <w:szCs w:val="20"/>
          <w:lang w:val="mi-NZ"/>
        </w:rPr>
        <w:t xml:space="preserve"> </w:t>
      </w:r>
      <w:r w:rsidR="000663ED">
        <w:rPr>
          <w:rFonts w:ascii="Trebuchet MS" w:hAnsi="Trebuchet MS"/>
          <w:bCs/>
          <w:sz w:val="20"/>
          <w:szCs w:val="20"/>
          <w:lang w:val="mi-NZ"/>
        </w:rPr>
        <w:t>Norman B</w:t>
      </w:r>
      <w:r w:rsidR="00EF0F4E">
        <w:rPr>
          <w:rFonts w:ascii="Trebuchet MS" w:hAnsi="Trebuchet MS"/>
          <w:bCs/>
          <w:sz w:val="20"/>
          <w:szCs w:val="20"/>
          <w:lang w:val="mi-NZ"/>
        </w:rPr>
        <w:t>ryson, ‘</w:t>
      </w:r>
      <w:r w:rsidR="000663ED">
        <w:rPr>
          <w:rFonts w:ascii="Trebuchet MS" w:hAnsi="Trebuchet MS"/>
          <w:bCs/>
          <w:sz w:val="20"/>
          <w:szCs w:val="20"/>
          <w:lang w:val="mi-NZ"/>
        </w:rPr>
        <w:t xml:space="preserve">Semiology and Visual Interpretation,’ in </w:t>
      </w:r>
      <w:r w:rsidR="000663ED" w:rsidRPr="000663ED">
        <w:rPr>
          <w:rFonts w:ascii="Trebuchet MS" w:hAnsi="Trebuchet MS"/>
          <w:bCs/>
          <w:i/>
          <w:sz w:val="20"/>
          <w:szCs w:val="20"/>
          <w:lang w:val="mi-NZ"/>
        </w:rPr>
        <w:t>Visual Theory: Painting and Interpretation</w:t>
      </w:r>
      <w:r w:rsidR="000663ED">
        <w:rPr>
          <w:rFonts w:ascii="Trebuchet MS" w:hAnsi="Trebuchet MS"/>
          <w:bCs/>
          <w:sz w:val="20"/>
          <w:szCs w:val="20"/>
          <w:lang w:val="mi-NZ"/>
        </w:rPr>
        <w:t>, N. Bryson, M.A. Holly and K. Moxey (eds) (Cambridge: Polity Press, 1991), pp. 61-73.</w:t>
      </w:r>
    </w:p>
    <w:p w14:paraId="442F8CD4" w14:textId="501A8BF7" w:rsidR="00324C9F" w:rsidRDefault="002B47C8" w:rsidP="00DF7507">
      <w:pPr>
        <w:spacing w:after="0"/>
        <w:rPr>
          <w:rFonts w:ascii="Trebuchet MS" w:hAnsi="Trebuchet MS"/>
          <w:bCs/>
          <w:sz w:val="20"/>
          <w:szCs w:val="20"/>
          <w:lang w:val="mi-NZ"/>
        </w:rPr>
      </w:pPr>
      <w:r>
        <w:rPr>
          <w:rFonts w:ascii="Trebuchet MS" w:hAnsi="Trebuchet MS"/>
          <w:bCs/>
          <w:sz w:val="20"/>
          <w:szCs w:val="20"/>
          <w:lang w:val="mi-NZ"/>
        </w:rPr>
        <w:t xml:space="preserve">Vilém Flusser, ‘The Image’ ‘The Technical Image’ ‘The Apparatus’, </w:t>
      </w:r>
      <w:r w:rsidRPr="007D54E8">
        <w:rPr>
          <w:rFonts w:ascii="Trebuchet MS" w:hAnsi="Trebuchet MS"/>
          <w:bCs/>
          <w:i/>
          <w:sz w:val="20"/>
          <w:szCs w:val="20"/>
          <w:lang w:val="mi-NZ"/>
        </w:rPr>
        <w:t>Towards a Philosophy of Photography</w:t>
      </w:r>
      <w:r w:rsidR="007D54E8" w:rsidRPr="007D54E8">
        <w:rPr>
          <w:rFonts w:ascii="Trebuchet MS" w:hAnsi="Trebuchet MS"/>
          <w:bCs/>
          <w:i/>
          <w:sz w:val="20"/>
          <w:szCs w:val="20"/>
          <w:lang w:val="mi-NZ"/>
        </w:rPr>
        <w:t xml:space="preserve"> </w:t>
      </w:r>
      <w:r w:rsidR="007D54E8">
        <w:rPr>
          <w:rFonts w:ascii="Trebuchet MS" w:hAnsi="Trebuchet MS"/>
          <w:bCs/>
          <w:sz w:val="20"/>
          <w:szCs w:val="20"/>
          <w:lang w:val="mi-NZ"/>
        </w:rPr>
        <w:t>(London: Reaktion Books, 2000), pp. 8-32.</w:t>
      </w:r>
    </w:p>
    <w:p w14:paraId="6984FFB5" w14:textId="77777777" w:rsidR="00401242" w:rsidRDefault="00401242" w:rsidP="00DF7507">
      <w:pPr>
        <w:spacing w:after="0"/>
        <w:rPr>
          <w:rFonts w:ascii="Trebuchet MS" w:hAnsi="Trebuchet MS"/>
          <w:bCs/>
          <w:sz w:val="20"/>
          <w:szCs w:val="20"/>
          <w:lang w:val="mi-NZ"/>
        </w:rPr>
      </w:pPr>
    </w:p>
    <w:p w14:paraId="789A90C7" w14:textId="041F69EE" w:rsidR="00324C9F" w:rsidRPr="00EC17AF" w:rsidRDefault="00324C9F" w:rsidP="00DF7507">
      <w:pPr>
        <w:spacing w:after="0"/>
        <w:rPr>
          <w:rFonts w:ascii="Trebuchet MS" w:hAnsi="Trebuchet MS"/>
          <w:b/>
          <w:bCs/>
          <w:sz w:val="20"/>
          <w:szCs w:val="20"/>
          <w:lang w:val="mi-NZ"/>
        </w:rPr>
      </w:pPr>
      <w:r w:rsidRPr="00EC17AF">
        <w:rPr>
          <w:rFonts w:ascii="Trebuchet MS" w:hAnsi="Trebuchet MS"/>
          <w:b/>
          <w:bCs/>
          <w:sz w:val="20"/>
          <w:szCs w:val="20"/>
          <w:lang w:val="mi-NZ"/>
        </w:rPr>
        <w:t>Week 8</w:t>
      </w:r>
    </w:p>
    <w:p w14:paraId="5CB12A70" w14:textId="77777777" w:rsidR="00324C9F" w:rsidRPr="00EC17AF" w:rsidRDefault="00324C9F" w:rsidP="00DF7507">
      <w:pPr>
        <w:spacing w:after="0"/>
        <w:rPr>
          <w:rFonts w:ascii="Trebuchet MS" w:hAnsi="Trebuchet MS"/>
          <w:bCs/>
          <w:i/>
          <w:sz w:val="20"/>
          <w:szCs w:val="20"/>
          <w:lang w:val="mi-NZ"/>
        </w:rPr>
      </w:pPr>
      <w:r w:rsidRPr="00EC17AF">
        <w:rPr>
          <w:rFonts w:ascii="Trebuchet MS" w:hAnsi="Trebuchet MS"/>
          <w:bCs/>
          <w:i/>
          <w:sz w:val="20"/>
          <w:szCs w:val="20"/>
          <w:lang w:val="mi-NZ"/>
        </w:rPr>
        <w:t>Moving images: Film and television</w:t>
      </w:r>
    </w:p>
    <w:p w14:paraId="2586D05D" w14:textId="64E5FA7F" w:rsidR="009C4629" w:rsidRDefault="00B0691B" w:rsidP="00DF7507">
      <w:pPr>
        <w:spacing w:after="0"/>
        <w:rPr>
          <w:rFonts w:ascii="Trebuchet MS" w:hAnsi="Trebuchet MS"/>
          <w:bCs/>
          <w:sz w:val="20"/>
          <w:szCs w:val="20"/>
          <w:lang w:val="mi-NZ"/>
        </w:rPr>
      </w:pPr>
      <w:r>
        <w:rPr>
          <w:rFonts w:ascii="Trebuchet MS" w:hAnsi="Trebuchet MS"/>
          <w:bCs/>
          <w:sz w:val="20"/>
          <w:szCs w:val="20"/>
          <w:lang w:val="mi-NZ"/>
        </w:rPr>
        <w:t>Film and</w:t>
      </w:r>
      <w:r w:rsidR="00EB26B4">
        <w:rPr>
          <w:rFonts w:ascii="Trebuchet MS" w:hAnsi="Trebuchet MS"/>
          <w:bCs/>
          <w:sz w:val="20"/>
          <w:szCs w:val="20"/>
          <w:lang w:val="mi-NZ"/>
        </w:rPr>
        <w:t xml:space="preserve"> </w:t>
      </w:r>
      <w:r>
        <w:rPr>
          <w:rFonts w:ascii="Trebuchet MS" w:hAnsi="Trebuchet MS"/>
          <w:bCs/>
          <w:sz w:val="20"/>
          <w:szCs w:val="20"/>
          <w:lang w:val="mi-NZ"/>
        </w:rPr>
        <w:t xml:space="preserve">television </w:t>
      </w:r>
      <w:r w:rsidR="00EB26B4">
        <w:rPr>
          <w:rFonts w:ascii="Trebuchet MS" w:hAnsi="Trebuchet MS"/>
          <w:bCs/>
          <w:sz w:val="20"/>
          <w:szCs w:val="20"/>
          <w:lang w:val="mi-NZ"/>
        </w:rPr>
        <w:t>convey motion through an illusory phenomenon of human perception called stroboscopic or apparent motion. The phenomenon results in our perceiving multiple, rapidly moving but separate still image frames as movement. Today’s films show us 24 still images every single second. Television, on the other hand, is created by electron beams that are constantly changing and the complete television frame is created as the electron beams scan two fields of alternating lines that interlace in a constant, repeated pattern on the screen.</w:t>
      </w:r>
      <w:r w:rsidR="00FE018C">
        <w:rPr>
          <w:rFonts w:ascii="Trebuchet MS" w:hAnsi="Trebuchet MS"/>
          <w:bCs/>
          <w:sz w:val="20"/>
          <w:szCs w:val="20"/>
          <w:lang w:val="mi-NZ"/>
        </w:rPr>
        <w:t xml:space="preserve"> A moving image shocks, illuminates and entertains, but it is fleeting and quickly replaced by another image.</w:t>
      </w:r>
      <w:r w:rsidR="004B5B45">
        <w:rPr>
          <w:rFonts w:ascii="Trebuchet MS" w:hAnsi="Trebuchet MS"/>
          <w:bCs/>
          <w:sz w:val="20"/>
          <w:szCs w:val="20"/>
          <w:lang w:val="mi-NZ"/>
        </w:rPr>
        <w:t xml:space="preserve"> So how do film and television attract and hold our attention?</w:t>
      </w:r>
    </w:p>
    <w:p w14:paraId="2BC6A111" w14:textId="24DA4717" w:rsidR="004A2471" w:rsidRDefault="00401242" w:rsidP="00DF7507">
      <w:pPr>
        <w:spacing w:after="0"/>
        <w:rPr>
          <w:rFonts w:ascii="Trebuchet MS" w:hAnsi="Trebuchet MS"/>
          <w:bCs/>
          <w:sz w:val="20"/>
          <w:szCs w:val="20"/>
          <w:lang w:val="mi-NZ"/>
        </w:rPr>
      </w:pPr>
      <w:r>
        <w:rPr>
          <w:rFonts w:ascii="Trebuchet MS" w:hAnsi="Trebuchet MS"/>
          <w:bCs/>
          <w:sz w:val="20"/>
          <w:szCs w:val="20"/>
          <w:lang w:val="mi-NZ"/>
        </w:rPr>
        <w:t>Reading:</w:t>
      </w:r>
      <w:r w:rsidR="00FE018C">
        <w:rPr>
          <w:rFonts w:ascii="Trebuchet MS" w:hAnsi="Trebuchet MS"/>
          <w:bCs/>
          <w:sz w:val="20"/>
          <w:szCs w:val="20"/>
          <w:lang w:val="mi-NZ"/>
        </w:rPr>
        <w:t xml:space="preserve"> </w:t>
      </w:r>
      <w:r w:rsidR="00664028">
        <w:rPr>
          <w:rFonts w:ascii="Trebuchet MS" w:hAnsi="Trebuchet MS"/>
          <w:bCs/>
          <w:sz w:val="20"/>
          <w:szCs w:val="20"/>
          <w:lang w:val="mi-NZ"/>
        </w:rPr>
        <w:t>John Ellis</w:t>
      </w:r>
      <w:r w:rsidR="00FE018C">
        <w:rPr>
          <w:rFonts w:ascii="Trebuchet MS" w:hAnsi="Trebuchet MS"/>
          <w:bCs/>
          <w:sz w:val="20"/>
          <w:szCs w:val="20"/>
          <w:lang w:val="mi-NZ"/>
        </w:rPr>
        <w:t>, ‘Preliminaries,’</w:t>
      </w:r>
      <w:r w:rsidR="00664028">
        <w:rPr>
          <w:rFonts w:ascii="Trebuchet MS" w:hAnsi="Trebuchet MS"/>
          <w:bCs/>
          <w:sz w:val="20"/>
          <w:szCs w:val="20"/>
          <w:lang w:val="mi-NZ"/>
        </w:rPr>
        <w:t xml:space="preserve"> </w:t>
      </w:r>
      <w:r w:rsidR="00664028" w:rsidRPr="004B5B45">
        <w:rPr>
          <w:rFonts w:ascii="Trebuchet MS" w:hAnsi="Trebuchet MS"/>
          <w:bCs/>
          <w:i/>
          <w:sz w:val="20"/>
          <w:szCs w:val="20"/>
          <w:lang w:val="mi-NZ"/>
        </w:rPr>
        <w:t>Visible Fictions</w:t>
      </w:r>
      <w:r w:rsidR="00FE018C" w:rsidRPr="004B5B45">
        <w:rPr>
          <w:rFonts w:ascii="Trebuchet MS" w:hAnsi="Trebuchet MS"/>
          <w:bCs/>
          <w:i/>
          <w:sz w:val="20"/>
          <w:szCs w:val="20"/>
          <w:lang w:val="mi-NZ"/>
        </w:rPr>
        <w:t>: Cinema, Television, Video</w:t>
      </w:r>
      <w:r w:rsidR="00FE018C">
        <w:rPr>
          <w:rFonts w:ascii="Trebuchet MS" w:hAnsi="Trebuchet MS"/>
          <w:bCs/>
          <w:sz w:val="20"/>
          <w:szCs w:val="20"/>
          <w:lang w:val="mi-NZ"/>
        </w:rPr>
        <w:t xml:space="preserve"> (London: Routledge, 1992),</w:t>
      </w:r>
      <w:r w:rsidR="004B5B45">
        <w:rPr>
          <w:rFonts w:ascii="Trebuchet MS" w:hAnsi="Trebuchet MS"/>
          <w:bCs/>
          <w:sz w:val="20"/>
          <w:szCs w:val="20"/>
          <w:lang w:val="mi-NZ"/>
        </w:rPr>
        <w:t xml:space="preserve"> pp. 1-20.</w:t>
      </w:r>
    </w:p>
    <w:p w14:paraId="1A828CC2" w14:textId="732C0030" w:rsidR="009A1445" w:rsidRDefault="009A1445" w:rsidP="00DF7507">
      <w:pPr>
        <w:spacing w:after="0"/>
        <w:rPr>
          <w:rFonts w:ascii="Trebuchet MS" w:hAnsi="Trebuchet MS"/>
          <w:bCs/>
          <w:sz w:val="20"/>
          <w:szCs w:val="20"/>
          <w:lang w:val="mi-NZ"/>
        </w:rPr>
      </w:pPr>
      <w:r>
        <w:rPr>
          <w:rFonts w:ascii="Trebuchet MS" w:hAnsi="Trebuchet MS"/>
          <w:bCs/>
          <w:sz w:val="20"/>
          <w:szCs w:val="20"/>
          <w:lang w:val="mi-NZ"/>
        </w:rPr>
        <w:t xml:space="preserve">Richard Dienst, ‘The Outbreak of Television,’ </w:t>
      </w:r>
      <w:r w:rsidRPr="009A1445">
        <w:rPr>
          <w:rFonts w:ascii="Trebuchet MS" w:hAnsi="Trebuchet MS"/>
          <w:bCs/>
          <w:i/>
          <w:sz w:val="20"/>
          <w:szCs w:val="20"/>
          <w:lang w:val="mi-NZ"/>
        </w:rPr>
        <w:t>Still Life in Real Time: Theory After Television</w:t>
      </w:r>
      <w:r>
        <w:rPr>
          <w:rFonts w:ascii="Trebuchet MS" w:hAnsi="Trebuchet MS"/>
          <w:bCs/>
          <w:sz w:val="20"/>
          <w:szCs w:val="20"/>
          <w:lang w:val="mi-NZ"/>
        </w:rPr>
        <w:t xml:space="preserve"> (Durham and London: Duke University Press, 1994), pp. 3-35.</w:t>
      </w:r>
    </w:p>
    <w:p w14:paraId="32E0DE4C" w14:textId="77777777" w:rsidR="00401242" w:rsidRDefault="00401242" w:rsidP="00DF7507">
      <w:pPr>
        <w:spacing w:after="0"/>
        <w:rPr>
          <w:rFonts w:ascii="Trebuchet MS" w:hAnsi="Trebuchet MS"/>
          <w:bCs/>
          <w:sz w:val="20"/>
          <w:szCs w:val="20"/>
          <w:lang w:val="mi-NZ"/>
        </w:rPr>
      </w:pPr>
    </w:p>
    <w:p w14:paraId="4162633B" w14:textId="77777777" w:rsidR="00EA60FB" w:rsidRPr="00EC17AF" w:rsidRDefault="00EA60FB" w:rsidP="00EA60FB">
      <w:pPr>
        <w:spacing w:after="0"/>
        <w:rPr>
          <w:rFonts w:ascii="Trebuchet MS" w:hAnsi="Trebuchet MS"/>
          <w:b/>
          <w:bCs/>
          <w:sz w:val="20"/>
          <w:szCs w:val="20"/>
          <w:lang w:val="mi-NZ"/>
        </w:rPr>
      </w:pPr>
      <w:r w:rsidRPr="00EC17AF">
        <w:rPr>
          <w:rFonts w:ascii="Trebuchet MS" w:hAnsi="Trebuchet MS"/>
          <w:b/>
          <w:bCs/>
          <w:sz w:val="20"/>
          <w:szCs w:val="20"/>
          <w:lang w:val="mi-NZ"/>
        </w:rPr>
        <w:t>Week 9</w:t>
      </w:r>
    </w:p>
    <w:p w14:paraId="76859863" w14:textId="77777777" w:rsidR="00EA60FB" w:rsidRPr="00EC17AF" w:rsidRDefault="00EA60FB" w:rsidP="00EA60FB">
      <w:pPr>
        <w:spacing w:after="0"/>
        <w:rPr>
          <w:rFonts w:ascii="Trebuchet MS" w:hAnsi="Trebuchet MS"/>
          <w:bCs/>
          <w:i/>
          <w:sz w:val="20"/>
          <w:szCs w:val="20"/>
          <w:lang w:val="mi-NZ"/>
        </w:rPr>
      </w:pPr>
      <w:r w:rsidRPr="00EC17AF">
        <w:rPr>
          <w:rFonts w:ascii="Trebuchet MS" w:hAnsi="Trebuchet MS"/>
          <w:bCs/>
          <w:i/>
          <w:sz w:val="20"/>
          <w:szCs w:val="20"/>
          <w:lang w:val="mi-NZ"/>
        </w:rPr>
        <w:t>Narrative images: Comics</w:t>
      </w:r>
    </w:p>
    <w:p w14:paraId="7E33F284" w14:textId="77777777" w:rsidR="00EA60FB" w:rsidRDefault="00EA60FB" w:rsidP="00EA60FB">
      <w:pPr>
        <w:spacing w:after="0"/>
        <w:rPr>
          <w:rFonts w:ascii="Trebuchet MS" w:hAnsi="Trebuchet MS"/>
          <w:bCs/>
          <w:sz w:val="20"/>
          <w:szCs w:val="20"/>
          <w:lang w:val="mi-NZ"/>
        </w:rPr>
      </w:pPr>
      <w:r>
        <w:rPr>
          <w:rFonts w:ascii="Trebuchet MS" w:hAnsi="Trebuchet MS"/>
          <w:bCs/>
          <w:sz w:val="20"/>
          <w:szCs w:val="20"/>
          <w:lang w:val="mi-NZ"/>
        </w:rPr>
        <w:t>Why is this simple medium so powerful? Reading comics is not as simple as we might think. In addition to the various conventions and reading protocols we need to master, there is a complicated interplay between reading and looking; the visual elements of the comic strip and the “linguistic ones”; the pictorial nature of the “linguistic” component; the co-presence of images organised on the page and the sequence of images in the narrative. Comic strips have their own aesthetic, they are not a hybrid form somewhere between literature and art. In this session we explore the complex set of visual issues that the medium sets in play.</w:t>
      </w:r>
    </w:p>
    <w:p w14:paraId="29EBA92A" w14:textId="77777777" w:rsidR="00EA60FB" w:rsidRDefault="00EA60FB" w:rsidP="00EA60FB">
      <w:pPr>
        <w:spacing w:after="0"/>
        <w:rPr>
          <w:rFonts w:ascii="Trebuchet MS" w:hAnsi="Trebuchet MS"/>
          <w:bCs/>
          <w:sz w:val="20"/>
          <w:szCs w:val="20"/>
          <w:lang w:val="mi-NZ"/>
        </w:rPr>
      </w:pPr>
      <w:r>
        <w:rPr>
          <w:rFonts w:ascii="Trebuchet MS" w:hAnsi="Trebuchet MS"/>
          <w:bCs/>
          <w:sz w:val="20"/>
          <w:szCs w:val="20"/>
          <w:lang w:val="mi-NZ"/>
        </w:rPr>
        <w:t>Lecture: Neal Curtis.</w:t>
      </w:r>
    </w:p>
    <w:p w14:paraId="50C589CC" w14:textId="77777777" w:rsidR="00EA60FB" w:rsidRPr="00FB0124" w:rsidRDefault="00EA60FB" w:rsidP="00EA60FB">
      <w:pPr>
        <w:spacing w:after="0"/>
        <w:rPr>
          <w:rFonts w:ascii="Trebuchet MS" w:hAnsi="Trebuchet MS"/>
          <w:bCs/>
          <w:sz w:val="20"/>
          <w:szCs w:val="20"/>
          <w:lang w:val="mi-NZ"/>
        </w:rPr>
      </w:pPr>
      <w:r>
        <w:rPr>
          <w:rFonts w:ascii="Trebuchet MS" w:hAnsi="Trebuchet MS"/>
          <w:bCs/>
          <w:sz w:val="20"/>
          <w:szCs w:val="20"/>
          <w:lang w:val="mi-NZ"/>
        </w:rPr>
        <w:t xml:space="preserve">Reading: Colin Beineke, ‘On Comicity’, </w:t>
      </w:r>
      <w:r>
        <w:rPr>
          <w:rFonts w:ascii="Trebuchet MS" w:hAnsi="Trebuchet MS"/>
          <w:bCs/>
          <w:i/>
          <w:sz w:val="20"/>
          <w:szCs w:val="20"/>
          <w:lang w:val="mi-NZ"/>
        </w:rPr>
        <w:t>Inks: The Journal of the Comics Studies Society</w:t>
      </w:r>
      <w:r>
        <w:rPr>
          <w:rFonts w:ascii="Trebuchet MS" w:hAnsi="Trebuchet MS"/>
          <w:bCs/>
          <w:sz w:val="20"/>
          <w:szCs w:val="20"/>
          <w:lang w:val="mi-NZ"/>
        </w:rPr>
        <w:t>, 1(2), Summer 2017, pp. 226-253.</w:t>
      </w:r>
    </w:p>
    <w:p w14:paraId="0E7BE08E" w14:textId="77777777" w:rsidR="00EA60FB" w:rsidRDefault="00EA60FB" w:rsidP="00DF7507">
      <w:pPr>
        <w:spacing w:after="0"/>
        <w:rPr>
          <w:rFonts w:ascii="Trebuchet MS" w:hAnsi="Trebuchet MS"/>
          <w:b/>
          <w:bCs/>
          <w:sz w:val="20"/>
          <w:szCs w:val="20"/>
          <w:lang w:val="mi-NZ"/>
        </w:rPr>
      </w:pPr>
    </w:p>
    <w:p w14:paraId="2F893647" w14:textId="77777777" w:rsidR="00324C9F" w:rsidRPr="00EC17AF" w:rsidRDefault="00324C9F" w:rsidP="00DF7507">
      <w:pPr>
        <w:spacing w:after="0"/>
        <w:rPr>
          <w:rFonts w:ascii="Trebuchet MS" w:hAnsi="Trebuchet MS"/>
          <w:b/>
          <w:bCs/>
          <w:sz w:val="20"/>
          <w:szCs w:val="20"/>
          <w:lang w:val="mi-NZ"/>
        </w:rPr>
      </w:pPr>
      <w:r w:rsidRPr="00EC17AF">
        <w:rPr>
          <w:rFonts w:ascii="Trebuchet MS" w:hAnsi="Trebuchet MS"/>
          <w:b/>
          <w:bCs/>
          <w:sz w:val="20"/>
          <w:szCs w:val="20"/>
          <w:lang w:val="mi-NZ"/>
        </w:rPr>
        <w:t>Week 10</w:t>
      </w:r>
    </w:p>
    <w:p w14:paraId="3DF3FC50" w14:textId="37C45751" w:rsidR="00324C9F" w:rsidRPr="00EC17AF" w:rsidRDefault="00324C9F" w:rsidP="00DF7507">
      <w:pPr>
        <w:spacing w:after="0"/>
        <w:rPr>
          <w:rFonts w:ascii="Trebuchet MS" w:hAnsi="Trebuchet MS"/>
          <w:bCs/>
          <w:i/>
          <w:sz w:val="20"/>
          <w:szCs w:val="20"/>
          <w:lang w:val="mi-NZ"/>
        </w:rPr>
      </w:pPr>
      <w:r w:rsidRPr="00EC17AF">
        <w:rPr>
          <w:rFonts w:ascii="Trebuchet MS" w:hAnsi="Trebuchet MS"/>
          <w:bCs/>
          <w:i/>
          <w:sz w:val="20"/>
          <w:szCs w:val="20"/>
          <w:lang w:val="mi-NZ"/>
        </w:rPr>
        <w:t xml:space="preserve">Digital images: </w:t>
      </w:r>
    </w:p>
    <w:p w14:paraId="38873C00" w14:textId="46395E1D" w:rsidR="00AD1E05" w:rsidRDefault="00AD1E05" w:rsidP="00DF7507">
      <w:pPr>
        <w:spacing w:after="0"/>
        <w:rPr>
          <w:rFonts w:ascii="Trebuchet MS" w:hAnsi="Trebuchet MS"/>
          <w:bCs/>
          <w:sz w:val="20"/>
          <w:szCs w:val="20"/>
          <w:lang w:val="mi-NZ"/>
        </w:rPr>
      </w:pPr>
      <w:r>
        <w:rPr>
          <w:rFonts w:ascii="Trebuchet MS" w:hAnsi="Trebuchet MS"/>
          <w:bCs/>
          <w:sz w:val="20"/>
          <w:szCs w:val="20"/>
          <w:lang w:val="mi-NZ"/>
        </w:rPr>
        <w:t xml:space="preserve">Images </w:t>
      </w:r>
      <w:r w:rsidR="00A16E17">
        <w:rPr>
          <w:rFonts w:ascii="Trebuchet MS" w:hAnsi="Trebuchet MS"/>
          <w:bCs/>
          <w:sz w:val="20"/>
          <w:szCs w:val="20"/>
          <w:lang w:val="mi-NZ"/>
        </w:rPr>
        <w:t xml:space="preserve">have always </w:t>
      </w:r>
      <w:r>
        <w:rPr>
          <w:rFonts w:ascii="Trebuchet MS" w:hAnsi="Trebuchet MS"/>
          <w:bCs/>
          <w:sz w:val="20"/>
          <w:szCs w:val="20"/>
          <w:lang w:val="mi-NZ"/>
        </w:rPr>
        <w:t>move</w:t>
      </w:r>
      <w:r w:rsidR="00A16E17">
        <w:rPr>
          <w:rFonts w:ascii="Trebuchet MS" w:hAnsi="Trebuchet MS"/>
          <w:bCs/>
          <w:sz w:val="20"/>
          <w:szCs w:val="20"/>
          <w:lang w:val="mi-NZ"/>
        </w:rPr>
        <w:t>d</w:t>
      </w:r>
      <w:r>
        <w:rPr>
          <w:rFonts w:ascii="Trebuchet MS" w:hAnsi="Trebuchet MS"/>
          <w:bCs/>
          <w:sz w:val="20"/>
          <w:szCs w:val="20"/>
          <w:lang w:val="mi-NZ"/>
        </w:rPr>
        <w:t xml:space="preserve">, not only in film or television. </w:t>
      </w:r>
      <w:r w:rsidR="00A16E17">
        <w:rPr>
          <w:rFonts w:ascii="Trebuchet MS" w:hAnsi="Trebuchet MS"/>
          <w:bCs/>
          <w:sz w:val="20"/>
          <w:szCs w:val="20"/>
          <w:lang w:val="mi-NZ"/>
        </w:rPr>
        <w:t xml:space="preserve">Recently that movement has intensified, images now circulate across social media platforms (YouTube, Facebook, Snapchat and Instagram), and that mobility is more and more central to our understanding of contemporary visual culture. The vast numbers of images on online platforms is often cited as evidence that our lives are saturated with images. </w:t>
      </w:r>
      <w:r w:rsidR="009C4810">
        <w:rPr>
          <w:rFonts w:ascii="Trebuchet MS" w:hAnsi="Trebuchet MS"/>
          <w:bCs/>
          <w:sz w:val="20"/>
          <w:szCs w:val="20"/>
          <w:lang w:val="mi-NZ"/>
        </w:rPr>
        <w:t>Part of that ‘saturation’ is due to the fact that</w:t>
      </w:r>
      <w:r w:rsidR="00393A3B">
        <w:rPr>
          <w:rFonts w:ascii="Trebuchet MS" w:hAnsi="Trebuchet MS"/>
          <w:bCs/>
          <w:sz w:val="20"/>
          <w:szCs w:val="20"/>
          <w:lang w:val="mi-NZ"/>
        </w:rPr>
        <w:t xml:space="preserve"> </w:t>
      </w:r>
      <w:r w:rsidR="009C4810">
        <w:rPr>
          <w:rFonts w:ascii="Trebuchet MS" w:hAnsi="Trebuchet MS"/>
          <w:bCs/>
          <w:sz w:val="20"/>
          <w:szCs w:val="20"/>
          <w:lang w:val="mi-NZ"/>
        </w:rPr>
        <w:t>w</w:t>
      </w:r>
      <w:r w:rsidR="00A16E17">
        <w:rPr>
          <w:rFonts w:ascii="Trebuchet MS" w:hAnsi="Trebuchet MS"/>
          <w:bCs/>
          <w:sz w:val="20"/>
          <w:szCs w:val="20"/>
          <w:lang w:val="mi-NZ"/>
        </w:rPr>
        <w:t xml:space="preserve">e </w:t>
      </w:r>
      <w:r w:rsidR="009C4810">
        <w:rPr>
          <w:rFonts w:ascii="Trebuchet MS" w:hAnsi="Trebuchet MS"/>
          <w:bCs/>
          <w:sz w:val="20"/>
          <w:szCs w:val="20"/>
          <w:lang w:val="mi-NZ"/>
        </w:rPr>
        <w:t xml:space="preserve">now </w:t>
      </w:r>
      <w:r w:rsidR="00A16E17">
        <w:rPr>
          <w:rFonts w:ascii="Trebuchet MS" w:hAnsi="Trebuchet MS"/>
          <w:bCs/>
          <w:sz w:val="20"/>
          <w:szCs w:val="20"/>
          <w:lang w:val="mi-NZ"/>
        </w:rPr>
        <w:t xml:space="preserve">use, store, </w:t>
      </w:r>
      <w:r w:rsidR="00A16E17">
        <w:rPr>
          <w:rFonts w:ascii="Trebuchet MS" w:hAnsi="Trebuchet MS"/>
          <w:bCs/>
          <w:sz w:val="20"/>
          <w:szCs w:val="20"/>
          <w:lang w:val="mi-NZ"/>
        </w:rPr>
        <w:lastRenderedPageBreak/>
        <w:t>exchange</w:t>
      </w:r>
      <w:r w:rsidR="009C4810">
        <w:rPr>
          <w:rFonts w:ascii="Trebuchet MS" w:hAnsi="Trebuchet MS"/>
          <w:bCs/>
          <w:sz w:val="20"/>
          <w:szCs w:val="20"/>
          <w:lang w:val="mi-NZ"/>
        </w:rPr>
        <w:t>, copy, add tags to</w:t>
      </w:r>
      <w:r w:rsidR="00A16E17">
        <w:rPr>
          <w:rFonts w:ascii="Trebuchet MS" w:hAnsi="Trebuchet MS"/>
          <w:bCs/>
          <w:sz w:val="20"/>
          <w:szCs w:val="20"/>
          <w:lang w:val="mi-NZ"/>
        </w:rPr>
        <w:t xml:space="preserve"> these images in a digital format and no longer </w:t>
      </w:r>
      <w:r w:rsidR="007407E0">
        <w:rPr>
          <w:rFonts w:ascii="Trebuchet MS" w:hAnsi="Trebuchet MS"/>
          <w:bCs/>
          <w:sz w:val="20"/>
          <w:szCs w:val="20"/>
          <w:lang w:val="mi-NZ"/>
        </w:rPr>
        <w:t>in analogue form. What (digital) methods we will develop, and are developing, to analyse digital images, and whether those digital methods will be able to address questi</w:t>
      </w:r>
      <w:r w:rsidR="007261A0">
        <w:rPr>
          <w:rFonts w:ascii="Trebuchet MS" w:hAnsi="Trebuchet MS"/>
          <w:bCs/>
          <w:sz w:val="20"/>
          <w:szCs w:val="20"/>
          <w:lang w:val="mi-NZ"/>
        </w:rPr>
        <w:t>ons of cultural meaning at this point remains</w:t>
      </w:r>
      <w:r w:rsidR="007407E0">
        <w:rPr>
          <w:rFonts w:ascii="Trebuchet MS" w:hAnsi="Trebuchet MS"/>
          <w:bCs/>
          <w:sz w:val="20"/>
          <w:szCs w:val="20"/>
          <w:lang w:val="mi-NZ"/>
        </w:rPr>
        <w:t xml:space="preserve"> an open question. </w:t>
      </w:r>
    </w:p>
    <w:p w14:paraId="2B5704DF" w14:textId="6A48A679" w:rsidR="007407E0" w:rsidRDefault="007407E0" w:rsidP="00DF7507">
      <w:pPr>
        <w:spacing w:after="0"/>
        <w:rPr>
          <w:rFonts w:ascii="Trebuchet MS" w:hAnsi="Trebuchet MS"/>
          <w:bCs/>
          <w:sz w:val="20"/>
          <w:szCs w:val="20"/>
          <w:lang w:val="mi-NZ"/>
        </w:rPr>
      </w:pPr>
      <w:r>
        <w:rPr>
          <w:rFonts w:ascii="Trebuchet MS" w:hAnsi="Trebuchet MS"/>
          <w:bCs/>
          <w:sz w:val="20"/>
          <w:szCs w:val="20"/>
          <w:lang w:val="mi-NZ"/>
        </w:rPr>
        <w:t xml:space="preserve">Reading: Gillian Rose, ‘Digital Methods: Digital Images, Digitally Analysed,’ </w:t>
      </w:r>
      <w:r w:rsidRPr="00B252D1">
        <w:rPr>
          <w:rFonts w:ascii="Trebuchet MS" w:hAnsi="Trebuchet MS"/>
          <w:bCs/>
          <w:i/>
          <w:sz w:val="20"/>
          <w:szCs w:val="20"/>
          <w:lang w:val="mi-NZ"/>
        </w:rPr>
        <w:t>Visual Methodologies: An Introduction to Researching Visual Materials</w:t>
      </w:r>
      <w:r>
        <w:rPr>
          <w:rFonts w:ascii="Trebuchet MS" w:hAnsi="Trebuchet MS"/>
          <w:bCs/>
          <w:sz w:val="20"/>
          <w:szCs w:val="20"/>
          <w:lang w:val="mi-NZ"/>
        </w:rPr>
        <w:t xml:space="preserve"> (London: SAGE, 2016, 4TH EDITION), Chap 11 pp. 288-306.</w:t>
      </w:r>
    </w:p>
    <w:p w14:paraId="5E88C1D2" w14:textId="77777777" w:rsidR="00401242" w:rsidRDefault="00401242" w:rsidP="00DF7507">
      <w:pPr>
        <w:spacing w:after="0"/>
        <w:rPr>
          <w:rFonts w:ascii="Trebuchet MS" w:hAnsi="Trebuchet MS"/>
          <w:bCs/>
          <w:sz w:val="20"/>
          <w:szCs w:val="20"/>
          <w:lang w:val="mi-NZ"/>
        </w:rPr>
      </w:pPr>
    </w:p>
    <w:p w14:paraId="774E14FF" w14:textId="3D736102" w:rsidR="00B90A9D" w:rsidRPr="00EC17AF" w:rsidRDefault="00324C9F" w:rsidP="00DF7507">
      <w:pPr>
        <w:spacing w:after="0"/>
        <w:rPr>
          <w:rFonts w:ascii="Trebuchet MS" w:hAnsi="Trebuchet MS"/>
          <w:b/>
          <w:bCs/>
          <w:sz w:val="20"/>
          <w:szCs w:val="20"/>
          <w:lang w:val="mi-NZ"/>
        </w:rPr>
      </w:pPr>
      <w:r w:rsidRPr="00EC17AF">
        <w:rPr>
          <w:rFonts w:ascii="Trebuchet MS" w:hAnsi="Trebuchet MS"/>
          <w:b/>
          <w:bCs/>
          <w:sz w:val="20"/>
          <w:szCs w:val="20"/>
          <w:lang w:val="mi-NZ"/>
        </w:rPr>
        <w:t>Week 11</w:t>
      </w:r>
    </w:p>
    <w:p w14:paraId="2BEC3C1A" w14:textId="77FA0503" w:rsidR="00ED75F3" w:rsidRPr="008508CC" w:rsidRDefault="00ED75F3" w:rsidP="00DF7507">
      <w:pPr>
        <w:spacing w:after="0"/>
        <w:rPr>
          <w:rFonts w:ascii="Trebuchet MS" w:hAnsi="Trebuchet MS"/>
          <w:bCs/>
          <w:i/>
          <w:sz w:val="20"/>
          <w:szCs w:val="20"/>
          <w:lang w:val="mi-NZ"/>
        </w:rPr>
      </w:pPr>
      <w:r w:rsidRPr="008508CC">
        <w:rPr>
          <w:rFonts w:ascii="Trebuchet MS" w:hAnsi="Trebuchet MS"/>
          <w:bCs/>
          <w:i/>
          <w:sz w:val="20"/>
          <w:szCs w:val="20"/>
          <w:lang w:val="mi-NZ"/>
        </w:rPr>
        <w:t>Selling the Visual: Advertising</w:t>
      </w:r>
      <w:r w:rsidR="00AB0099" w:rsidRPr="008508CC">
        <w:rPr>
          <w:rFonts w:ascii="Trebuchet MS" w:hAnsi="Trebuchet MS"/>
          <w:bCs/>
          <w:i/>
          <w:sz w:val="20"/>
          <w:szCs w:val="20"/>
          <w:lang w:val="mi-NZ"/>
        </w:rPr>
        <w:t>, brands and logos</w:t>
      </w:r>
    </w:p>
    <w:p w14:paraId="4342C998" w14:textId="21DC64F7" w:rsidR="00ED75F3" w:rsidRDefault="00CB327E" w:rsidP="00DF7507">
      <w:pPr>
        <w:spacing w:after="0"/>
        <w:rPr>
          <w:rFonts w:ascii="Trebuchet MS" w:hAnsi="Trebuchet MS"/>
          <w:bCs/>
          <w:sz w:val="20"/>
          <w:szCs w:val="20"/>
          <w:lang w:val="mi-NZ"/>
        </w:rPr>
      </w:pPr>
      <w:r>
        <w:rPr>
          <w:rFonts w:ascii="Trebuchet MS" w:hAnsi="Trebuchet MS"/>
          <w:bCs/>
          <w:sz w:val="20"/>
          <w:szCs w:val="20"/>
          <w:lang w:val="mi-NZ"/>
        </w:rPr>
        <w:t xml:space="preserve">The </w:t>
      </w:r>
      <w:r w:rsidR="00D4610E">
        <w:rPr>
          <w:rFonts w:ascii="Trebuchet MS" w:hAnsi="Trebuchet MS"/>
          <w:bCs/>
          <w:sz w:val="20"/>
          <w:szCs w:val="20"/>
          <w:lang w:val="mi-NZ"/>
        </w:rPr>
        <w:t xml:space="preserve">form and </w:t>
      </w:r>
      <w:r>
        <w:rPr>
          <w:rFonts w:ascii="Trebuchet MS" w:hAnsi="Trebuchet MS"/>
          <w:bCs/>
          <w:sz w:val="20"/>
          <w:szCs w:val="20"/>
          <w:lang w:val="mi-NZ"/>
        </w:rPr>
        <w:t>location of advertisements used to be straightfoward: newspapers, magazines, television</w:t>
      </w:r>
      <w:r w:rsidR="00D4610E">
        <w:rPr>
          <w:rFonts w:ascii="Trebuchet MS" w:hAnsi="Trebuchet MS"/>
          <w:bCs/>
          <w:sz w:val="20"/>
          <w:szCs w:val="20"/>
          <w:lang w:val="mi-NZ"/>
        </w:rPr>
        <w:t>.</w:t>
      </w:r>
      <w:r>
        <w:rPr>
          <w:rFonts w:ascii="Trebuchet MS" w:hAnsi="Trebuchet MS"/>
          <w:bCs/>
          <w:sz w:val="20"/>
          <w:szCs w:val="20"/>
          <w:lang w:val="mi-NZ"/>
        </w:rPr>
        <w:t xml:space="preserve"> </w:t>
      </w:r>
      <w:r w:rsidR="00D4610E">
        <w:rPr>
          <w:rFonts w:ascii="Trebuchet MS" w:hAnsi="Trebuchet MS"/>
          <w:bCs/>
          <w:sz w:val="20"/>
          <w:szCs w:val="20"/>
          <w:lang w:val="mi-NZ"/>
        </w:rPr>
        <w:t>But h</w:t>
      </w:r>
      <w:r>
        <w:rPr>
          <w:rFonts w:ascii="Trebuchet MS" w:hAnsi="Trebuchet MS"/>
          <w:bCs/>
          <w:sz w:val="20"/>
          <w:szCs w:val="20"/>
          <w:lang w:val="mi-NZ"/>
        </w:rPr>
        <w:t xml:space="preserve">ow have new kinds of advertising on the internet changed </w:t>
      </w:r>
      <w:r w:rsidR="00D4610E">
        <w:rPr>
          <w:rFonts w:ascii="Trebuchet MS" w:hAnsi="Trebuchet MS"/>
          <w:bCs/>
          <w:sz w:val="20"/>
          <w:szCs w:val="20"/>
          <w:lang w:val="mi-NZ"/>
        </w:rPr>
        <w:t>that picture? What counts as an advert is not as obvious as it once was: there are banner ads on webpages, ads that no longer appeal to audiences of mass media but are designed to appeal to target audiences (Google can find you</w:t>
      </w:r>
      <w:r w:rsidR="007261A0">
        <w:rPr>
          <w:rFonts w:ascii="Trebuchet MS" w:hAnsi="Trebuchet MS"/>
          <w:bCs/>
          <w:sz w:val="20"/>
          <w:szCs w:val="20"/>
          <w:lang w:val="mi-NZ"/>
        </w:rPr>
        <w:t>...</w:t>
      </w:r>
      <w:r w:rsidR="00D4610E">
        <w:rPr>
          <w:rFonts w:ascii="Trebuchet MS" w:hAnsi="Trebuchet MS"/>
          <w:bCs/>
          <w:sz w:val="20"/>
          <w:szCs w:val="20"/>
          <w:lang w:val="mi-NZ"/>
        </w:rPr>
        <w:t xml:space="preserve">), product placement, celebrities as ‘product ambassadors’, and Facebook </w:t>
      </w:r>
      <w:r w:rsidR="005E1758">
        <w:rPr>
          <w:rFonts w:ascii="Trebuchet MS" w:hAnsi="Trebuchet MS"/>
          <w:bCs/>
          <w:sz w:val="20"/>
          <w:szCs w:val="20"/>
          <w:lang w:val="mi-NZ"/>
        </w:rPr>
        <w:t xml:space="preserve">ad </w:t>
      </w:r>
      <w:r w:rsidR="00D4610E">
        <w:rPr>
          <w:rFonts w:ascii="Trebuchet MS" w:hAnsi="Trebuchet MS"/>
          <w:bCs/>
          <w:sz w:val="20"/>
          <w:szCs w:val="20"/>
          <w:lang w:val="mi-NZ"/>
        </w:rPr>
        <w:t>campaigns. Brand adverts a</w:t>
      </w:r>
      <w:r>
        <w:rPr>
          <w:rFonts w:ascii="Trebuchet MS" w:hAnsi="Trebuchet MS"/>
          <w:bCs/>
          <w:sz w:val="20"/>
          <w:szCs w:val="20"/>
          <w:lang w:val="mi-NZ"/>
        </w:rPr>
        <w:t xml:space="preserve">re </w:t>
      </w:r>
      <w:r w:rsidR="00D4610E">
        <w:rPr>
          <w:rFonts w:ascii="Trebuchet MS" w:hAnsi="Trebuchet MS"/>
          <w:bCs/>
          <w:sz w:val="20"/>
          <w:szCs w:val="20"/>
          <w:lang w:val="mi-NZ"/>
        </w:rPr>
        <w:t xml:space="preserve">now </w:t>
      </w:r>
      <w:r>
        <w:rPr>
          <w:rFonts w:ascii="Trebuchet MS" w:hAnsi="Trebuchet MS"/>
          <w:bCs/>
          <w:sz w:val="20"/>
          <w:szCs w:val="20"/>
          <w:lang w:val="mi-NZ"/>
        </w:rPr>
        <w:t xml:space="preserve">not aimed at selling anything specific, but instead work to give a </w:t>
      </w:r>
      <w:r w:rsidR="00D4610E">
        <w:rPr>
          <w:rFonts w:ascii="Trebuchet MS" w:hAnsi="Trebuchet MS"/>
          <w:bCs/>
          <w:sz w:val="20"/>
          <w:szCs w:val="20"/>
          <w:lang w:val="mi-NZ"/>
        </w:rPr>
        <w:t>brand a certain set of values or e</w:t>
      </w:r>
      <w:r>
        <w:rPr>
          <w:rFonts w:ascii="Trebuchet MS" w:hAnsi="Trebuchet MS"/>
          <w:bCs/>
          <w:sz w:val="20"/>
          <w:szCs w:val="20"/>
          <w:lang w:val="mi-NZ"/>
        </w:rPr>
        <w:t xml:space="preserve">motional associations. The pervasiveness of brands can make deciding what is an advert and what is not difficult. </w:t>
      </w:r>
    </w:p>
    <w:p w14:paraId="101D8D78" w14:textId="68F730B9" w:rsidR="00664028" w:rsidRDefault="00664028" w:rsidP="00DF7507">
      <w:pPr>
        <w:spacing w:after="0"/>
        <w:rPr>
          <w:rFonts w:ascii="Trebuchet MS" w:hAnsi="Trebuchet MS"/>
          <w:bCs/>
          <w:sz w:val="20"/>
          <w:szCs w:val="20"/>
          <w:lang w:val="mi-NZ"/>
        </w:rPr>
      </w:pPr>
      <w:r>
        <w:rPr>
          <w:rFonts w:ascii="Trebuchet MS" w:hAnsi="Trebuchet MS"/>
          <w:bCs/>
          <w:sz w:val="20"/>
          <w:szCs w:val="20"/>
          <w:lang w:val="mi-NZ"/>
        </w:rPr>
        <w:t xml:space="preserve">Reading: Tony Schirato and Jen Webb, ‘Selling the Visual,’ </w:t>
      </w:r>
      <w:r w:rsidRPr="00512AD3">
        <w:rPr>
          <w:rFonts w:ascii="Trebuchet MS" w:hAnsi="Trebuchet MS"/>
          <w:bCs/>
          <w:i/>
          <w:sz w:val="20"/>
          <w:szCs w:val="20"/>
          <w:lang w:val="mi-NZ"/>
        </w:rPr>
        <w:t>Understanding the Visual</w:t>
      </w:r>
      <w:r>
        <w:rPr>
          <w:rFonts w:ascii="Trebuchet MS" w:hAnsi="Trebuchet MS"/>
          <w:bCs/>
          <w:sz w:val="20"/>
          <w:szCs w:val="20"/>
          <w:lang w:val="mi-NZ"/>
        </w:rPr>
        <w:t xml:space="preserve"> (London: SAGE, 2007), Chapter 7</w:t>
      </w:r>
      <w:r w:rsidR="00AD1E05">
        <w:rPr>
          <w:rFonts w:ascii="Trebuchet MS" w:hAnsi="Trebuchet MS"/>
          <w:bCs/>
          <w:sz w:val="20"/>
          <w:szCs w:val="20"/>
          <w:lang w:val="mi-NZ"/>
        </w:rPr>
        <w:t>, pp. 151-168</w:t>
      </w:r>
      <w:r>
        <w:rPr>
          <w:rFonts w:ascii="Trebuchet MS" w:hAnsi="Trebuchet MS"/>
          <w:bCs/>
          <w:sz w:val="20"/>
          <w:szCs w:val="20"/>
          <w:lang w:val="mi-NZ"/>
        </w:rPr>
        <w:t xml:space="preserve">. </w:t>
      </w:r>
    </w:p>
    <w:p w14:paraId="4075B128" w14:textId="77777777" w:rsidR="00401242" w:rsidRDefault="00401242" w:rsidP="00DF7507">
      <w:pPr>
        <w:spacing w:after="0"/>
        <w:rPr>
          <w:rFonts w:ascii="Trebuchet MS" w:hAnsi="Trebuchet MS"/>
          <w:bCs/>
          <w:sz w:val="20"/>
          <w:szCs w:val="20"/>
          <w:lang w:val="mi-NZ"/>
        </w:rPr>
      </w:pPr>
    </w:p>
    <w:p w14:paraId="674F6E69" w14:textId="0676F206" w:rsidR="00B90A9D" w:rsidRPr="00EC17AF" w:rsidRDefault="00B90A9D" w:rsidP="00DF7507">
      <w:pPr>
        <w:spacing w:after="0"/>
        <w:rPr>
          <w:rFonts w:ascii="Trebuchet MS" w:hAnsi="Trebuchet MS"/>
          <w:b/>
          <w:bCs/>
          <w:sz w:val="20"/>
          <w:szCs w:val="20"/>
          <w:lang w:val="mi-NZ"/>
        </w:rPr>
      </w:pPr>
      <w:r w:rsidRPr="00EC17AF">
        <w:rPr>
          <w:rFonts w:ascii="Trebuchet MS" w:hAnsi="Trebuchet MS"/>
          <w:b/>
          <w:bCs/>
          <w:sz w:val="20"/>
          <w:szCs w:val="20"/>
          <w:lang w:val="mi-NZ"/>
        </w:rPr>
        <w:t>Week 12</w:t>
      </w:r>
    </w:p>
    <w:p w14:paraId="63FC0E3C" w14:textId="54962AB8" w:rsidR="00B90A9D" w:rsidRDefault="00ED75F3" w:rsidP="00DF7507">
      <w:pPr>
        <w:spacing w:after="0"/>
        <w:rPr>
          <w:rFonts w:ascii="Trebuchet MS" w:hAnsi="Trebuchet MS"/>
          <w:bCs/>
          <w:i/>
          <w:sz w:val="20"/>
          <w:szCs w:val="20"/>
          <w:lang w:val="mi-NZ"/>
        </w:rPr>
      </w:pPr>
      <w:r w:rsidRPr="00EC17AF">
        <w:rPr>
          <w:rFonts w:ascii="Trebuchet MS" w:hAnsi="Trebuchet MS"/>
          <w:bCs/>
          <w:i/>
          <w:sz w:val="20"/>
          <w:szCs w:val="20"/>
          <w:lang w:val="mi-NZ"/>
        </w:rPr>
        <w:t xml:space="preserve">A society of </w:t>
      </w:r>
      <w:r w:rsidR="005C5C32">
        <w:rPr>
          <w:rFonts w:ascii="Trebuchet MS" w:hAnsi="Trebuchet MS"/>
          <w:bCs/>
          <w:i/>
          <w:sz w:val="20"/>
          <w:szCs w:val="20"/>
          <w:lang w:val="mi-NZ"/>
        </w:rPr>
        <w:t xml:space="preserve">the </w:t>
      </w:r>
      <w:r w:rsidRPr="00EC17AF">
        <w:rPr>
          <w:rFonts w:ascii="Trebuchet MS" w:hAnsi="Trebuchet MS"/>
          <w:bCs/>
          <w:i/>
          <w:sz w:val="20"/>
          <w:szCs w:val="20"/>
          <w:lang w:val="mi-NZ"/>
        </w:rPr>
        <w:t>spectacle</w:t>
      </w:r>
    </w:p>
    <w:p w14:paraId="4272F87B" w14:textId="31A3C393" w:rsidR="005C5C32" w:rsidRPr="003368A8" w:rsidRDefault="005C5C32" w:rsidP="00DF7507">
      <w:pPr>
        <w:spacing w:after="0"/>
        <w:rPr>
          <w:rFonts w:ascii="Trebuchet MS" w:hAnsi="Trebuchet MS"/>
          <w:bCs/>
          <w:sz w:val="20"/>
          <w:szCs w:val="20"/>
          <w:lang w:val="mi-NZ"/>
        </w:rPr>
      </w:pPr>
      <w:r>
        <w:rPr>
          <w:rFonts w:ascii="Trebuchet MS" w:hAnsi="Trebuchet MS"/>
          <w:bCs/>
          <w:sz w:val="20"/>
          <w:szCs w:val="20"/>
          <w:lang w:val="mi-NZ"/>
        </w:rPr>
        <w:t xml:space="preserve">The Romans had chariot races and we have rugby matches but the notion that we are ‘a society of </w:t>
      </w:r>
      <w:r w:rsidR="003368A8">
        <w:rPr>
          <w:rFonts w:ascii="Trebuchet MS" w:hAnsi="Trebuchet MS"/>
          <w:bCs/>
          <w:sz w:val="20"/>
          <w:szCs w:val="20"/>
          <w:lang w:val="mi-NZ"/>
        </w:rPr>
        <w:t xml:space="preserve">the </w:t>
      </w:r>
      <w:r>
        <w:rPr>
          <w:rFonts w:ascii="Trebuchet MS" w:hAnsi="Trebuchet MS"/>
          <w:bCs/>
          <w:sz w:val="20"/>
          <w:szCs w:val="20"/>
          <w:lang w:val="mi-NZ"/>
        </w:rPr>
        <w:t>spectacle’</w:t>
      </w:r>
      <w:r w:rsidR="003368A8">
        <w:rPr>
          <w:rFonts w:ascii="Trebuchet MS" w:hAnsi="Trebuchet MS"/>
          <w:bCs/>
          <w:sz w:val="20"/>
          <w:szCs w:val="20"/>
          <w:lang w:val="mi-NZ"/>
        </w:rPr>
        <w:t>,</w:t>
      </w:r>
      <w:r>
        <w:rPr>
          <w:rFonts w:ascii="Trebuchet MS" w:hAnsi="Trebuchet MS"/>
          <w:bCs/>
          <w:sz w:val="20"/>
          <w:szCs w:val="20"/>
          <w:lang w:val="mi-NZ"/>
        </w:rPr>
        <w:t xml:space="preserve"> as conceived by Guy Debord in his influential book </w:t>
      </w:r>
      <w:r w:rsidR="00B0691B" w:rsidRPr="00B0691B">
        <w:rPr>
          <w:rFonts w:ascii="Trebuchet MS" w:hAnsi="Trebuchet MS"/>
          <w:bCs/>
          <w:i/>
          <w:sz w:val="20"/>
          <w:szCs w:val="20"/>
          <w:lang w:val="mi-NZ"/>
        </w:rPr>
        <w:t>The Society of the Spectacle</w:t>
      </w:r>
      <w:r w:rsidR="00B0691B">
        <w:rPr>
          <w:rFonts w:ascii="Trebuchet MS" w:hAnsi="Trebuchet MS"/>
          <w:bCs/>
          <w:sz w:val="20"/>
          <w:szCs w:val="20"/>
          <w:lang w:val="mi-NZ"/>
        </w:rPr>
        <w:t xml:space="preserve"> </w:t>
      </w:r>
      <w:r w:rsidR="004B5B45">
        <w:rPr>
          <w:rFonts w:ascii="Trebuchet MS" w:hAnsi="Trebuchet MS"/>
          <w:bCs/>
          <w:sz w:val="20"/>
          <w:szCs w:val="20"/>
          <w:lang w:val="mi-NZ"/>
        </w:rPr>
        <w:t>(1967)</w:t>
      </w:r>
      <w:r w:rsidR="003368A8">
        <w:rPr>
          <w:rFonts w:ascii="Trebuchet MS" w:hAnsi="Trebuchet MS"/>
          <w:bCs/>
          <w:sz w:val="20"/>
          <w:szCs w:val="20"/>
          <w:lang w:val="mi-NZ"/>
        </w:rPr>
        <w:t>,</w:t>
      </w:r>
      <w:r>
        <w:rPr>
          <w:rFonts w:ascii="Trebuchet MS" w:hAnsi="Trebuchet MS"/>
          <w:bCs/>
          <w:sz w:val="20"/>
          <w:szCs w:val="20"/>
          <w:lang w:val="mi-NZ"/>
        </w:rPr>
        <w:t xml:space="preserve"> is not concerned </w:t>
      </w:r>
      <w:r w:rsidRPr="003368A8">
        <w:rPr>
          <w:rFonts w:ascii="Trebuchet MS" w:hAnsi="Trebuchet MS"/>
          <w:bCs/>
          <w:sz w:val="20"/>
          <w:szCs w:val="20"/>
          <w:lang w:val="mi-NZ"/>
        </w:rPr>
        <w:t xml:space="preserve">with </w:t>
      </w:r>
      <w:r w:rsidR="00B70F1D">
        <w:rPr>
          <w:rFonts w:ascii="Trebuchet MS" w:hAnsi="Trebuchet MS"/>
          <w:bCs/>
          <w:sz w:val="20"/>
          <w:szCs w:val="20"/>
          <w:lang w:val="mi-NZ"/>
        </w:rPr>
        <w:t xml:space="preserve">merely </w:t>
      </w:r>
      <w:r w:rsidR="007261A0">
        <w:rPr>
          <w:rFonts w:ascii="Trebuchet MS" w:hAnsi="Trebuchet MS"/>
          <w:bCs/>
          <w:sz w:val="20"/>
          <w:szCs w:val="20"/>
          <w:lang w:val="mi-NZ"/>
        </w:rPr>
        <w:t>looking at images as</w:t>
      </w:r>
      <w:r w:rsidRPr="003368A8">
        <w:rPr>
          <w:rFonts w:ascii="Trebuchet MS" w:hAnsi="Trebuchet MS"/>
          <w:bCs/>
          <w:sz w:val="20"/>
          <w:szCs w:val="20"/>
          <w:lang w:val="mi-NZ"/>
        </w:rPr>
        <w:t xml:space="preserve"> games</w:t>
      </w:r>
      <w:r w:rsidR="00B70F1D">
        <w:rPr>
          <w:rFonts w:ascii="Trebuchet MS" w:hAnsi="Trebuchet MS"/>
          <w:bCs/>
          <w:sz w:val="20"/>
          <w:szCs w:val="20"/>
          <w:lang w:val="mi-NZ"/>
        </w:rPr>
        <w:t>,</w:t>
      </w:r>
      <w:r w:rsidRPr="003368A8">
        <w:rPr>
          <w:rFonts w:ascii="Trebuchet MS" w:hAnsi="Trebuchet MS"/>
          <w:bCs/>
          <w:sz w:val="20"/>
          <w:szCs w:val="20"/>
          <w:lang w:val="mi-NZ"/>
        </w:rPr>
        <w:t xml:space="preserve"> but </w:t>
      </w:r>
      <w:r w:rsidR="003368A8" w:rsidRPr="003368A8">
        <w:rPr>
          <w:rFonts w:ascii="Trebuchet MS" w:hAnsi="Trebuchet MS"/>
          <w:bCs/>
          <w:sz w:val="20"/>
          <w:szCs w:val="20"/>
          <w:lang w:val="mi-NZ"/>
        </w:rPr>
        <w:t xml:space="preserve">with the </w:t>
      </w:r>
      <w:r w:rsidR="003368A8">
        <w:rPr>
          <w:rFonts w:ascii="Trebuchet MS" w:hAnsi="Trebuchet MS"/>
          <w:bCs/>
          <w:sz w:val="20"/>
          <w:szCs w:val="20"/>
          <w:lang w:val="mi-NZ"/>
        </w:rPr>
        <w:t xml:space="preserve">idea </w:t>
      </w:r>
      <w:r w:rsidR="00B70F1D">
        <w:rPr>
          <w:rFonts w:ascii="Trebuchet MS" w:hAnsi="Trebuchet MS"/>
          <w:bCs/>
          <w:sz w:val="20"/>
          <w:szCs w:val="20"/>
          <w:lang w:val="mi-NZ"/>
        </w:rPr>
        <w:t>that the visual now radically determines and controls our lives</w:t>
      </w:r>
      <w:r w:rsidRPr="003368A8">
        <w:rPr>
          <w:rFonts w:ascii="Trebuchet MS" w:hAnsi="Trebuchet MS"/>
          <w:bCs/>
          <w:sz w:val="20"/>
          <w:szCs w:val="20"/>
          <w:lang w:val="mi-NZ"/>
        </w:rPr>
        <w:t>. Debord argues that the function of the media-as</w:t>
      </w:r>
      <w:r w:rsidR="003368A8">
        <w:rPr>
          <w:rFonts w:ascii="Trebuchet MS" w:hAnsi="Trebuchet MS"/>
          <w:bCs/>
          <w:sz w:val="20"/>
          <w:szCs w:val="20"/>
          <w:lang w:val="mi-NZ"/>
        </w:rPr>
        <w:t>-spectacle is to bring about our</w:t>
      </w:r>
      <w:r w:rsidRPr="003368A8">
        <w:rPr>
          <w:rFonts w:ascii="Trebuchet MS" w:hAnsi="Trebuchet MS"/>
          <w:bCs/>
          <w:sz w:val="20"/>
          <w:szCs w:val="20"/>
          <w:lang w:val="mi-NZ"/>
        </w:rPr>
        <w:t xml:space="preserve"> individ</w:t>
      </w:r>
      <w:r w:rsidR="003368A8" w:rsidRPr="003368A8">
        <w:rPr>
          <w:rFonts w:ascii="Trebuchet MS" w:hAnsi="Trebuchet MS"/>
          <w:bCs/>
          <w:sz w:val="20"/>
          <w:szCs w:val="20"/>
          <w:lang w:val="mi-NZ"/>
        </w:rPr>
        <w:t>u</w:t>
      </w:r>
      <w:r w:rsidR="003368A8">
        <w:rPr>
          <w:rFonts w:ascii="Trebuchet MS" w:hAnsi="Trebuchet MS"/>
          <w:bCs/>
          <w:sz w:val="20"/>
          <w:szCs w:val="20"/>
          <w:lang w:val="mi-NZ"/>
        </w:rPr>
        <w:t xml:space="preserve">ation and isolation, to manage our attention and simulate the illusion that we have choices. </w:t>
      </w:r>
      <w:r w:rsidR="003368A8">
        <w:rPr>
          <w:rFonts w:ascii="Trebuchet MS" w:eastAsia="Times New Roman" w:hAnsi="Trebuchet MS" w:cs="Times New Roman"/>
          <w:sz w:val="20"/>
          <w:szCs w:val="20"/>
        </w:rPr>
        <w:t>‘</w:t>
      </w:r>
      <w:r w:rsidRPr="005C5C32">
        <w:rPr>
          <w:rFonts w:ascii="Trebuchet MS" w:eastAsia="Times New Roman" w:hAnsi="Trebuchet MS" w:cs="Times New Roman"/>
          <w:sz w:val="20"/>
          <w:szCs w:val="20"/>
        </w:rPr>
        <w:t xml:space="preserve">Everything that was directly lived has </w:t>
      </w:r>
      <w:r w:rsidR="003368A8" w:rsidRPr="003368A8">
        <w:rPr>
          <w:rFonts w:ascii="Trebuchet MS" w:eastAsia="Times New Roman" w:hAnsi="Trebuchet MS" w:cs="Times New Roman"/>
          <w:sz w:val="20"/>
          <w:szCs w:val="20"/>
        </w:rPr>
        <w:t>receded into a representation,</w:t>
      </w:r>
      <w:r w:rsidR="003368A8">
        <w:rPr>
          <w:rFonts w:ascii="Trebuchet MS" w:eastAsia="Times New Roman" w:hAnsi="Trebuchet MS" w:cs="Times New Roman"/>
          <w:sz w:val="20"/>
          <w:szCs w:val="20"/>
        </w:rPr>
        <w:t>’</w:t>
      </w:r>
      <w:r w:rsidR="003368A8" w:rsidRPr="003368A8">
        <w:rPr>
          <w:rFonts w:ascii="Trebuchet MS" w:eastAsia="Times New Roman" w:hAnsi="Trebuchet MS" w:cs="Times New Roman"/>
          <w:sz w:val="20"/>
          <w:szCs w:val="20"/>
        </w:rPr>
        <w:t xml:space="preserve"> are the opening words of </w:t>
      </w:r>
      <w:proofErr w:type="spellStart"/>
      <w:r w:rsidR="003368A8" w:rsidRPr="003368A8">
        <w:rPr>
          <w:rFonts w:ascii="Trebuchet MS" w:eastAsia="Times New Roman" w:hAnsi="Trebuchet MS" w:cs="Times New Roman"/>
          <w:sz w:val="20"/>
          <w:szCs w:val="20"/>
        </w:rPr>
        <w:t>Debord’s</w:t>
      </w:r>
      <w:proofErr w:type="spellEnd"/>
      <w:r w:rsidR="003368A8" w:rsidRPr="003368A8">
        <w:rPr>
          <w:rFonts w:ascii="Trebuchet MS" w:eastAsia="Times New Roman" w:hAnsi="Trebuchet MS" w:cs="Times New Roman"/>
          <w:sz w:val="20"/>
          <w:szCs w:val="20"/>
        </w:rPr>
        <w:t xml:space="preserve"> book</w:t>
      </w:r>
      <w:r w:rsidR="003368A8">
        <w:rPr>
          <w:rFonts w:ascii="Trebuchet MS" w:eastAsia="Times New Roman" w:hAnsi="Trebuchet MS" w:cs="Times New Roman"/>
          <w:sz w:val="20"/>
          <w:szCs w:val="20"/>
        </w:rPr>
        <w:t>,</w:t>
      </w:r>
      <w:r w:rsidRPr="005C5C32">
        <w:rPr>
          <w:rFonts w:ascii="Trebuchet MS" w:eastAsia="Times New Roman" w:hAnsi="Trebuchet MS" w:cs="Times New Roman"/>
          <w:sz w:val="20"/>
          <w:szCs w:val="20"/>
        </w:rPr>
        <w:t xml:space="preserve"> </w:t>
      </w:r>
      <w:r w:rsidR="003368A8" w:rsidRPr="003368A8">
        <w:rPr>
          <w:rFonts w:ascii="Trebuchet MS" w:eastAsia="Times New Roman" w:hAnsi="Trebuchet MS" w:cs="Times New Roman"/>
          <w:sz w:val="20"/>
          <w:szCs w:val="20"/>
        </w:rPr>
        <w:t xml:space="preserve">and </w:t>
      </w:r>
      <w:r w:rsidR="003368A8">
        <w:rPr>
          <w:rFonts w:ascii="Trebuchet MS" w:eastAsia="Times New Roman" w:hAnsi="Trebuchet MS" w:cs="Times New Roman"/>
          <w:sz w:val="20"/>
          <w:szCs w:val="20"/>
        </w:rPr>
        <w:t xml:space="preserve">they are </w:t>
      </w:r>
      <w:r w:rsidR="003368A8" w:rsidRPr="003368A8">
        <w:rPr>
          <w:rFonts w:ascii="Trebuchet MS" w:eastAsia="Times New Roman" w:hAnsi="Trebuchet MS" w:cs="Times New Roman"/>
          <w:sz w:val="20"/>
          <w:szCs w:val="20"/>
        </w:rPr>
        <w:t>still very relevant today if we ask the question w</w:t>
      </w:r>
      <w:r w:rsidRPr="003368A8">
        <w:rPr>
          <w:rFonts w:ascii="Trebuchet MS" w:eastAsia="Times New Roman" w:hAnsi="Trebuchet MS" w:cs="Times New Roman"/>
          <w:sz w:val="20"/>
          <w:szCs w:val="20"/>
        </w:rPr>
        <w:t>hy did so many people who</w:t>
      </w:r>
      <w:r w:rsidR="003368A8">
        <w:rPr>
          <w:rFonts w:ascii="Trebuchet MS" w:eastAsia="Times New Roman" w:hAnsi="Trebuchet MS" w:cs="Times New Roman"/>
          <w:sz w:val="20"/>
          <w:szCs w:val="20"/>
        </w:rPr>
        <w:t xml:space="preserve"> witnessed the collapse of the Twin T</w:t>
      </w:r>
      <w:r w:rsidRPr="003368A8">
        <w:rPr>
          <w:rFonts w:ascii="Trebuchet MS" w:eastAsia="Times New Roman" w:hAnsi="Trebuchet MS" w:cs="Times New Roman"/>
          <w:sz w:val="20"/>
          <w:szCs w:val="20"/>
        </w:rPr>
        <w:t>owers on 9/11 say that ‘it was just like a movie’?</w:t>
      </w:r>
    </w:p>
    <w:p w14:paraId="5C822632" w14:textId="256C5185" w:rsidR="009C4629" w:rsidRPr="003368A8" w:rsidRDefault="007D54E8" w:rsidP="00DF7507">
      <w:pPr>
        <w:spacing w:after="0"/>
        <w:rPr>
          <w:rFonts w:ascii="Trebuchet MS" w:hAnsi="Trebuchet MS"/>
          <w:bCs/>
          <w:sz w:val="20"/>
          <w:szCs w:val="20"/>
          <w:lang w:val="mi-NZ"/>
        </w:rPr>
      </w:pPr>
      <w:r>
        <w:rPr>
          <w:rFonts w:ascii="Trebuchet MS" w:hAnsi="Trebuchet MS"/>
          <w:bCs/>
          <w:sz w:val="20"/>
          <w:szCs w:val="20"/>
          <w:lang w:val="mi-NZ"/>
        </w:rPr>
        <w:t xml:space="preserve">Jacques Rancière, ‘The Intolerable Image’, </w:t>
      </w:r>
      <w:r w:rsidRPr="007D54E8">
        <w:rPr>
          <w:rFonts w:ascii="Trebuchet MS" w:hAnsi="Trebuchet MS"/>
          <w:bCs/>
          <w:i/>
          <w:sz w:val="20"/>
          <w:szCs w:val="20"/>
          <w:lang w:val="mi-NZ"/>
        </w:rPr>
        <w:t>The Emancipated Spectator</w:t>
      </w:r>
      <w:r>
        <w:rPr>
          <w:rFonts w:ascii="Trebuchet MS" w:hAnsi="Trebuchet MS"/>
          <w:bCs/>
          <w:sz w:val="20"/>
          <w:szCs w:val="20"/>
          <w:lang w:val="mi-NZ"/>
        </w:rPr>
        <w:t>, translated by Gregory Elliott (London and New York: Verso, 2009), pp. 83-105.</w:t>
      </w:r>
    </w:p>
    <w:p w14:paraId="777C7717" w14:textId="77777777" w:rsidR="00EC17AF" w:rsidRDefault="00EC17AF" w:rsidP="00DF7507">
      <w:pPr>
        <w:spacing w:after="0"/>
        <w:rPr>
          <w:rFonts w:ascii="Trebuchet MS" w:hAnsi="Trebuchet MS"/>
          <w:bCs/>
          <w:sz w:val="20"/>
          <w:szCs w:val="20"/>
          <w:lang w:val="mi-NZ"/>
        </w:rPr>
      </w:pPr>
    </w:p>
    <w:p w14:paraId="4B270A0C" w14:textId="4FD2BC7A" w:rsidR="00401242" w:rsidRDefault="00401242" w:rsidP="00DF7507">
      <w:pPr>
        <w:rPr>
          <w:rFonts w:ascii="Trebuchet MS" w:hAnsi="Trebuchet MS"/>
          <w:bCs/>
          <w:sz w:val="20"/>
          <w:szCs w:val="20"/>
          <w:lang w:val="mi-NZ"/>
        </w:rPr>
      </w:pPr>
      <w:r>
        <w:rPr>
          <w:rFonts w:ascii="Trebuchet MS" w:hAnsi="Trebuchet MS"/>
          <w:bCs/>
          <w:sz w:val="20"/>
          <w:szCs w:val="20"/>
          <w:lang w:val="mi-NZ"/>
        </w:rPr>
        <w:t>No tutorial</w:t>
      </w:r>
      <w:r w:rsidR="009C4629">
        <w:rPr>
          <w:rFonts w:ascii="Trebuchet MS" w:hAnsi="Trebuchet MS"/>
          <w:bCs/>
          <w:sz w:val="20"/>
          <w:szCs w:val="20"/>
          <w:lang w:val="mi-NZ"/>
        </w:rPr>
        <w:t xml:space="preserve"> Week 12</w:t>
      </w:r>
      <w:r>
        <w:rPr>
          <w:rFonts w:ascii="Trebuchet MS" w:hAnsi="Trebuchet MS"/>
          <w:bCs/>
          <w:sz w:val="20"/>
          <w:szCs w:val="20"/>
          <w:lang w:val="mi-NZ"/>
        </w:rPr>
        <w:t>: office hours consultation</w:t>
      </w:r>
      <w:r w:rsidR="00AD1E05">
        <w:rPr>
          <w:rFonts w:ascii="Trebuchet MS" w:hAnsi="Trebuchet MS"/>
          <w:bCs/>
          <w:sz w:val="20"/>
          <w:szCs w:val="20"/>
          <w:lang w:val="mi-NZ"/>
        </w:rPr>
        <w:t xml:space="preserve"> during tutorial hour</w:t>
      </w:r>
      <w:r w:rsidR="00615E68">
        <w:rPr>
          <w:rFonts w:ascii="Trebuchet MS" w:hAnsi="Trebuchet MS"/>
          <w:bCs/>
          <w:sz w:val="20"/>
          <w:szCs w:val="20"/>
          <w:lang w:val="mi-NZ"/>
        </w:rPr>
        <w:t>s</w:t>
      </w:r>
      <w:bookmarkStart w:id="0" w:name="_GoBack"/>
      <w:bookmarkEnd w:id="0"/>
      <w:r w:rsidR="00AD1E05">
        <w:rPr>
          <w:rFonts w:ascii="Trebuchet MS" w:hAnsi="Trebuchet MS"/>
          <w:bCs/>
          <w:sz w:val="20"/>
          <w:szCs w:val="20"/>
          <w:lang w:val="mi-NZ"/>
        </w:rPr>
        <w:t>.</w:t>
      </w:r>
    </w:p>
    <w:p w14:paraId="786A299C" w14:textId="6799CF20" w:rsidR="00401242" w:rsidRDefault="00EC17AF" w:rsidP="005E1758">
      <w:pPr>
        <w:spacing w:after="0"/>
        <w:rPr>
          <w:rFonts w:ascii="Trebuchet MS" w:hAnsi="Trebuchet MS"/>
          <w:bCs/>
          <w:sz w:val="20"/>
          <w:szCs w:val="20"/>
          <w:lang w:val="mi-NZ"/>
        </w:rPr>
      </w:pPr>
      <w:r w:rsidRPr="00EC17AF">
        <w:rPr>
          <w:rFonts w:ascii="Trebuchet MS" w:hAnsi="Trebuchet MS"/>
          <w:b/>
          <w:bCs/>
          <w:sz w:val="20"/>
          <w:szCs w:val="20"/>
          <w:lang w:val="mi-NZ"/>
        </w:rPr>
        <w:t>ASSIGNMENT:</w:t>
      </w:r>
      <w:r>
        <w:rPr>
          <w:rFonts w:ascii="Trebuchet MS" w:hAnsi="Trebuchet MS"/>
          <w:bCs/>
          <w:sz w:val="20"/>
          <w:szCs w:val="20"/>
          <w:lang w:val="mi-NZ"/>
        </w:rPr>
        <w:t xml:space="preserve"> Final P</w:t>
      </w:r>
      <w:r w:rsidR="00E16CA3">
        <w:rPr>
          <w:rFonts w:ascii="Trebuchet MS" w:hAnsi="Trebuchet MS"/>
          <w:bCs/>
          <w:sz w:val="20"/>
          <w:szCs w:val="20"/>
          <w:lang w:val="mi-NZ"/>
        </w:rPr>
        <w:t>roject due Tuesday 23 October.</w:t>
      </w:r>
    </w:p>
    <w:p w14:paraId="6504FA7A" w14:textId="6C7D156F" w:rsidR="005554C7" w:rsidRDefault="005554C7" w:rsidP="005E1758">
      <w:pPr>
        <w:spacing w:after="0"/>
        <w:jc w:val="both"/>
        <w:rPr>
          <w:rFonts w:ascii="Trebuchet MS" w:hAnsi="Trebuchet MS"/>
          <w:sz w:val="20"/>
          <w:szCs w:val="20"/>
        </w:rPr>
      </w:pPr>
    </w:p>
    <w:p w14:paraId="1F1A16D3" w14:textId="77777777" w:rsidR="007261A0" w:rsidRPr="005E1758" w:rsidRDefault="007261A0" w:rsidP="005E1758">
      <w:pPr>
        <w:spacing w:after="0"/>
        <w:jc w:val="both"/>
        <w:rPr>
          <w:rFonts w:ascii="Trebuchet MS" w:hAnsi="Trebuchet MS"/>
          <w:sz w:val="20"/>
          <w:szCs w:val="20"/>
        </w:rPr>
      </w:pPr>
    </w:p>
    <w:p w14:paraId="0B0A0313" w14:textId="77777777" w:rsidR="005554C7" w:rsidRPr="00AE742A" w:rsidRDefault="005554C7" w:rsidP="005E1758">
      <w:pPr>
        <w:shd w:val="clear" w:color="auto" w:fill="0C0C0C"/>
        <w:tabs>
          <w:tab w:val="left" w:pos="1134"/>
          <w:tab w:val="left" w:pos="2268"/>
          <w:tab w:val="left" w:pos="4536"/>
        </w:tabs>
        <w:spacing w:after="0"/>
        <w:jc w:val="both"/>
        <w:rPr>
          <w:rFonts w:ascii="Arial Rounded MT Bold" w:hAnsi="Arial Rounded MT Bold"/>
          <w:b/>
          <w:color w:val="FFFFFF"/>
        </w:rPr>
      </w:pPr>
      <w:r>
        <w:rPr>
          <w:rFonts w:ascii="Arial Rounded MT Bold" w:hAnsi="Arial Rounded MT Bold"/>
          <w:b/>
          <w:color w:val="FFFFFF"/>
        </w:rPr>
        <w:t>ASSESSMENT /ASSIGNMENTS</w:t>
      </w:r>
    </w:p>
    <w:p w14:paraId="1A24A0D5" w14:textId="77777777" w:rsidR="005554C7" w:rsidRDefault="005554C7" w:rsidP="005554C7">
      <w:pPr>
        <w:pStyle w:val="Header"/>
        <w:tabs>
          <w:tab w:val="clear" w:pos="4153"/>
          <w:tab w:val="clear" w:pos="8306"/>
        </w:tabs>
        <w:ind w:left="360"/>
        <w:jc w:val="both"/>
        <w:rPr>
          <w:rFonts w:ascii="Arial Rounded MT Bold" w:hAnsi="Arial Rounded MT Bold" w:cs="Arabic Transparent"/>
          <w:szCs w:val="24"/>
        </w:rPr>
      </w:pPr>
    </w:p>
    <w:p w14:paraId="0A3AD650" w14:textId="77777777" w:rsidR="005554C7" w:rsidRPr="000A0E47" w:rsidRDefault="005554C7" w:rsidP="005554C7">
      <w:pPr>
        <w:pStyle w:val="Footer"/>
        <w:jc w:val="both"/>
        <w:rPr>
          <w:rFonts w:ascii="Trebuchet MS" w:hAnsi="Trebuchet MS"/>
          <w:sz w:val="20"/>
        </w:rPr>
      </w:pPr>
      <w:r w:rsidRPr="000A0E47">
        <w:rPr>
          <w:rFonts w:ascii="Trebuchet MS" w:hAnsi="Trebuchet MS"/>
          <w:sz w:val="20"/>
        </w:rPr>
        <w:t>There are three asse</w:t>
      </w:r>
      <w:r>
        <w:rPr>
          <w:rFonts w:ascii="Trebuchet MS" w:hAnsi="Trebuchet MS"/>
          <w:sz w:val="20"/>
        </w:rPr>
        <w:t>ssment components for this course</w:t>
      </w:r>
      <w:r w:rsidRPr="000A0E47">
        <w:rPr>
          <w:rFonts w:ascii="Trebuchet MS" w:hAnsi="Trebuchet MS"/>
          <w:sz w:val="20"/>
        </w:rPr>
        <w:t>. You will be given separate documentation detailing each coursework assignment nearer the time</w:t>
      </w:r>
      <w:r>
        <w:rPr>
          <w:rFonts w:ascii="Trebuchet MS" w:hAnsi="Trebuchet MS"/>
          <w:sz w:val="20"/>
        </w:rPr>
        <w:t xml:space="preserve"> it is due</w:t>
      </w:r>
      <w:r w:rsidRPr="000A0E47">
        <w:rPr>
          <w:rFonts w:ascii="Trebuchet MS" w:hAnsi="Trebuchet MS"/>
          <w:sz w:val="20"/>
        </w:rPr>
        <w:t>. In summary, the three components are as follows:</w:t>
      </w:r>
    </w:p>
    <w:p w14:paraId="0E3C60C1" w14:textId="77777777" w:rsidR="005554C7" w:rsidRPr="000A0E47" w:rsidRDefault="005554C7" w:rsidP="005554C7">
      <w:pPr>
        <w:pStyle w:val="Footer"/>
        <w:rPr>
          <w:rFonts w:ascii="Trebuchet MS" w:hAnsi="Trebuchet MS"/>
          <w:sz w:val="20"/>
        </w:rPr>
      </w:pPr>
    </w:p>
    <w:p w14:paraId="3D588D9A" w14:textId="77777777" w:rsidR="005554C7" w:rsidRPr="000A0E47" w:rsidRDefault="005554C7" w:rsidP="005554C7">
      <w:pPr>
        <w:pStyle w:val="Footer"/>
        <w:pBdr>
          <w:top w:val="single" w:sz="2" w:space="1" w:color="auto"/>
          <w:left w:val="single" w:sz="2" w:space="4" w:color="auto"/>
          <w:bottom w:val="single" w:sz="2" w:space="1" w:color="auto"/>
          <w:right w:val="single" w:sz="2" w:space="4" w:color="auto"/>
        </w:pBdr>
        <w:rPr>
          <w:rFonts w:ascii="Trebuchet MS" w:hAnsi="Trebuchet MS"/>
          <w:sz w:val="20"/>
        </w:rPr>
      </w:pPr>
    </w:p>
    <w:p w14:paraId="093D1D59" w14:textId="63C5577B" w:rsidR="005554C7" w:rsidRPr="00737A8D" w:rsidRDefault="005554C7" w:rsidP="005554C7">
      <w:pPr>
        <w:pStyle w:val="Footer"/>
        <w:pBdr>
          <w:top w:val="single" w:sz="2" w:space="1" w:color="auto"/>
          <w:left w:val="single" w:sz="2" w:space="4" w:color="auto"/>
          <w:bottom w:val="single" w:sz="2" w:space="1" w:color="auto"/>
          <w:right w:val="single" w:sz="2" w:space="4" w:color="auto"/>
        </w:pBdr>
        <w:rPr>
          <w:rFonts w:ascii="Trebuchet MS" w:hAnsi="Trebuchet MS"/>
          <w:i/>
          <w:sz w:val="20"/>
        </w:rPr>
      </w:pPr>
      <w:r>
        <w:rPr>
          <w:rFonts w:ascii="Trebuchet MS" w:hAnsi="Trebuchet MS"/>
          <w:b/>
          <w:sz w:val="20"/>
        </w:rPr>
        <w:t xml:space="preserve">1. Multiple-choice Test – </w:t>
      </w:r>
      <w:r w:rsidRPr="000A0E47">
        <w:rPr>
          <w:rFonts w:ascii="Trebuchet MS" w:hAnsi="Trebuchet MS"/>
          <w:b/>
          <w:sz w:val="20"/>
        </w:rPr>
        <w:t xml:space="preserve">covering aspects </w:t>
      </w:r>
      <w:r>
        <w:rPr>
          <w:rFonts w:ascii="Trebuchet MS" w:hAnsi="Trebuchet MS"/>
          <w:b/>
          <w:sz w:val="20"/>
        </w:rPr>
        <w:t xml:space="preserve">the first six weeks </w:t>
      </w:r>
      <w:r w:rsidRPr="000A0E47">
        <w:rPr>
          <w:rFonts w:ascii="Trebuchet MS" w:hAnsi="Trebuchet MS"/>
          <w:b/>
          <w:sz w:val="20"/>
        </w:rPr>
        <w:t xml:space="preserve">of the course </w:t>
      </w:r>
      <w:r w:rsidRPr="000A0E47">
        <w:rPr>
          <w:rFonts w:ascii="Helvetica Neue Light" w:hAnsi="Helvetica Neue Light"/>
          <w:sz w:val="20"/>
        </w:rPr>
        <w:br/>
      </w:r>
      <w:r w:rsidR="00F65C58">
        <w:rPr>
          <w:rFonts w:ascii="Trebuchet MS" w:hAnsi="Trebuchet MS"/>
          <w:sz w:val="20"/>
        </w:rPr>
        <w:t>6</w:t>
      </w:r>
      <w:r>
        <w:rPr>
          <w:rFonts w:ascii="Trebuchet MS" w:hAnsi="Trebuchet MS"/>
          <w:sz w:val="20"/>
        </w:rPr>
        <w:t>0 multiple choice questions that review the content of Weeks 1-6. You will have 24 hours to complete this test on-line through Canvas.</w:t>
      </w:r>
      <w:r w:rsidRPr="000A0E47">
        <w:rPr>
          <w:rFonts w:ascii="Helvetica Neue Light" w:hAnsi="Helvetica Neue Light"/>
          <w:sz w:val="20"/>
        </w:rPr>
        <w:br/>
      </w:r>
      <w:r w:rsidRPr="000A0E47">
        <w:rPr>
          <w:rFonts w:ascii="Trebuchet MS" w:hAnsi="Trebuchet MS"/>
          <w:sz w:val="20"/>
        </w:rPr>
        <w:t>Percentag</w:t>
      </w:r>
      <w:r>
        <w:rPr>
          <w:rFonts w:ascii="Trebuchet MS" w:hAnsi="Trebuchet MS"/>
          <w:sz w:val="20"/>
        </w:rPr>
        <w:t>e of total mark for the course: 3</w:t>
      </w:r>
      <w:r w:rsidRPr="000A0E47">
        <w:rPr>
          <w:rFonts w:ascii="Trebuchet MS" w:hAnsi="Trebuchet MS"/>
          <w:sz w:val="20"/>
        </w:rPr>
        <w:t>0%</w:t>
      </w:r>
      <w:r>
        <w:rPr>
          <w:rFonts w:ascii="Trebuchet MS" w:hAnsi="Trebuchet MS"/>
          <w:sz w:val="20"/>
        </w:rPr>
        <w:t>.</w:t>
      </w:r>
      <w:r w:rsidRPr="000A0E47">
        <w:rPr>
          <w:rFonts w:ascii="Helvetica Neue Light" w:hAnsi="Helvetica Neue Light"/>
          <w:sz w:val="20"/>
        </w:rPr>
        <w:br/>
      </w:r>
      <w:r w:rsidR="00E16CA3">
        <w:rPr>
          <w:rFonts w:ascii="Trebuchet MS" w:hAnsi="Trebuchet MS"/>
          <w:sz w:val="20"/>
        </w:rPr>
        <w:t>Date: Monday 27 August</w:t>
      </w:r>
      <w:r w:rsidRPr="000A0E47">
        <w:rPr>
          <w:rFonts w:ascii="Trebuchet MS" w:hAnsi="Trebuchet MS"/>
          <w:sz w:val="20"/>
        </w:rPr>
        <w:t>.</w:t>
      </w:r>
      <w:r w:rsidRPr="000A0E47">
        <w:rPr>
          <w:rFonts w:ascii="Helvetica Neue Light" w:hAnsi="Helvetica Neue Light"/>
          <w:sz w:val="20"/>
        </w:rPr>
        <w:br/>
      </w:r>
      <w:r w:rsidRPr="000A0E47">
        <w:rPr>
          <w:rFonts w:ascii="Trebuchet MS" w:hAnsi="Trebuchet MS"/>
          <w:sz w:val="20"/>
        </w:rPr>
        <w:t xml:space="preserve"> </w:t>
      </w:r>
    </w:p>
    <w:p w14:paraId="089B8EFD" w14:textId="77777777" w:rsidR="005554C7" w:rsidRPr="000A0E47" w:rsidRDefault="005554C7" w:rsidP="005554C7">
      <w:pPr>
        <w:pStyle w:val="Footer"/>
        <w:rPr>
          <w:rFonts w:ascii="Trebuchet MS" w:hAnsi="Trebuchet MS"/>
          <w:sz w:val="20"/>
        </w:rPr>
      </w:pPr>
    </w:p>
    <w:p w14:paraId="52C94777" w14:textId="77777777" w:rsidR="005554C7" w:rsidRPr="000A0E47" w:rsidRDefault="005554C7" w:rsidP="005554C7">
      <w:pPr>
        <w:pStyle w:val="Footer"/>
        <w:pBdr>
          <w:top w:val="single" w:sz="2" w:space="1" w:color="auto"/>
          <w:left w:val="single" w:sz="2" w:space="4" w:color="auto"/>
          <w:bottom w:val="single" w:sz="2" w:space="1" w:color="auto"/>
          <w:right w:val="single" w:sz="2" w:space="4" w:color="auto"/>
        </w:pBdr>
        <w:rPr>
          <w:rFonts w:ascii="Trebuchet MS" w:hAnsi="Trebuchet MS"/>
          <w:sz w:val="20"/>
        </w:rPr>
      </w:pPr>
    </w:p>
    <w:p w14:paraId="0EC78BFB" w14:textId="77777777" w:rsidR="005554C7" w:rsidRDefault="005554C7" w:rsidP="005554C7">
      <w:pPr>
        <w:pStyle w:val="Footer"/>
        <w:pBdr>
          <w:top w:val="single" w:sz="2" w:space="1" w:color="auto"/>
          <w:left w:val="single" w:sz="2" w:space="4" w:color="auto"/>
          <w:bottom w:val="single" w:sz="2" w:space="1" w:color="auto"/>
          <w:right w:val="single" w:sz="2" w:space="4" w:color="auto"/>
        </w:pBdr>
        <w:rPr>
          <w:rFonts w:ascii="Trebuchet MS" w:hAnsi="Trebuchet MS"/>
          <w:sz w:val="20"/>
        </w:rPr>
      </w:pPr>
      <w:r>
        <w:rPr>
          <w:rFonts w:ascii="Trebuchet MS" w:hAnsi="Trebuchet MS"/>
          <w:b/>
          <w:sz w:val="20"/>
        </w:rPr>
        <w:t>2. Group Presentation</w:t>
      </w:r>
      <w:r w:rsidRPr="000A0E47">
        <w:rPr>
          <w:rFonts w:ascii="Trebuchet MS" w:hAnsi="Trebuchet MS"/>
          <w:b/>
          <w:sz w:val="20"/>
        </w:rPr>
        <w:t xml:space="preserve"> </w:t>
      </w:r>
      <w:r w:rsidRPr="000A0E47">
        <w:rPr>
          <w:rFonts w:ascii="Helvetica Neue Light" w:hAnsi="Helvetica Neue Light"/>
          <w:sz w:val="20"/>
        </w:rPr>
        <w:br/>
      </w:r>
      <w:r>
        <w:rPr>
          <w:rFonts w:ascii="Trebuchet MS" w:hAnsi="Trebuchet MS"/>
          <w:sz w:val="20"/>
        </w:rPr>
        <w:t>15-minute group presentations will be delivered in tutorials during Weeks 7-12</w:t>
      </w:r>
      <w:r w:rsidRPr="000A0E47">
        <w:rPr>
          <w:rFonts w:ascii="Trebuchet MS" w:hAnsi="Trebuchet MS"/>
          <w:sz w:val="20"/>
        </w:rPr>
        <w:t>.</w:t>
      </w:r>
    </w:p>
    <w:p w14:paraId="1851D74E" w14:textId="77777777" w:rsidR="005554C7" w:rsidRDefault="005554C7" w:rsidP="005554C7">
      <w:pPr>
        <w:pStyle w:val="Footer"/>
        <w:pBdr>
          <w:top w:val="single" w:sz="2" w:space="1" w:color="auto"/>
          <w:left w:val="single" w:sz="2" w:space="4" w:color="auto"/>
          <w:bottom w:val="single" w:sz="2" w:space="1" w:color="auto"/>
          <w:right w:val="single" w:sz="2" w:space="4" w:color="auto"/>
        </w:pBdr>
        <w:rPr>
          <w:rFonts w:ascii="Trebuchet MS" w:hAnsi="Trebuchet MS"/>
          <w:sz w:val="20"/>
        </w:rPr>
      </w:pPr>
      <w:r w:rsidRPr="000A0E47">
        <w:rPr>
          <w:rFonts w:ascii="Trebuchet MS" w:hAnsi="Trebuchet MS"/>
          <w:sz w:val="20"/>
        </w:rPr>
        <w:t>Percentag</w:t>
      </w:r>
      <w:r>
        <w:rPr>
          <w:rFonts w:ascii="Trebuchet MS" w:hAnsi="Trebuchet MS"/>
          <w:sz w:val="20"/>
        </w:rPr>
        <w:t>e of total mark for the course: 2</w:t>
      </w:r>
      <w:r w:rsidRPr="000A0E47">
        <w:rPr>
          <w:rFonts w:ascii="Trebuchet MS" w:hAnsi="Trebuchet MS"/>
          <w:sz w:val="20"/>
        </w:rPr>
        <w:t>0%</w:t>
      </w:r>
      <w:r>
        <w:rPr>
          <w:rFonts w:ascii="Trebuchet MS" w:hAnsi="Trebuchet MS"/>
          <w:sz w:val="20"/>
        </w:rPr>
        <w:t>.</w:t>
      </w:r>
    </w:p>
    <w:p w14:paraId="16BD8AE1" w14:textId="77777777" w:rsidR="005554C7" w:rsidRDefault="005554C7" w:rsidP="005554C7">
      <w:pPr>
        <w:pStyle w:val="Footer"/>
        <w:pBdr>
          <w:top w:val="single" w:sz="2" w:space="1" w:color="auto"/>
          <w:left w:val="single" w:sz="2" w:space="4" w:color="auto"/>
          <w:bottom w:val="single" w:sz="2" w:space="1" w:color="auto"/>
          <w:right w:val="single" w:sz="2" w:space="4" w:color="auto"/>
        </w:pBdr>
        <w:rPr>
          <w:rFonts w:ascii="Trebuchet MS" w:hAnsi="Trebuchet MS"/>
          <w:sz w:val="20"/>
        </w:rPr>
      </w:pPr>
      <w:r>
        <w:rPr>
          <w:rFonts w:ascii="Trebuchet MS" w:hAnsi="Trebuchet MS"/>
          <w:sz w:val="20"/>
        </w:rPr>
        <w:t>Topics to be decided and negotiated.</w:t>
      </w:r>
    </w:p>
    <w:p w14:paraId="00858E6B" w14:textId="77777777" w:rsidR="005554C7" w:rsidRPr="000A0E47" w:rsidRDefault="005554C7" w:rsidP="005554C7">
      <w:pPr>
        <w:pStyle w:val="Footer"/>
        <w:pBdr>
          <w:top w:val="single" w:sz="2" w:space="1" w:color="auto"/>
          <w:left w:val="single" w:sz="2" w:space="4" w:color="auto"/>
          <w:bottom w:val="single" w:sz="2" w:space="1" w:color="auto"/>
          <w:right w:val="single" w:sz="2" w:space="4" w:color="auto"/>
        </w:pBdr>
        <w:rPr>
          <w:rFonts w:ascii="Trebuchet MS" w:hAnsi="Trebuchet MS"/>
          <w:b/>
          <w:i/>
          <w:sz w:val="20"/>
        </w:rPr>
      </w:pPr>
      <w:r>
        <w:rPr>
          <w:rFonts w:ascii="Trebuchet MS" w:hAnsi="Trebuchet MS"/>
          <w:sz w:val="20"/>
        </w:rPr>
        <w:t>All members of each group will be expected to contribute to the final presentation and deliver a segment of it. A collective grade and mark will be assigned.</w:t>
      </w:r>
    </w:p>
    <w:p w14:paraId="1EB54696" w14:textId="77777777" w:rsidR="005554C7" w:rsidRPr="000A0E47" w:rsidRDefault="005554C7" w:rsidP="005554C7">
      <w:pPr>
        <w:pStyle w:val="Footer"/>
        <w:pBdr>
          <w:top w:val="single" w:sz="2" w:space="1" w:color="auto"/>
          <w:left w:val="single" w:sz="2" w:space="4" w:color="auto"/>
          <w:bottom w:val="single" w:sz="2" w:space="1" w:color="auto"/>
          <w:right w:val="single" w:sz="2" w:space="4" w:color="auto"/>
        </w:pBdr>
        <w:rPr>
          <w:rFonts w:ascii="Trebuchet MS" w:hAnsi="Trebuchet MS"/>
          <w:sz w:val="20"/>
        </w:rPr>
      </w:pPr>
    </w:p>
    <w:p w14:paraId="2B61A650" w14:textId="77777777" w:rsidR="005554C7" w:rsidRPr="000A0E47" w:rsidRDefault="005554C7" w:rsidP="005554C7">
      <w:pPr>
        <w:pStyle w:val="Footer"/>
        <w:rPr>
          <w:rFonts w:ascii="Trebuchet MS" w:hAnsi="Trebuchet MS"/>
          <w:sz w:val="20"/>
        </w:rPr>
      </w:pPr>
    </w:p>
    <w:p w14:paraId="5C36046B" w14:textId="77777777" w:rsidR="005554C7" w:rsidRPr="000A0E47" w:rsidRDefault="005554C7" w:rsidP="005554C7">
      <w:pPr>
        <w:pStyle w:val="Footer"/>
        <w:pBdr>
          <w:top w:val="single" w:sz="2" w:space="1" w:color="auto"/>
          <w:left w:val="single" w:sz="2" w:space="4" w:color="auto"/>
          <w:bottom w:val="single" w:sz="2" w:space="1" w:color="auto"/>
          <w:right w:val="single" w:sz="2" w:space="4" w:color="auto"/>
        </w:pBdr>
        <w:rPr>
          <w:rFonts w:ascii="Trebuchet MS" w:hAnsi="Trebuchet MS"/>
          <w:sz w:val="20"/>
        </w:rPr>
      </w:pPr>
    </w:p>
    <w:p w14:paraId="1F546BA8" w14:textId="77777777" w:rsidR="005554C7" w:rsidRPr="000A0E47" w:rsidRDefault="005554C7" w:rsidP="005554C7">
      <w:pPr>
        <w:pStyle w:val="Footer"/>
        <w:pBdr>
          <w:top w:val="single" w:sz="2" w:space="1" w:color="auto"/>
          <w:left w:val="single" w:sz="2" w:space="4" w:color="auto"/>
          <w:bottom w:val="single" w:sz="2" w:space="1" w:color="auto"/>
          <w:right w:val="single" w:sz="2" w:space="4" w:color="auto"/>
        </w:pBdr>
        <w:rPr>
          <w:rFonts w:ascii="Trebuchet MS" w:hAnsi="Trebuchet MS"/>
          <w:sz w:val="20"/>
        </w:rPr>
      </w:pPr>
      <w:r w:rsidRPr="000A0E47">
        <w:rPr>
          <w:rFonts w:ascii="Trebuchet MS" w:hAnsi="Trebuchet MS"/>
          <w:b/>
          <w:sz w:val="20"/>
        </w:rPr>
        <w:t xml:space="preserve">3. </w:t>
      </w:r>
      <w:r>
        <w:rPr>
          <w:rFonts w:ascii="Trebuchet MS" w:hAnsi="Trebuchet MS"/>
          <w:b/>
          <w:sz w:val="20"/>
        </w:rPr>
        <w:t>Visual Analysis Project</w:t>
      </w:r>
      <w:r w:rsidRPr="000A0E47">
        <w:rPr>
          <w:rFonts w:ascii="Helvetica Neue Light" w:hAnsi="Helvetica Neue Light"/>
          <w:sz w:val="20"/>
        </w:rPr>
        <w:br/>
      </w:r>
      <w:r>
        <w:rPr>
          <w:rFonts w:ascii="Trebuchet MS" w:hAnsi="Trebuchet MS"/>
          <w:sz w:val="20"/>
        </w:rPr>
        <w:t>Length</w:t>
      </w:r>
      <w:r w:rsidRPr="000A0E47">
        <w:rPr>
          <w:rFonts w:ascii="Trebuchet MS" w:hAnsi="Trebuchet MS"/>
          <w:sz w:val="20"/>
        </w:rPr>
        <w:t xml:space="preserve">: </w:t>
      </w:r>
      <w:r>
        <w:rPr>
          <w:rFonts w:ascii="Trebuchet MS" w:hAnsi="Trebuchet MS"/>
          <w:sz w:val="20"/>
        </w:rPr>
        <w:t>around 3000 words, including visual components.</w:t>
      </w:r>
      <w:r w:rsidRPr="000A0E47">
        <w:rPr>
          <w:rFonts w:ascii="Helvetica Neue Light" w:hAnsi="Helvetica Neue Light"/>
          <w:sz w:val="20"/>
        </w:rPr>
        <w:br/>
      </w:r>
      <w:r w:rsidRPr="000A0E47">
        <w:rPr>
          <w:rFonts w:ascii="Trebuchet MS" w:hAnsi="Trebuchet MS"/>
          <w:sz w:val="20"/>
        </w:rPr>
        <w:t>Percen</w:t>
      </w:r>
      <w:r>
        <w:rPr>
          <w:rFonts w:ascii="Trebuchet MS" w:hAnsi="Trebuchet MS"/>
          <w:sz w:val="20"/>
        </w:rPr>
        <w:t>tage of total mark for the course</w:t>
      </w:r>
      <w:r w:rsidRPr="000A0E47">
        <w:rPr>
          <w:rFonts w:ascii="Trebuchet MS" w:hAnsi="Trebuchet MS"/>
          <w:sz w:val="20"/>
        </w:rPr>
        <w:t>: 50%</w:t>
      </w:r>
    </w:p>
    <w:p w14:paraId="04B2C1AF" w14:textId="747B5CBB" w:rsidR="005554C7" w:rsidRPr="000A0E47" w:rsidRDefault="005554C7" w:rsidP="005554C7">
      <w:pPr>
        <w:pStyle w:val="Footer"/>
        <w:pBdr>
          <w:top w:val="single" w:sz="2" w:space="1" w:color="auto"/>
          <w:left w:val="single" w:sz="2" w:space="4" w:color="auto"/>
          <w:bottom w:val="single" w:sz="2" w:space="1" w:color="auto"/>
          <w:right w:val="single" w:sz="2" w:space="4" w:color="auto"/>
        </w:pBdr>
        <w:rPr>
          <w:rFonts w:ascii="Trebuchet MS" w:hAnsi="Trebuchet MS"/>
          <w:i/>
          <w:sz w:val="20"/>
        </w:rPr>
      </w:pPr>
      <w:r w:rsidRPr="000A0E47">
        <w:rPr>
          <w:rFonts w:ascii="Trebuchet MS" w:hAnsi="Trebuchet MS"/>
          <w:sz w:val="20"/>
        </w:rPr>
        <w:t xml:space="preserve">Date: </w:t>
      </w:r>
      <w:r w:rsidR="00E16CA3">
        <w:rPr>
          <w:rFonts w:ascii="Trebuchet MS" w:hAnsi="Trebuchet MS"/>
          <w:sz w:val="20"/>
        </w:rPr>
        <w:t>Tuesday 2</w:t>
      </w:r>
      <w:r w:rsidR="005B2E89">
        <w:rPr>
          <w:rFonts w:ascii="Trebuchet MS" w:hAnsi="Trebuchet MS"/>
          <w:sz w:val="20"/>
        </w:rPr>
        <w:t>3 October.</w:t>
      </w:r>
    </w:p>
    <w:p w14:paraId="58BD0C26" w14:textId="77777777" w:rsidR="005554C7" w:rsidRPr="000A0E47" w:rsidRDefault="005554C7" w:rsidP="005554C7">
      <w:pPr>
        <w:pStyle w:val="Footer"/>
        <w:pBdr>
          <w:top w:val="single" w:sz="2" w:space="1" w:color="auto"/>
          <w:left w:val="single" w:sz="2" w:space="4" w:color="auto"/>
          <w:bottom w:val="single" w:sz="2" w:space="1" w:color="auto"/>
          <w:right w:val="single" w:sz="2" w:space="4" w:color="auto"/>
        </w:pBdr>
        <w:rPr>
          <w:rFonts w:ascii="Trebuchet MS" w:hAnsi="Trebuchet MS"/>
          <w:sz w:val="20"/>
        </w:rPr>
      </w:pPr>
    </w:p>
    <w:p w14:paraId="6787E2C5" w14:textId="77777777" w:rsidR="005554C7" w:rsidRDefault="005554C7" w:rsidP="005554C7">
      <w:pPr>
        <w:pStyle w:val="Header"/>
        <w:tabs>
          <w:tab w:val="clear" w:pos="4153"/>
          <w:tab w:val="clear" w:pos="8306"/>
        </w:tabs>
        <w:ind w:left="360"/>
        <w:jc w:val="both"/>
        <w:rPr>
          <w:rFonts w:ascii="Arial Rounded MT Bold" w:hAnsi="Arial Rounded MT Bold" w:cs="Arabic Transparent"/>
          <w:szCs w:val="24"/>
        </w:rPr>
      </w:pPr>
    </w:p>
    <w:p w14:paraId="63139F05" w14:textId="77777777" w:rsidR="005554C7" w:rsidRPr="00D77AA3" w:rsidRDefault="005554C7" w:rsidP="005554C7">
      <w:pPr>
        <w:pStyle w:val="Header"/>
        <w:numPr>
          <w:ilvl w:val="0"/>
          <w:numId w:val="15"/>
        </w:numPr>
        <w:tabs>
          <w:tab w:val="clear" w:pos="4153"/>
          <w:tab w:val="clear" w:pos="8306"/>
        </w:tabs>
        <w:jc w:val="both"/>
        <w:rPr>
          <w:rFonts w:ascii="Trebuchet MS" w:hAnsi="Trebuchet MS"/>
          <w:sz w:val="20"/>
        </w:rPr>
      </w:pPr>
      <w:r>
        <w:rPr>
          <w:rFonts w:ascii="Trebuchet MS" w:hAnsi="Trebuchet MS"/>
          <w:sz w:val="20"/>
        </w:rPr>
        <w:t>Presentation texts and Final Projects MUST be submitted</w:t>
      </w:r>
      <w:r w:rsidRPr="000A0E47">
        <w:rPr>
          <w:rFonts w:ascii="Trebuchet MS" w:hAnsi="Trebuchet MS"/>
          <w:sz w:val="20"/>
        </w:rPr>
        <w:t xml:space="preserve"> el</w:t>
      </w:r>
      <w:r>
        <w:rPr>
          <w:rFonts w:ascii="Trebuchet MS" w:hAnsi="Trebuchet MS"/>
          <w:sz w:val="20"/>
        </w:rPr>
        <w:t>ectronically to turnitin.com through Canvas</w:t>
      </w:r>
      <w:r w:rsidRPr="000A0E47">
        <w:rPr>
          <w:rFonts w:ascii="Trebuchet MS" w:hAnsi="Trebuchet MS"/>
          <w:sz w:val="20"/>
        </w:rPr>
        <w:t xml:space="preserve"> </w:t>
      </w:r>
      <w:r w:rsidRPr="000A0E47">
        <w:rPr>
          <w:rFonts w:ascii="Trebuchet MS" w:hAnsi="Trebuchet MS"/>
          <w:i/>
          <w:sz w:val="20"/>
        </w:rPr>
        <w:t>by the deadline</w:t>
      </w:r>
      <w:r w:rsidRPr="000A0E47">
        <w:rPr>
          <w:rFonts w:ascii="Trebuchet MS" w:hAnsi="Trebuchet MS"/>
          <w:sz w:val="20"/>
        </w:rPr>
        <w:t>.</w:t>
      </w:r>
    </w:p>
    <w:p w14:paraId="02C85B89" w14:textId="77777777" w:rsidR="005554C7" w:rsidRPr="00D77AA3" w:rsidRDefault="005554C7" w:rsidP="005554C7">
      <w:pPr>
        <w:numPr>
          <w:ilvl w:val="0"/>
          <w:numId w:val="16"/>
        </w:numPr>
        <w:spacing w:after="0" w:line="240" w:lineRule="auto"/>
        <w:jc w:val="both"/>
        <w:rPr>
          <w:rFonts w:ascii="Trebuchet MS" w:hAnsi="Trebuchet MS"/>
          <w:b/>
          <w:sz w:val="20"/>
        </w:rPr>
      </w:pPr>
      <w:r w:rsidRPr="000A0E47">
        <w:rPr>
          <w:rFonts w:ascii="Trebuchet MS" w:hAnsi="Trebuchet MS"/>
          <w:sz w:val="20"/>
        </w:rPr>
        <w:t xml:space="preserve">Your overall mark is the sum of your </w:t>
      </w:r>
      <w:r>
        <w:rPr>
          <w:rFonts w:ascii="Trebuchet MS" w:hAnsi="Trebuchet MS"/>
          <w:sz w:val="20"/>
        </w:rPr>
        <w:t>multiple-choice test, presentation and final project</w:t>
      </w:r>
      <w:r w:rsidRPr="000A0E47">
        <w:rPr>
          <w:rFonts w:ascii="Trebuchet MS" w:hAnsi="Trebuchet MS"/>
          <w:sz w:val="20"/>
        </w:rPr>
        <w:t xml:space="preserve"> marks.</w:t>
      </w:r>
    </w:p>
    <w:p w14:paraId="5B6C4CA4" w14:textId="77777777" w:rsidR="005554C7" w:rsidRPr="00D77AA3" w:rsidRDefault="005554C7" w:rsidP="005554C7">
      <w:pPr>
        <w:numPr>
          <w:ilvl w:val="0"/>
          <w:numId w:val="16"/>
        </w:numPr>
        <w:spacing w:after="0" w:line="240" w:lineRule="auto"/>
        <w:jc w:val="both"/>
        <w:rPr>
          <w:rFonts w:ascii="Trebuchet MS" w:hAnsi="Trebuchet MS"/>
          <w:sz w:val="20"/>
        </w:rPr>
      </w:pPr>
      <w:r w:rsidRPr="000A0E47">
        <w:rPr>
          <w:rFonts w:ascii="Trebuchet MS" w:hAnsi="Trebuchet MS"/>
          <w:b/>
          <w:sz w:val="20"/>
        </w:rPr>
        <w:t>You should complete ALL coursework</w:t>
      </w:r>
      <w:r>
        <w:rPr>
          <w:rFonts w:ascii="Trebuchet MS" w:hAnsi="Trebuchet MS"/>
          <w:b/>
          <w:sz w:val="20"/>
        </w:rPr>
        <w:t>.</w:t>
      </w:r>
      <w:r w:rsidRPr="000A0E47">
        <w:rPr>
          <w:rFonts w:ascii="Trebuchet MS" w:hAnsi="Trebuchet MS"/>
          <w:b/>
          <w:sz w:val="20"/>
        </w:rPr>
        <w:t xml:space="preserve"> </w:t>
      </w:r>
    </w:p>
    <w:p w14:paraId="64C5206C" w14:textId="4CB07612" w:rsidR="005554C7" w:rsidRPr="000A0E47" w:rsidRDefault="00A418BA" w:rsidP="005554C7">
      <w:pPr>
        <w:numPr>
          <w:ilvl w:val="0"/>
          <w:numId w:val="16"/>
        </w:numPr>
        <w:spacing w:after="0" w:line="240" w:lineRule="auto"/>
        <w:jc w:val="both"/>
        <w:rPr>
          <w:rFonts w:ascii="Trebuchet MS" w:hAnsi="Trebuchet MS"/>
          <w:b/>
          <w:sz w:val="20"/>
        </w:rPr>
      </w:pPr>
      <w:r>
        <w:rPr>
          <w:rFonts w:ascii="Trebuchet MS" w:hAnsi="Trebuchet MS"/>
          <w:sz w:val="20"/>
        </w:rPr>
        <w:t xml:space="preserve">You will </w:t>
      </w:r>
      <w:r w:rsidR="005554C7" w:rsidRPr="000A0E47">
        <w:rPr>
          <w:rFonts w:ascii="Trebuchet MS" w:hAnsi="Trebuchet MS"/>
          <w:sz w:val="20"/>
        </w:rPr>
        <w:t>not pass the c</w:t>
      </w:r>
      <w:r w:rsidR="005554C7">
        <w:rPr>
          <w:rFonts w:ascii="Trebuchet MS" w:hAnsi="Trebuchet MS"/>
          <w:sz w:val="20"/>
        </w:rPr>
        <w:t>ourse if you do not submit a final project</w:t>
      </w:r>
      <w:r w:rsidR="005554C7" w:rsidRPr="000A0E47">
        <w:rPr>
          <w:rFonts w:ascii="Trebuchet MS" w:hAnsi="Trebuchet MS"/>
          <w:sz w:val="20"/>
        </w:rPr>
        <w:t>.</w:t>
      </w:r>
    </w:p>
    <w:p w14:paraId="7979AED7" w14:textId="77777777" w:rsidR="005554C7" w:rsidRPr="000A0E47" w:rsidRDefault="005554C7" w:rsidP="005554C7">
      <w:pPr>
        <w:numPr>
          <w:ilvl w:val="0"/>
          <w:numId w:val="16"/>
        </w:numPr>
        <w:spacing w:after="0" w:line="240" w:lineRule="auto"/>
        <w:jc w:val="both"/>
        <w:rPr>
          <w:rFonts w:ascii="Trebuchet MS" w:hAnsi="Trebuchet MS"/>
          <w:b/>
          <w:sz w:val="20"/>
        </w:rPr>
      </w:pPr>
      <w:r>
        <w:rPr>
          <w:rFonts w:ascii="Trebuchet MS" w:hAnsi="Trebuchet MS"/>
          <w:b/>
          <w:sz w:val="20"/>
        </w:rPr>
        <w:t xml:space="preserve"> There is NO examination for this course</w:t>
      </w:r>
      <w:r w:rsidRPr="000A0E47">
        <w:rPr>
          <w:rFonts w:ascii="Trebuchet MS" w:hAnsi="Trebuchet MS"/>
          <w:b/>
          <w:sz w:val="20"/>
        </w:rPr>
        <w:t>.</w:t>
      </w:r>
    </w:p>
    <w:p w14:paraId="4C35659E" w14:textId="77777777" w:rsidR="005554C7" w:rsidRPr="000A0E47" w:rsidRDefault="005554C7" w:rsidP="005554C7">
      <w:pPr>
        <w:numPr>
          <w:ilvl w:val="0"/>
          <w:numId w:val="16"/>
        </w:numPr>
        <w:spacing w:after="0" w:line="240" w:lineRule="auto"/>
        <w:jc w:val="both"/>
        <w:rPr>
          <w:rFonts w:ascii="Trebuchet MS" w:hAnsi="Trebuchet MS"/>
          <w:sz w:val="20"/>
        </w:rPr>
      </w:pPr>
      <w:r w:rsidRPr="000A0E47">
        <w:rPr>
          <w:rFonts w:ascii="Trebuchet MS" w:hAnsi="Trebuchet MS"/>
          <w:sz w:val="20"/>
        </w:rPr>
        <w:t>A total of 50% (C-) is the minimum pass mark.</w:t>
      </w:r>
    </w:p>
    <w:p w14:paraId="37882D73" w14:textId="77777777" w:rsidR="005554C7" w:rsidRDefault="005554C7" w:rsidP="005554C7">
      <w:pPr>
        <w:ind w:left="360"/>
        <w:jc w:val="both"/>
        <w:rPr>
          <w:rFonts w:ascii="Trebuchet MS" w:hAnsi="Trebuchet MS"/>
          <w:sz w:val="20"/>
        </w:rPr>
      </w:pPr>
    </w:p>
    <w:p w14:paraId="331FDFAB" w14:textId="77777777" w:rsidR="005554C7" w:rsidRPr="00AE742A" w:rsidRDefault="005554C7" w:rsidP="005554C7">
      <w:pPr>
        <w:shd w:val="clear" w:color="auto" w:fill="0C0C0C"/>
        <w:jc w:val="both"/>
        <w:rPr>
          <w:rFonts w:ascii="Arial Rounded MT Bold" w:hAnsi="Arial Rounded MT Bold"/>
          <w:b/>
          <w:color w:val="FFFFFF"/>
        </w:rPr>
      </w:pPr>
      <w:r>
        <w:rPr>
          <w:rFonts w:ascii="Arial Rounded MT Bold" w:hAnsi="Arial Rounded MT Bold"/>
          <w:b/>
          <w:color w:val="FFFFFF"/>
        </w:rPr>
        <w:t xml:space="preserve">DEADLINES AND EXTENSIONS </w:t>
      </w:r>
    </w:p>
    <w:p w14:paraId="3AFB98D7" w14:textId="77777777" w:rsidR="005554C7" w:rsidRPr="000A0E47" w:rsidRDefault="005554C7" w:rsidP="005E1758">
      <w:pPr>
        <w:jc w:val="both"/>
        <w:rPr>
          <w:rFonts w:ascii="Trebuchet MS" w:hAnsi="Trebuchet MS"/>
          <w:sz w:val="20"/>
        </w:rPr>
      </w:pPr>
      <w:r w:rsidRPr="000A0E47">
        <w:rPr>
          <w:rFonts w:ascii="Trebuchet MS" w:hAnsi="Trebuchet MS"/>
          <w:sz w:val="20"/>
        </w:rPr>
        <w:t>Deadlines for coursework are non-negotiable</w:t>
      </w:r>
      <w:r>
        <w:rPr>
          <w:rFonts w:ascii="Trebuchet MS" w:hAnsi="Trebuchet MS"/>
          <w:sz w:val="20"/>
        </w:rPr>
        <w:t>. The Multiple-choice Test may only be completed on-line during the 24-hour period indicated</w:t>
      </w:r>
      <w:r w:rsidRPr="000A0E47">
        <w:rPr>
          <w:rFonts w:ascii="Trebuchet MS" w:hAnsi="Trebuchet MS"/>
          <w:sz w:val="20"/>
        </w:rPr>
        <w:t>. In extreme circumstances, such as illness (we may require a doctor’s certificate) you may seek an extension</w:t>
      </w:r>
      <w:r>
        <w:rPr>
          <w:rFonts w:ascii="Trebuchet MS" w:hAnsi="Trebuchet MS"/>
          <w:sz w:val="20"/>
        </w:rPr>
        <w:t xml:space="preserve"> for your Final Project</w:t>
      </w:r>
      <w:r w:rsidRPr="000A0E47">
        <w:rPr>
          <w:rFonts w:ascii="Trebuchet MS" w:hAnsi="Trebuchet MS"/>
          <w:sz w:val="20"/>
        </w:rPr>
        <w:t>. Extensions must be perso</w:t>
      </w:r>
      <w:r>
        <w:rPr>
          <w:rFonts w:ascii="Trebuchet MS" w:hAnsi="Trebuchet MS"/>
          <w:sz w:val="20"/>
        </w:rPr>
        <w:t>nally negotiated with your course convenor</w:t>
      </w:r>
      <w:r w:rsidRPr="000A0E47">
        <w:rPr>
          <w:rFonts w:ascii="Trebuchet MS" w:hAnsi="Trebuchet MS"/>
          <w:sz w:val="20"/>
        </w:rPr>
        <w:t xml:space="preserve"> </w:t>
      </w:r>
      <w:r w:rsidRPr="000A0E47">
        <w:rPr>
          <w:rFonts w:ascii="Trebuchet MS" w:hAnsi="Trebuchet MS"/>
          <w:b/>
          <w:sz w:val="20"/>
        </w:rPr>
        <w:t>at least two days</w:t>
      </w:r>
      <w:r>
        <w:rPr>
          <w:rFonts w:ascii="Trebuchet MS" w:hAnsi="Trebuchet MS"/>
          <w:sz w:val="20"/>
        </w:rPr>
        <w:t xml:space="preserve"> before the Final Project</w:t>
      </w:r>
      <w:r w:rsidRPr="000A0E47">
        <w:rPr>
          <w:rFonts w:ascii="Trebuchet MS" w:hAnsi="Trebuchet MS"/>
          <w:sz w:val="20"/>
        </w:rPr>
        <w:t xml:space="preserve"> is due. Extensions mu</w:t>
      </w:r>
      <w:r>
        <w:rPr>
          <w:rFonts w:ascii="Trebuchet MS" w:hAnsi="Trebuchet MS"/>
          <w:sz w:val="20"/>
        </w:rPr>
        <w:t>st be registered with the course convenor,</w:t>
      </w:r>
      <w:r w:rsidRPr="000A0E47">
        <w:rPr>
          <w:rFonts w:ascii="Trebuchet MS" w:hAnsi="Trebuchet MS"/>
          <w:sz w:val="20"/>
        </w:rPr>
        <w:t xml:space="preserve"> </w:t>
      </w:r>
      <w:r>
        <w:rPr>
          <w:rFonts w:ascii="Trebuchet MS" w:hAnsi="Trebuchet MS"/>
          <w:sz w:val="20"/>
        </w:rPr>
        <w:t>otherwise the Final Project</w:t>
      </w:r>
      <w:r w:rsidRPr="000A0E47">
        <w:rPr>
          <w:rFonts w:ascii="Trebuchet MS" w:hAnsi="Trebuchet MS"/>
          <w:sz w:val="20"/>
        </w:rPr>
        <w:t xml:space="preserve"> is treated as overdue and mark penalties apply.</w:t>
      </w:r>
    </w:p>
    <w:p w14:paraId="22C72FDB" w14:textId="77777777" w:rsidR="005554C7" w:rsidRPr="000A0E47" w:rsidRDefault="005554C7" w:rsidP="005E1758">
      <w:pPr>
        <w:jc w:val="both"/>
        <w:rPr>
          <w:rFonts w:ascii="Trebuchet MS" w:hAnsi="Trebuchet MS"/>
          <w:b/>
          <w:sz w:val="20"/>
        </w:rPr>
      </w:pPr>
      <w:r>
        <w:rPr>
          <w:rFonts w:ascii="Trebuchet MS" w:hAnsi="Trebuchet MS"/>
          <w:b/>
          <w:sz w:val="20"/>
        </w:rPr>
        <w:t>All late Final Projects</w:t>
      </w:r>
      <w:r w:rsidRPr="000A0E47">
        <w:rPr>
          <w:rFonts w:ascii="Trebuchet MS" w:hAnsi="Trebuchet MS"/>
          <w:b/>
          <w:sz w:val="20"/>
        </w:rPr>
        <w:t xml:space="preserve"> will be penalised </w:t>
      </w:r>
      <w:r w:rsidRPr="000A0E47">
        <w:rPr>
          <w:rFonts w:ascii="Trebuchet MS" w:hAnsi="Trebuchet MS"/>
          <w:b/>
          <w:i/>
          <w:sz w:val="20"/>
        </w:rPr>
        <w:t>one mark per day</w:t>
      </w:r>
      <w:r w:rsidRPr="000A0E47">
        <w:rPr>
          <w:rFonts w:ascii="Trebuchet MS" w:hAnsi="Trebuchet MS"/>
          <w:b/>
          <w:sz w:val="20"/>
        </w:rPr>
        <w:t xml:space="preserve">. This includes each day of the weekend. </w:t>
      </w:r>
    </w:p>
    <w:p w14:paraId="62F8D347" w14:textId="64DC5954" w:rsidR="005554C7" w:rsidRPr="00624A08" w:rsidRDefault="005554C7" w:rsidP="00624A08">
      <w:pPr>
        <w:shd w:val="clear" w:color="auto" w:fill="0C0C0C"/>
        <w:rPr>
          <w:rFonts w:ascii="Arial Rounded MT Bold" w:hAnsi="Arial Rounded MT Bold"/>
          <w:b/>
          <w:color w:val="FFFFFF"/>
        </w:rPr>
      </w:pPr>
      <w:r>
        <w:rPr>
          <w:rFonts w:ascii="Arial Rounded MT Bold" w:hAnsi="Arial Rounded MT Bold"/>
          <w:b/>
          <w:color w:val="FFFFFF"/>
        </w:rPr>
        <w:t>PLAGIARISM</w:t>
      </w:r>
    </w:p>
    <w:p w14:paraId="46BBFCE0" w14:textId="171EA653" w:rsidR="005554C7" w:rsidRPr="003C401F" w:rsidRDefault="005554C7" w:rsidP="005554C7">
      <w:pPr>
        <w:jc w:val="both"/>
        <w:rPr>
          <w:rFonts w:ascii="Trebuchet MS" w:hAnsi="Trebuchet MS"/>
          <w:sz w:val="20"/>
        </w:rPr>
      </w:pPr>
      <w:r w:rsidRPr="003C401F">
        <w:rPr>
          <w:rFonts w:ascii="Trebuchet MS" w:hAnsi="Trebuchet MS"/>
          <w:b/>
          <w:color w:val="000000"/>
          <w:sz w:val="20"/>
        </w:rPr>
        <w:t xml:space="preserve">All cases of plagiarism will </w:t>
      </w:r>
      <w:r>
        <w:rPr>
          <w:rFonts w:ascii="Trebuchet MS" w:hAnsi="Trebuchet MS"/>
          <w:b/>
          <w:color w:val="000000"/>
          <w:sz w:val="20"/>
        </w:rPr>
        <w:t>be brought before the Media and Communication</w:t>
      </w:r>
      <w:r w:rsidRPr="003C401F">
        <w:rPr>
          <w:rFonts w:ascii="Trebuchet MS" w:hAnsi="Trebuchet MS"/>
          <w:b/>
          <w:color w:val="000000"/>
          <w:sz w:val="20"/>
        </w:rPr>
        <w:t xml:space="preserve"> </w:t>
      </w:r>
      <w:r w:rsidRPr="003C401F">
        <w:rPr>
          <w:rFonts w:ascii="Trebuchet MS" w:hAnsi="Trebuchet MS"/>
          <w:b/>
          <w:sz w:val="20"/>
        </w:rPr>
        <w:t>Disciplinary</w:t>
      </w:r>
      <w:r w:rsidRPr="003C401F">
        <w:rPr>
          <w:rFonts w:ascii="Trebuchet MS" w:hAnsi="Trebuchet MS"/>
          <w:sz w:val="20"/>
        </w:rPr>
        <w:t xml:space="preserve"> </w:t>
      </w:r>
      <w:r w:rsidRPr="003C401F">
        <w:rPr>
          <w:rFonts w:ascii="Trebuchet MS" w:hAnsi="Trebuchet MS"/>
          <w:b/>
          <w:sz w:val="20"/>
        </w:rPr>
        <w:t>Committee</w:t>
      </w:r>
      <w:r w:rsidRPr="003C401F">
        <w:rPr>
          <w:rFonts w:ascii="Trebuchet MS" w:hAnsi="Trebuchet MS"/>
          <w:sz w:val="20"/>
        </w:rPr>
        <w:t xml:space="preserve">. To avoid this, </w:t>
      </w:r>
      <w:r w:rsidRPr="003C401F">
        <w:rPr>
          <w:rFonts w:ascii="Trebuchet MS" w:hAnsi="Trebuchet MS"/>
          <w:color w:val="000000"/>
          <w:sz w:val="20"/>
        </w:rPr>
        <w:t xml:space="preserve">students should </w:t>
      </w:r>
      <w:r w:rsidRPr="003C401F">
        <w:rPr>
          <w:rFonts w:ascii="Trebuchet MS" w:hAnsi="Trebuchet MS"/>
          <w:sz w:val="20"/>
        </w:rPr>
        <w:t xml:space="preserve">consult </w:t>
      </w:r>
      <w:hyperlink r:id="rId6" w:history="1">
        <w:r w:rsidRPr="003C401F">
          <w:rPr>
            <w:rStyle w:val="Hyperlink"/>
            <w:rFonts w:ascii="Trebuchet MS" w:hAnsi="Trebuchet MS"/>
            <w:sz w:val="20"/>
          </w:rPr>
          <w:t>http://owl.english.purdue.edu/handouts/ research/r_mla.html</w:t>
        </w:r>
      </w:hyperlink>
      <w:r w:rsidRPr="003C401F">
        <w:rPr>
          <w:rFonts w:ascii="Trebuchet MS" w:hAnsi="Trebuchet MS"/>
          <w:color w:val="000000"/>
          <w:sz w:val="20"/>
        </w:rPr>
        <w:t xml:space="preserve"> </w:t>
      </w:r>
    </w:p>
    <w:p w14:paraId="356D4B2C" w14:textId="0DDF82F1" w:rsidR="005554C7" w:rsidRPr="003C401F" w:rsidRDefault="005554C7" w:rsidP="005554C7">
      <w:pPr>
        <w:jc w:val="both"/>
        <w:rPr>
          <w:rFonts w:ascii="Trebuchet MS" w:hAnsi="Trebuchet MS"/>
          <w:color w:val="000000"/>
          <w:sz w:val="20"/>
        </w:rPr>
      </w:pPr>
      <w:r w:rsidRPr="003C401F">
        <w:rPr>
          <w:rFonts w:ascii="Trebuchet MS" w:hAnsi="Trebuchet MS"/>
          <w:color w:val="000000"/>
          <w:sz w:val="20"/>
        </w:rPr>
        <w:t xml:space="preserve">Plagiarism is intellectual theft and is committed when you fail to indicate clearly your use of other people’s ideas, facts, research, information etc and the source of these. Anything that is the work of another student, a lecturer, a published author, on the Internet, in the newspaper etc, must be referenced. </w:t>
      </w:r>
    </w:p>
    <w:p w14:paraId="68D8C6DC" w14:textId="52AF0149" w:rsidR="005554C7" w:rsidRPr="00EE675D" w:rsidRDefault="005554C7" w:rsidP="005554C7">
      <w:pPr>
        <w:jc w:val="both"/>
        <w:rPr>
          <w:rFonts w:ascii="Trebuchet MS" w:hAnsi="Trebuchet MS"/>
          <w:sz w:val="20"/>
        </w:rPr>
      </w:pPr>
      <w:r w:rsidRPr="003C401F">
        <w:rPr>
          <w:rFonts w:ascii="Trebuchet MS" w:hAnsi="Trebuchet MS"/>
          <w:color w:val="000000"/>
          <w:sz w:val="20"/>
        </w:rPr>
        <w:t xml:space="preserve">Plagiarism is regarded as a serious form of cheating and may result in a mark of zero and the assignment being withheld. The most serious cases may result in suspension or expulsion from the University and/or a fine. </w:t>
      </w:r>
      <w:r w:rsidRPr="003C401F">
        <w:rPr>
          <w:rFonts w:ascii="Trebuchet MS" w:hAnsi="Trebuchet MS"/>
          <w:b/>
          <w:color w:val="000000"/>
          <w:sz w:val="20"/>
        </w:rPr>
        <w:t xml:space="preserve">All students in this course are required to process their assignments through turnitin.com, software programmed to reveal both direct and paraphrased use of published material. Guidelines to turnitin.com are on the </w:t>
      </w:r>
      <w:proofErr w:type="spellStart"/>
      <w:r w:rsidRPr="003C401F">
        <w:rPr>
          <w:rFonts w:ascii="Trebuchet MS" w:hAnsi="Trebuchet MS"/>
          <w:b/>
          <w:color w:val="000000"/>
          <w:sz w:val="20"/>
        </w:rPr>
        <w:t>UoA</w:t>
      </w:r>
      <w:proofErr w:type="spellEnd"/>
      <w:r w:rsidRPr="003C401F">
        <w:rPr>
          <w:rFonts w:ascii="Trebuchet MS" w:hAnsi="Trebuchet MS"/>
          <w:b/>
          <w:color w:val="000000"/>
          <w:sz w:val="20"/>
        </w:rPr>
        <w:t xml:space="preserve"> Teaching and Learning website </w:t>
      </w:r>
      <w:r w:rsidRPr="003C401F">
        <w:rPr>
          <w:rFonts w:ascii="Trebuchet MS" w:hAnsi="Trebuchet MS"/>
          <w:b/>
          <w:color w:val="000000"/>
          <w:sz w:val="20"/>
        </w:rPr>
        <w:lastRenderedPageBreak/>
        <w:t xml:space="preserve">at: </w:t>
      </w:r>
      <w:hyperlink r:id="rId7" w:history="1">
        <w:r w:rsidRPr="003C401F">
          <w:rPr>
            <w:rStyle w:val="Hyperlink"/>
            <w:rFonts w:ascii="Trebuchet MS" w:hAnsi="Trebuchet MS"/>
            <w:sz w:val="20"/>
          </w:rPr>
          <w:t>www.auckland.ac.nz/cir_teaching/index.cfm?action=display_page&amp;page_title=Plagiarism_Cheating</w:t>
        </w:r>
      </w:hyperlink>
      <w:r w:rsidRPr="003C401F">
        <w:rPr>
          <w:rFonts w:ascii="Trebuchet MS" w:hAnsi="Trebuchet MS"/>
          <w:sz w:val="20"/>
        </w:rPr>
        <w:t xml:space="preserve"> </w:t>
      </w:r>
    </w:p>
    <w:p w14:paraId="5F51E61F" w14:textId="77777777" w:rsidR="005554C7" w:rsidRPr="004D6726" w:rsidRDefault="005554C7" w:rsidP="005554C7">
      <w:pPr>
        <w:jc w:val="both"/>
        <w:rPr>
          <w:rFonts w:ascii="Trebuchet MS" w:hAnsi="Trebuchet MS"/>
          <w:color w:val="000000"/>
          <w:sz w:val="20"/>
        </w:rPr>
      </w:pPr>
      <w:r w:rsidRPr="003C401F">
        <w:rPr>
          <w:rFonts w:ascii="Trebuchet MS" w:hAnsi="Trebuchet MS"/>
          <w:color w:val="000000"/>
          <w:sz w:val="20"/>
        </w:rPr>
        <w:t xml:space="preserve">Please use footnoting or in-text referencing AND a general bibliography. BOTH of these are required. Learning the conventions of citing source material is an important academic skill because it allows you to use other people’s ideas to support your own argument, or use them as a base from </w:t>
      </w:r>
      <w:r w:rsidRPr="004D6726">
        <w:rPr>
          <w:rFonts w:ascii="Trebuchet MS" w:hAnsi="Trebuchet MS"/>
          <w:color w:val="000000"/>
          <w:sz w:val="20"/>
        </w:rPr>
        <w:t>which to p</w:t>
      </w:r>
      <w:r>
        <w:rPr>
          <w:rFonts w:ascii="Trebuchet MS" w:hAnsi="Trebuchet MS"/>
          <w:color w:val="000000"/>
          <w:sz w:val="20"/>
        </w:rPr>
        <w:t>itch your own counter-argument.</w:t>
      </w:r>
      <w:r w:rsidRPr="004D6726">
        <w:rPr>
          <w:rFonts w:ascii="Trebuchet MS" w:hAnsi="Trebuchet MS"/>
          <w:color w:val="000000"/>
          <w:sz w:val="20"/>
        </w:rPr>
        <w:t xml:space="preserve"> Your tutor will help you with this if you ask, but you should also work to develop your skills yourself. </w:t>
      </w:r>
      <w:proofErr w:type="spellStart"/>
      <w:r w:rsidRPr="004D6726">
        <w:rPr>
          <w:rFonts w:ascii="Trebuchet MS" w:hAnsi="Trebuchet MS"/>
          <w:b/>
          <w:color w:val="000000"/>
          <w:sz w:val="20"/>
        </w:rPr>
        <w:t>Referencite</w:t>
      </w:r>
      <w:proofErr w:type="spellEnd"/>
      <w:r w:rsidRPr="004D6726">
        <w:rPr>
          <w:rFonts w:ascii="Trebuchet MS" w:hAnsi="Trebuchet MS"/>
          <w:color w:val="000000"/>
          <w:sz w:val="20"/>
        </w:rPr>
        <w:t xml:space="preserve"> at the following website is an extremely useful aid for referencing:  </w:t>
      </w:r>
    </w:p>
    <w:p w14:paraId="63F62B4C" w14:textId="77777777" w:rsidR="005554C7" w:rsidRDefault="00615E68" w:rsidP="005554C7">
      <w:pPr>
        <w:jc w:val="both"/>
        <w:rPr>
          <w:rStyle w:val="Hyperlink"/>
          <w:rFonts w:ascii="Lucida Grande" w:hAnsi="Lucida Grande"/>
          <w:sz w:val="20"/>
        </w:rPr>
      </w:pPr>
      <w:hyperlink r:id="rId8" w:history="1">
        <w:r w:rsidR="005554C7" w:rsidRPr="00D40558">
          <w:rPr>
            <w:rStyle w:val="Hyperlink"/>
            <w:rFonts w:ascii="Lucida Grande" w:hAnsi="Lucida Grande"/>
            <w:sz w:val="20"/>
          </w:rPr>
          <w:t>http://www.cite.auckland.ac.nz/links.php</w:t>
        </w:r>
      </w:hyperlink>
    </w:p>
    <w:p w14:paraId="39C80ED3" w14:textId="77777777" w:rsidR="005554C7" w:rsidRDefault="005554C7" w:rsidP="005554C7">
      <w:pPr>
        <w:pStyle w:val="BodyText"/>
        <w:shd w:val="clear" w:color="auto" w:fill="0C0C0C"/>
        <w:rPr>
          <w:rFonts w:ascii="Arial Rounded MT Bold" w:hAnsi="Arial Rounded MT Bold"/>
        </w:rPr>
      </w:pPr>
      <w:r>
        <w:rPr>
          <w:rFonts w:ascii="Arial Rounded MT Bold" w:hAnsi="Arial Rounded MT Bold"/>
        </w:rPr>
        <w:t>PRESENTATION OF COURSEWORK</w:t>
      </w:r>
    </w:p>
    <w:p w14:paraId="745BDB28" w14:textId="77777777" w:rsidR="00624A08" w:rsidRPr="005E1758" w:rsidRDefault="00624A08" w:rsidP="009A1445">
      <w:pPr>
        <w:spacing w:after="0"/>
        <w:jc w:val="both"/>
        <w:rPr>
          <w:rFonts w:ascii="Trebuchet MS" w:hAnsi="Trebuchet MS"/>
          <w:sz w:val="20"/>
          <w:szCs w:val="20"/>
        </w:rPr>
      </w:pPr>
    </w:p>
    <w:p w14:paraId="21ABEE08" w14:textId="17F99387" w:rsidR="005554C7" w:rsidRPr="00624A08" w:rsidRDefault="005554C7" w:rsidP="005554C7">
      <w:pPr>
        <w:jc w:val="both"/>
        <w:rPr>
          <w:rFonts w:ascii="Trebuchet MS" w:hAnsi="Trebuchet MS"/>
          <w:color w:val="000000"/>
          <w:sz w:val="20"/>
        </w:rPr>
      </w:pPr>
      <w:r>
        <w:rPr>
          <w:rFonts w:ascii="Trebuchet MS" w:hAnsi="Trebuchet MS"/>
          <w:color w:val="000000"/>
          <w:sz w:val="20"/>
        </w:rPr>
        <w:t>This is a course on Visual Communication so naturally good quality images and their analysis will form an i</w:t>
      </w:r>
      <w:r w:rsidR="00DF7507">
        <w:rPr>
          <w:rFonts w:ascii="Trebuchet MS" w:hAnsi="Trebuchet MS"/>
          <w:color w:val="000000"/>
          <w:sz w:val="20"/>
        </w:rPr>
        <w:t>mportant part of your Final Project</w:t>
      </w:r>
      <w:r>
        <w:rPr>
          <w:rFonts w:ascii="Trebuchet MS" w:hAnsi="Trebuchet MS"/>
          <w:color w:val="000000"/>
          <w:sz w:val="20"/>
        </w:rPr>
        <w:t>.</w:t>
      </w:r>
    </w:p>
    <w:p w14:paraId="5BD77E8C" w14:textId="77777777" w:rsidR="005554C7" w:rsidRPr="00325E2E" w:rsidRDefault="005554C7" w:rsidP="005554C7">
      <w:pPr>
        <w:jc w:val="both"/>
        <w:rPr>
          <w:rFonts w:ascii="Trebuchet MS" w:hAnsi="Trebuchet MS"/>
          <w:color w:val="000000"/>
          <w:sz w:val="20"/>
        </w:rPr>
      </w:pPr>
      <w:r w:rsidRPr="000A0E47">
        <w:rPr>
          <w:rFonts w:ascii="Trebuchet MS" w:hAnsi="Trebuchet MS"/>
          <w:b/>
          <w:color w:val="000000"/>
          <w:sz w:val="20"/>
        </w:rPr>
        <w:t>Acknowledge your sources properly.</w:t>
      </w:r>
      <w:r w:rsidRPr="000A0E47">
        <w:rPr>
          <w:rFonts w:ascii="Trebuchet MS" w:hAnsi="Trebuchet MS"/>
          <w:color w:val="000000"/>
          <w:sz w:val="20"/>
        </w:rPr>
        <w:t xml:space="preserve"> You must properly reference the sources from which you have taken ideas, arguments and/or quotations. You need to do this according to an approved system for academic referencing. Failure to do so could lose you marks or, worse still, constitute </w:t>
      </w:r>
      <w:r w:rsidRPr="000A0E47">
        <w:rPr>
          <w:rFonts w:ascii="Trebuchet MS" w:hAnsi="Trebuchet MS"/>
          <w:b/>
          <w:color w:val="000000"/>
          <w:sz w:val="20"/>
        </w:rPr>
        <w:t>plagiarism</w:t>
      </w:r>
      <w:r w:rsidRPr="000A0E47">
        <w:rPr>
          <w:rFonts w:ascii="Trebuchet MS" w:hAnsi="Trebuchet MS"/>
          <w:color w:val="000000"/>
          <w:sz w:val="20"/>
        </w:rPr>
        <w:t xml:space="preserve">. As you will see from reading different academic materials, there are several approved systems for </w:t>
      </w:r>
      <w:r w:rsidRPr="00267898">
        <w:rPr>
          <w:rFonts w:ascii="Trebuchet MS" w:hAnsi="Trebuchet MS"/>
          <w:color w:val="000000"/>
          <w:sz w:val="20"/>
        </w:rPr>
        <w:t xml:space="preserve">providing references and bibliographies. See the following web site for an explanation of the MLA </w:t>
      </w:r>
      <w:r w:rsidRPr="00325E2E">
        <w:rPr>
          <w:rFonts w:ascii="Trebuchet MS" w:hAnsi="Trebuchet MS"/>
          <w:color w:val="000000"/>
          <w:sz w:val="20"/>
        </w:rPr>
        <w:t>system of referencing you are encouraged to use:</w:t>
      </w:r>
    </w:p>
    <w:p w14:paraId="35AB0DF6" w14:textId="52860E95" w:rsidR="005554C7" w:rsidRPr="000A0E47" w:rsidRDefault="00615E68" w:rsidP="005554C7">
      <w:pPr>
        <w:jc w:val="both"/>
        <w:rPr>
          <w:rFonts w:ascii="Trebuchet MS" w:hAnsi="Trebuchet MS"/>
          <w:color w:val="000000"/>
          <w:sz w:val="20"/>
        </w:rPr>
      </w:pPr>
      <w:hyperlink r:id="rId9" w:history="1">
        <w:r w:rsidR="005554C7" w:rsidRPr="00D40558">
          <w:rPr>
            <w:rStyle w:val="Hyperlink"/>
            <w:rFonts w:ascii="Trebuchet MS" w:hAnsi="Trebuchet MS"/>
            <w:sz w:val="20"/>
          </w:rPr>
          <w:t>http://www.cite.auckland.ac.nz/quick.php</w:t>
        </w:r>
      </w:hyperlink>
      <w:r w:rsidR="005554C7" w:rsidRPr="00325E2E">
        <w:rPr>
          <w:rFonts w:ascii="Trebuchet MS" w:hAnsi="Trebuchet MS"/>
          <w:color w:val="000000"/>
          <w:sz w:val="20"/>
        </w:rPr>
        <w:t xml:space="preserve"> </w:t>
      </w:r>
    </w:p>
    <w:p w14:paraId="7E43760C" w14:textId="77777777" w:rsidR="005554C7" w:rsidRPr="000A0E47" w:rsidRDefault="005554C7" w:rsidP="005E1758">
      <w:pPr>
        <w:spacing w:after="0"/>
        <w:jc w:val="both"/>
        <w:rPr>
          <w:rFonts w:ascii="Trebuchet MS" w:hAnsi="Trebuchet MS"/>
          <w:b/>
          <w:color w:val="000000"/>
          <w:sz w:val="20"/>
        </w:rPr>
      </w:pPr>
      <w:r w:rsidRPr="000A0E47">
        <w:rPr>
          <w:rFonts w:ascii="Trebuchet MS" w:hAnsi="Trebuchet MS"/>
          <w:color w:val="000000"/>
          <w:sz w:val="20"/>
        </w:rPr>
        <w:t xml:space="preserve">When researching and taking notes in preparation for a coursework assignment, it is vital that you note down information such as relevant page numbers, full titles and publication details as you will be required to provide this information in the form of a bibliography (a list, arranged alphabetically by author’s surname, of all works cited in your assignment) and to cite specific examples in footnotes or in-text references. </w:t>
      </w:r>
    </w:p>
    <w:p w14:paraId="1C9E0AF6" w14:textId="77777777" w:rsidR="005554C7" w:rsidRPr="000A0E47" w:rsidRDefault="005554C7" w:rsidP="005E1758">
      <w:pPr>
        <w:spacing w:after="0"/>
        <w:jc w:val="both"/>
        <w:rPr>
          <w:rFonts w:ascii="Trebuchet MS" w:hAnsi="Trebuchet MS"/>
          <w:color w:val="000000"/>
          <w:sz w:val="20"/>
        </w:rPr>
      </w:pPr>
    </w:p>
    <w:p w14:paraId="75ACBB9E" w14:textId="7BEA3941" w:rsidR="005554C7" w:rsidRPr="00624A08" w:rsidRDefault="005554C7" w:rsidP="00624A08">
      <w:pPr>
        <w:shd w:val="clear" w:color="auto" w:fill="0C0C0C"/>
        <w:tabs>
          <w:tab w:val="left" w:pos="1134"/>
          <w:tab w:val="left" w:pos="2268"/>
          <w:tab w:val="left" w:pos="4536"/>
        </w:tabs>
        <w:rPr>
          <w:rFonts w:ascii="Arial Rounded MT Bold" w:hAnsi="Arial Rounded MT Bold"/>
          <w:b/>
          <w:color w:val="FFFFFF"/>
        </w:rPr>
      </w:pPr>
      <w:r>
        <w:rPr>
          <w:rFonts w:ascii="Arial Rounded MT Bold" w:hAnsi="Arial Rounded MT Bold"/>
          <w:b/>
          <w:color w:val="FFFFFF"/>
        </w:rPr>
        <w:t xml:space="preserve">ATTENDANCE </w:t>
      </w:r>
    </w:p>
    <w:p w14:paraId="7EA68ECF" w14:textId="6FAB7E64" w:rsidR="005554C7" w:rsidRPr="000A0E47" w:rsidRDefault="005554C7" w:rsidP="005E1758">
      <w:pPr>
        <w:pStyle w:val="BodyText"/>
        <w:spacing w:line="276" w:lineRule="auto"/>
        <w:jc w:val="both"/>
        <w:rPr>
          <w:rFonts w:ascii="Trebuchet MS" w:hAnsi="Trebuchet MS"/>
          <w:b w:val="0"/>
          <w:sz w:val="20"/>
        </w:rPr>
      </w:pPr>
      <w:r w:rsidRPr="000A0E47">
        <w:rPr>
          <w:rFonts w:ascii="Trebuchet MS" w:hAnsi="Trebuchet MS"/>
          <w:b w:val="0"/>
          <w:sz w:val="20"/>
        </w:rPr>
        <w:t>Please note that attendance at lectures and tutorials is</w:t>
      </w:r>
      <w:r>
        <w:rPr>
          <w:rFonts w:ascii="Trebuchet MS" w:hAnsi="Trebuchet MS"/>
          <w:b w:val="0"/>
          <w:sz w:val="20"/>
        </w:rPr>
        <w:t xml:space="preserve"> essential</w:t>
      </w:r>
      <w:r w:rsidR="00B0691B">
        <w:rPr>
          <w:rFonts w:ascii="Trebuchet MS" w:hAnsi="Trebuchet MS"/>
          <w:b w:val="0"/>
          <w:sz w:val="20"/>
        </w:rPr>
        <w:t xml:space="preserve"> and a group presentation in one of the tutorial hours is part of the coursework</w:t>
      </w:r>
      <w:r>
        <w:rPr>
          <w:rFonts w:ascii="Trebuchet MS" w:hAnsi="Trebuchet MS"/>
          <w:b w:val="0"/>
          <w:sz w:val="20"/>
        </w:rPr>
        <w:t>. The lecturer</w:t>
      </w:r>
      <w:r w:rsidRPr="000A0E47">
        <w:rPr>
          <w:rFonts w:ascii="Trebuchet MS" w:hAnsi="Trebuchet MS"/>
          <w:b w:val="0"/>
          <w:sz w:val="20"/>
        </w:rPr>
        <w:t xml:space="preserve"> will not normally be available to go over material covered in classes that you have missed. </w:t>
      </w:r>
      <w:proofErr w:type="spellStart"/>
      <w:r>
        <w:rPr>
          <w:rFonts w:ascii="Trebuchet MS" w:hAnsi="Trebuchet MS"/>
          <w:b w:val="0"/>
          <w:sz w:val="20"/>
        </w:rPr>
        <w:t>Powerpoints</w:t>
      </w:r>
      <w:proofErr w:type="spellEnd"/>
      <w:r>
        <w:rPr>
          <w:rFonts w:ascii="Trebuchet MS" w:hAnsi="Trebuchet MS"/>
          <w:b w:val="0"/>
          <w:sz w:val="20"/>
        </w:rPr>
        <w:t xml:space="preserve">, readings and extra visual material will be available on the weekly site in Canvas. </w:t>
      </w:r>
      <w:r w:rsidRPr="000A0E47">
        <w:rPr>
          <w:rFonts w:ascii="Trebuchet MS" w:hAnsi="Trebuchet MS"/>
          <w:b w:val="0"/>
          <w:sz w:val="20"/>
        </w:rPr>
        <w:t>However, detailed lecture notes</w:t>
      </w:r>
      <w:r>
        <w:rPr>
          <w:rFonts w:ascii="Trebuchet MS" w:hAnsi="Trebuchet MS"/>
          <w:b w:val="0"/>
          <w:sz w:val="20"/>
        </w:rPr>
        <w:t xml:space="preserve"> will </w:t>
      </w:r>
      <w:r w:rsidRPr="009E1F15">
        <w:rPr>
          <w:rFonts w:ascii="Trebuchet MS" w:hAnsi="Trebuchet MS"/>
          <w:sz w:val="20"/>
        </w:rPr>
        <w:t>not</w:t>
      </w:r>
      <w:r>
        <w:rPr>
          <w:rFonts w:ascii="Trebuchet MS" w:hAnsi="Trebuchet MS"/>
          <w:b w:val="0"/>
          <w:sz w:val="20"/>
        </w:rPr>
        <w:t xml:space="preserve"> be posted</w:t>
      </w:r>
      <w:r w:rsidRPr="000A0E47">
        <w:rPr>
          <w:rFonts w:ascii="Trebuchet MS" w:hAnsi="Trebuchet MS"/>
          <w:b w:val="0"/>
          <w:sz w:val="20"/>
        </w:rPr>
        <w:t xml:space="preserve">. This paper is </w:t>
      </w:r>
      <w:r w:rsidRPr="000A0E47">
        <w:rPr>
          <w:rFonts w:ascii="Trebuchet MS" w:hAnsi="Trebuchet MS"/>
          <w:sz w:val="20"/>
        </w:rPr>
        <w:t>not</w:t>
      </w:r>
      <w:r w:rsidRPr="000A0E47">
        <w:rPr>
          <w:rFonts w:ascii="Trebuchet MS" w:hAnsi="Trebuchet MS"/>
          <w:b w:val="0"/>
          <w:sz w:val="20"/>
        </w:rPr>
        <w:t xml:space="preserve"> designed as a distan</w:t>
      </w:r>
      <w:r>
        <w:rPr>
          <w:rFonts w:ascii="Trebuchet MS" w:hAnsi="Trebuchet MS"/>
          <w:b w:val="0"/>
          <w:sz w:val="20"/>
        </w:rPr>
        <w:t>ce learning course and any material</w:t>
      </w:r>
      <w:r w:rsidRPr="000A0E47">
        <w:rPr>
          <w:rFonts w:ascii="Trebuchet MS" w:hAnsi="Trebuchet MS"/>
          <w:b w:val="0"/>
          <w:sz w:val="20"/>
        </w:rPr>
        <w:t xml:space="preserve"> posted on </w:t>
      </w:r>
      <w:r>
        <w:rPr>
          <w:rFonts w:ascii="Trebuchet MS" w:hAnsi="Trebuchet MS"/>
          <w:b w:val="0"/>
          <w:sz w:val="20"/>
        </w:rPr>
        <w:t>Canvas is</w:t>
      </w:r>
      <w:r w:rsidRPr="000A0E47">
        <w:rPr>
          <w:rFonts w:ascii="Trebuchet MS" w:hAnsi="Trebuchet MS"/>
          <w:b w:val="0"/>
          <w:sz w:val="20"/>
        </w:rPr>
        <w:t xml:space="preserve"> no substitute for attendance at lectures and tutorials. Attendance and note-taking are the student’s responsibility.</w:t>
      </w:r>
    </w:p>
    <w:p w14:paraId="56C1A97D" w14:textId="77777777" w:rsidR="005554C7" w:rsidRPr="000A0E47" w:rsidRDefault="005554C7" w:rsidP="005E1758">
      <w:pPr>
        <w:pStyle w:val="BodyText"/>
        <w:spacing w:line="276" w:lineRule="auto"/>
        <w:jc w:val="both"/>
        <w:rPr>
          <w:rFonts w:ascii="Trebuchet MS" w:hAnsi="Trebuchet MS"/>
          <w:b w:val="0"/>
          <w:sz w:val="20"/>
        </w:rPr>
      </w:pPr>
    </w:p>
    <w:p w14:paraId="5E8FF7DA" w14:textId="77777777" w:rsidR="005554C7" w:rsidRPr="000A0E47" w:rsidRDefault="005554C7" w:rsidP="005E1758">
      <w:pPr>
        <w:jc w:val="both"/>
        <w:rPr>
          <w:rFonts w:ascii="Trebuchet MS" w:hAnsi="Trebuchet MS"/>
          <w:color w:val="FFFFFF"/>
          <w:sz w:val="20"/>
        </w:rPr>
      </w:pPr>
      <w:r w:rsidRPr="000A0E47">
        <w:rPr>
          <w:rFonts w:ascii="Trebuchet MS" w:hAnsi="Trebuchet MS"/>
          <w:b/>
          <w:color w:val="000000"/>
          <w:sz w:val="20"/>
        </w:rPr>
        <w:t xml:space="preserve">PLEASE NOTE: </w:t>
      </w:r>
      <w:r w:rsidRPr="000A0E47">
        <w:rPr>
          <w:rFonts w:ascii="Trebuchet MS" w:hAnsi="Trebuchet MS"/>
          <w:color w:val="000000"/>
          <w:sz w:val="20"/>
        </w:rPr>
        <w:t>If you have any queries or concerns about the co</w:t>
      </w:r>
      <w:r>
        <w:rPr>
          <w:rFonts w:ascii="Trebuchet MS" w:hAnsi="Trebuchet MS"/>
          <w:color w:val="000000"/>
          <w:sz w:val="20"/>
        </w:rPr>
        <w:t>urse, you should contact the course convenor</w:t>
      </w:r>
      <w:r w:rsidRPr="000A0E47">
        <w:rPr>
          <w:rFonts w:ascii="Trebuchet MS" w:hAnsi="Trebuchet MS"/>
          <w:color w:val="000000"/>
          <w:sz w:val="20"/>
        </w:rPr>
        <w:t xml:space="preserve"> to resolve the issue</w:t>
      </w:r>
      <w:r>
        <w:rPr>
          <w:rFonts w:ascii="Trebuchet MS" w:hAnsi="Trebuchet MS"/>
          <w:color w:val="000000"/>
          <w:sz w:val="20"/>
        </w:rPr>
        <w:t>: l.simmons@auckland.ac.nz</w:t>
      </w:r>
      <w:r w:rsidRPr="000A0E47">
        <w:rPr>
          <w:rFonts w:ascii="Trebuchet MS" w:hAnsi="Trebuchet MS"/>
          <w:color w:val="000000"/>
          <w:sz w:val="20"/>
        </w:rPr>
        <w:t>.</w:t>
      </w:r>
    </w:p>
    <w:p w14:paraId="03B5185E" w14:textId="77777777" w:rsidR="005554C7" w:rsidRDefault="005554C7" w:rsidP="005554C7">
      <w:pPr>
        <w:pStyle w:val="BodyText"/>
        <w:shd w:val="clear" w:color="auto" w:fill="0C0C0C"/>
        <w:rPr>
          <w:rFonts w:ascii="Arial Rounded MT Bold" w:hAnsi="Arial Rounded MT Bold"/>
        </w:rPr>
      </w:pPr>
      <w:r>
        <w:rPr>
          <w:rFonts w:ascii="Arial Rounded MT Bold" w:hAnsi="Arial Rounded MT Bold"/>
        </w:rPr>
        <w:t>IMPORTANT DATES</w:t>
      </w:r>
    </w:p>
    <w:p w14:paraId="63A35C43" w14:textId="77777777" w:rsidR="00624A08" w:rsidRDefault="00624A08" w:rsidP="005E1758">
      <w:pPr>
        <w:pStyle w:val="Header"/>
        <w:tabs>
          <w:tab w:val="clear" w:pos="4153"/>
          <w:tab w:val="clear" w:pos="8306"/>
        </w:tabs>
        <w:spacing w:line="276" w:lineRule="auto"/>
        <w:rPr>
          <w:rFonts w:ascii="Trebuchet MS" w:hAnsi="Trebuchet MS"/>
          <w:sz w:val="20"/>
        </w:rPr>
      </w:pPr>
    </w:p>
    <w:p w14:paraId="0D1754AE" w14:textId="1E01E12A" w:rsidR="00624A08" w:rsidRPr="000A0E47" w:rsidRDefault="005554C7" w:rsidP="00F65C58">
      <w:pPr>
        <w:pStyle w:val="Header"/>
        <w:tabs>
          <w:tab w:val="clear" w:pos="4153"/>
          <w:tab w:val="clear" w:pos="8306"/>
        </w:tabs>
        <w:spacing w:line="360" w:lineRule="auto"/>
        <w:rPr>
          <w:rFonts w:ascii="Trebuchet MS" w:hAnsi="Trebuchet MS"/>
          <w:sz w:val="20"/>
        </w:rPr>
      </w:pPr>
      <w:r w:rsidRPr="000A0E47">
        <w:rPr>
          <w:rFonts w:ascii="Trebuchet MS" w:hAnsi="Trebuchet MS"/>
          <w:sz w:val="20"/>
        </w:rPr>
        <w:t>Wednes</w:t>
      </w:r>
      <w:r w:rsidR="00E16CA3">
        <w:rPr>
          <w:rFonts w:ascii="Trebuchet MS" w:hAnsi="Trebuchet MS"/>
          <w:sz w:val="20"/>
        </w:rPr>
        <w:t>day 18</w:t>
      </w:r>
      <w:r w:rsidRPr="000A0E47">
        <w:rPr>
          <w:rFonts w:ascii="Trebuchet MS" w:hAnsi="Trebuchet MS"/>
          <w:sz w:val="20"/>
        </w:rPr>
        <w:t xml:space="preserve"> July: first lecture</w:t>
      </w:r>
      <w:r w:rsidR="00E16CA3">
        <w:rPr>
          <w:rFonts w:ascii="Trebuchet MS" w:hAnsi="Trebuchet MS"/>
          <w:sz w:val="20"/>
        </w:rPr>
        <w:t>.</w:t>
      </w:r>
    </w:p>
    <w:p w14:paraId="03DE738F" w14:textId="587193A7" w:rsidR="005554C7" w:rsidRPr="000A0E47" w:rsidRDefault="00E16CA3" w:rsidP="00F65C58">
      <w:pPr>
        <w:spacing w:after="0" w:line="360" w:lineRule="auto"/>
        <w:rPr>
          <w:rFonts w:ascii="Trebuchet MS" w:hAnsi="Trebuchet MS"/>
          <w:sz w:val="20"/>
        </w:rPr>
      </w:pPr>
      <w:r>
        <w:rPr>
          <w:rFonts w:ascii="Trebuchet MS" w:hAnsi="Trebuchet MS"/>
          <w:sz w:val="20"/>
        </w:rPr>
        <w:t>Monday 27</w:t>
      </w:r>
      <w:r w:rsidR="005554C7" w:rsidRPr="000A0E47">
        <w:rPr>
          <w:rFonts w:ascii="Trebuchet MS" w:hAnsi="Trebuchet MS"/>
          <w:sz w:val="20"/>
        </w:rPr>
        <w:t xml:space="preserve"> A</w:t>
      </w:r>
      <w:r>
        <w:rPr>
          <w:rFonts w:ascii="Trebuchet MS" w:hAnsi="Trebuchet MS"/>
          <w:sz w:val="20"/>
        </w:rPr>
        <w:t>ugust: Multiple-choice Test over 24 hr period.</w:t>
      </w:r>
    </w:p>
    <w:p w14:paraId="0803D732" w14:textId="11CCF5C2" w:rsidR="005554C7" w:rsidRDefault="00E16CA3" w:rsidP="00F65C58">
      <w:pPr>
        <w:spacing w:after="0" w:line="360" w:lineRule="auto"/>
        <w:rPr>
          <w:rFonts w:ascii="Trebuchet MS" w:hAnsi="Trebuchet MS"/>
          <w:sz w:val="20"/>
        </w:rPr>
      </w:pPr>
      <w:r>
        <w:rPr>
          <w:rFonts w:ascii="Trebuchet MS" w:hAnsi="Trebuchet MS"/>
          <w:sz w:val="20"/>
        </w:rPr>
        <w:t>Wednesday 29 August and 5</w:t>
      </w:r>
      <w:r w:rsidR="005554C7" w:rsidRPr="000A0E47">
        <w:rPr>
          <w:rFonts w:ascii="Trebuchet MS" w:hAnsi="Trebuchet MS"/>
          <w:sz w:val="20"/>
        </w:rPr>
        <w:t xml:space="preserve"> September: no lectures (Mid-semester break)</w:t>
      </w:r>
      <w:r>
        <w:rPr>
          <w:rFonts w:ascii="Trebuchet MS" w:hAnsi="Trebuchet MS"/>
          <w:sz w:val="20"/>
        </w:rPr>
        <w:t>.</w:t>
      </w:r>
    </w:p>
    <w:p w14:paraId="5BF76A1F" w14:textId="3487E58F" w:rsidR="00E16CA3" w:rsidRPr="000A0E47" w:rsidRDefault="00E16CA3" w:rsidP="00F65C58">
      <w:pPr>
        <w:spacing w:after="0" w:line="360" w:lineRule="auto"/>
        <w:rPr>
          <w:rFonts w:ascii="Trebuchet MS" w:hAnsi="Trebuchet MS"/>
          <w:sz w:val="20"/>
        </w:rPr>
      </w:pPr>
      <w:r>
        <w:rPr>
          <w:rFonts w:ascii="Trebuchet MS" w:hAnsi="Trebuchet MS"/>
          <w:sz w:val="20"/>
        </w:rPr>
        <w:t>Wednesday 17 October: last lecture.</w:t>
      </w:r>
    </w:p>
    <w:p w14:paraId="16634D04" w14:textId="0720BA72" w:rsidR="005554C7" w:rsidRPr="000A0E47" w:rsidRDefault="00E16CA3" w:rsidP="00F65C58">
      <w:pPr>
        <w:spacing w:after="0" w:line="360" w:lineRule="auto"/>
        <w:rPr>
          <w:rFonts w:ascii="Trebuchet MS" w:hAnsi="Trebuchet MS"/>
          <w:sz w:val="20"/>
        </w:rPr>
      </w:pPr>
      <w:r>
        <w:rPr>
          <w:rFonts w:ascii="Trebuchet MS" w:hAnsi="Trebuchet MS"/>
          <w:sz w:val="20"/>
        </w:rPr>
        <w:t>Tuesday 23</w:t>
      </w:r>
      <w:r w:rsidR="005554C7" w:rsidRPr="000A0E47">
        <w:rPr>
          <w:rFonts w:ascii="Trebuchet MS" w:hAnsi="Trebuchet MS"/>
          <w:sz w:val="20"/>
        </w:rPr>
        <w:t xml:space="preserve"> Oct</w:t>
      </w:r>
      <w:r>
        <w:rPr>
          <w:rFonts w:ascii="Trebuchet MS" w:hAnsi="Trebuchet MS"/>
          <w:sz w:val="20"/>
        </w:rPr>
        <w:t>ober: Final Project due.</w:t>
      </w:r>
    </w:p>
    <w:sectPr w:rsidR="005554C7" w:rsidRPr="000A0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pperplate Gothic Bold">
    <w:panose1 w:val="020E0705020206020404"/>
    <w:charset w:val="4D"/>
    <w:family w:val="swiss"/>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abic Transparent">
    <w:panose1 w:val="020B0604020202020204"/>
    <w:charset w:val="B2"/>
    <w:family w:val="auto"/>
    <w:pitch w:val="variable"/>
    <w:sig w:usb0="00002001" w:usb1="00000000" w:usb2="00000000" w:usb3="00000000" w:csb0="00000040" w:csb1="00000000"/>
  </w:font>
  <w:font w:name="Helvetica Neue Light">
    <w:panose1 w:val="02000403000000020004"/>
    <w:charset w:val="00"/>
    <w:family w:val="auto"/>
    <w:pitch w:val="variable"/>
    <w:sig w:usb0="A00002FF" w:usb1="5000205B" w:usb2="00000002"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055"/>
    <w:multiLevelType w:val="multilevel"/>
    <w:tmpl w:val="D382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A7B86"/>
    <w:multiLevelType w:val="hybridMultilevel"/>
    <w:tmpl w:val="7B503690"/>
    <w:lvl w:ilvl="0" w:tplc="3F502B24">
      <w:start w:val="6"/>
      <w:numFmt w:val="bullet"/>
      <w:lvlText w:val="—"/>
      <w:lvlJc w:val="left"/>
      <w:pPr>
        <w:ind w:left="2487" w:hanging="360"/>
      </w:pPr>
      <w:rPr>
        <w:rFonts w:ascii="Trebuchet MS" w:eastAsiaTheme="minorHAnsi" w:hAnsi="Trebuchet MS" w:cstheme="minorBidi" w:hint="default"/>
      </w:rPr>
    </w:lvl>
    <w:lvl w:ilvl="1" w:tplc="04090003" w:tentative="1">
      <w:start w:val="1"/>
      <w:numFmt w:val="bullet"/>
      <w:lvlText w:val="o"/>
      <w:lvlJc w:val="left"/>
      <w:pPr>
        <w:ind w:left="3207" w:hanging="360"/>
      </w:pPr>
      <w:rPr>
        <w:rFonts w:ascii="Courier New" w:hAnsi="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 w15:restartNumberingAfterBreak="0">
    <w:nsid w:val="0AD24360"/>
    <w:multiLevelType w:val="hybridMultilevel"/>
    <w:tmpl w:val="E000EDD2"/>
    <w:lvl w:ilvl="0" w:tplc="454828B6">
      <w:start w:val="1"/>
      <w:numFmt w:val="bullet"/>
      <w:lvlText w:val=""/>
      <w:lvlJc w:val="left"/>
      <w:pPr>
        <w:tabs>
          <w:tab w:val="num" w:pos="720"/>
        </w:tabs>
        <w:ind w:left="720" w:hanging="360"/>
      </w:pPr>
      <w:rPr>
        <w:rFonts w:ascii="Wingdings" w:hAnsi="Wingdings" w:hint="default"/>
      </w:rPr>
    </w:lvl>
    <w:lvl w:ilvl="1" w:tplc="49081E1A" w:tentative="1">
      <w:start w:val="1"/>
      <w:numFmt w:val="bullet"/>
      <w:lvlText w:val=""/>
      <w:lvlJc w:val="left"/>
      <w:pPr>
        <w:tabs>
          <w:tab w:val="num" w:pos="1440"/>
        </w:tabs>
        <w:ind w:left="1440" w:hanging="360"/>
      </w:pPr>
      <w:rPr>
        <w:rFonts w:ascii="Wingdings" w:hAnsi="Wingdings" w:hint="default"/>
      </w:rPr>
    </w:lvl>
    <w:lvl w:ilvl="2" w:tplc="2EBEBAF6" w:tentative="1">
      <w:start w:val="1"/>
      <w:numFmt w:val="bullet"/>
      <w:lvlText w:val=""/>
      <w:lvlJc w:val="left"/>
      <w:pPr>
        <w:tabs>
          <w:tab w:val="num" w:pos="2160"/>
        </w:tabs>
        <w:ind w:left="2160" w:hanging="360"/>
      </w:pPr>
      <w:rPr>
        <w:rFonts w:ascii="Wingdings" w:hAnsi="Wingdings" w:hint="default"/>
      </w:rPr>
    </w:lvl>
    <w:lvl w:ilvl="3" w:tplc="FF8666B8" w:tentative="1">
      <w:start w:val="1"/>
      <w:numFmt w:val="bullet"/>
      <w:lvlText w:val=""/>
      <w:lvlJc w:val="left"/>
      <w:pPr>
        <w:tabs>
          <w:tab w:val="num" w:pos="2880"/>
        </w:tabs>
        <w:ind w:left="2880" w:hanging="360"/>
      </w:pPr>
      <w:rPr>
        <w:rFonts w:ascii="Wingdings" w:hAnsi="Wingdings" w:hint="default"/>
      </w:rPr>
    </w:lvl>
    <w:lvl w:ilvl="4" w:tplc="FAF07D8E" w:tentative="1">
      <w:start w:val="1"/>
      <w:numFmt w:val="bullet"/>
      <w:lvlText w:val=""/>
      <w:lvlJc w:val="left"/>
      <w:pPr>
        <w:tabs>
          <w:tab w:val="num" w:pos="3600"/>
        </w:tabs>
        <w:ind w:left="3600" w:hanging="360"/>
      </w:pPr>
      <w:rPr>
        <w:rFonts w:ascii="Wingdings" w:hAnsi="Wingdings" w:hint="default"/>
      </w:rPr>
    </w:lvl>
    <w:lvl w:ilvl="5" w:tplc="28D0339E" w:tentative="1">
      <w:start w:val="1"/>
      <w:numFmt w:val="bullet"/>
      <w:lvlText w:val=""/>
      <w:lvlJc w:val="left"/>
      <w:pPr>
        <w:tabs>
          <w:tab w:val="num" w:pos="4320"/>
        </w:tabs>
        <w:ind w:left="4320" w:hanging="360"/>
      </w:pPr>
      <w:rPr>
        <w:rFonts w:ascii="Wingdings" w:hAnsi="Wingdings" w:hint="default"/>
      </w:rPr>
    </w:lvl>
    <w:lvl w:ilvl="6" w:tplc="9A6E0E8A" w:tentative="1">
      <w:start w:val="1"/>
      <w:numFmt w:val="bullet"/>
      <w:lvlText w:val=""/>
      <w:lvlJc w:val="left"/>
      <w:pPr>
        <w:tabs>
          <w:tab w:val="num" w:pos="5040"/>
        </w:tabs>
        <w:ind w:left="5040" w:hanging="360"/>
      </w:pPr>
      <w:rPr>
        <w:rFonts w:ascii="Wingdings" w:hAnsi="Wingdings" w:hint="default"/>
      </w:rPr>
    </w:lvl>
    <w:lvl w:ilvl="7" w:tplc="1F8A786E" w:tentative="1">
      <w:start w:val="1"/>
      <w:numFmt w:val="bullet"/>
      <w:lvlText w:val=""/>
      <w:lvlJc w:val="left"/>
      <w:pPr>
        <w:tabs>
          <w:tab w:val="num" w:pos="5760"/>
        </w:tabs>
        <w:ind w:left="5760" w:hanging="360"/>
      </w:pPr>
      <w:rPr>
        <w:rFonts w:ascii="Wingdings" w:hAnsi="Wingdings" w:hint="default"/>
      </w:rPr>
    </w:lvl>
    <w:lvl w:ilvl="8" w:tplc="A2F29E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A3D43"/>
    <w:multiLevelType w:val="hybridMultilevel"/>
    <w:tmpl w:val="F52E7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31DFF"/>
    <w:multiLevelType w:val="hybridMultilevel"/>
    <w:tmpl w:val="0A9661E0"/>
    <w:lvl w:ilvl="0" w:tplc="3198115C">
      <w:start w:val="1"/>
      <w:numFmt w:val="bullet"/>
      <w:lvlText w:val="•"/>
      <w:lvlJc w:val="left"/>
      <w:pPr>
        <w:tabs>
          <w:tab w:val="num" w:pos="720"/>
        </w:tabs>
        <w:ind w:left="720" w:hanging="360"/>
      </w:pPr>
      <w:rPr>
        <w:rFonts w:ascii="Arial" w:hAnsi="Arial" w:hint="default"/>
      </w:rPr>
    </w:lvl>
    <w:lvl w:ilvl="1" w:tplc="70F014C8" w:tentative="1">
      <w:start w:val="1"/>
      <w:numFmt w:val="bullet"/>
      <w:lvlText w:val="•"/>
      <w:lvlJc w:val="left"/>
      <w:pPr>
        <w:tabs>
          <w:tab w:val="num" w:pos="1440"/>
        </w:tabs>
        <w:ind w:left="1440" w:hanging="360"/>
      </w:pPr>
      <w:rPr>
        <w:rFonts w:ascii="Arial" w:hAnsi="Arial" w:hint="default"/>
      </w:rPr>
    </w:lvl>
    <w:lvl w:ilvl="2" w:tplc="C51C3D98" w:tentative="1">
      <w:start w:val="1"/>
      <w:numFmt w:val="bullet"/>
      <w:lvlText w:val="•"/>
      <w:lvlJc w:val="left"/>
      <w:pPr>
        <w:tabs>
          <w:tab w:val="num" w:pos="2160"/>
        </w:tabs>
        <w:ind w:left="2160" w:hanging="360"/>
      </w:pPr>
      <w:rPr>
        <w:rFonts w:ascii="Arial" w:hAnsi="Arial" w:hint="default"/>
      </w:rPr>
    </w:lvl>
    <w:lvl w:ilvl="3" w:tplc="41E2EDB4" w:tentative="1">
      <w:start w:val="1"/>
      <w:numFmt w:val="bullet"/>
      <w:lvlText w:val="•"/>
      <w:lvlJc w:val="left"/>
      <w:pPr>
        <w:tabs>
          <w:tab w:val="num" w:pos="2880"/>
        </w:tabs>
        <w:ind w:left="2880" w:hanging="360"/>
      </w:pPr>
      <w:rPr>
        <w:rFonts w:ascii="Arial" w:hAnsi="Arial" w:hint="default"/>
      </w:rPr>
    </w:lvl>
    <w:lvl w:ilvl="4" w:tplc="CA2A2D3E" w:tentative="1">
      <w:start w:val="1"/>
      <w:numFmt w:val="bullet"/>
      <w:lvlText w:val="•"/>
      <w:lvlJc w:val="left"/>
      <w:pPr>
        <w:tabs>
          <w:tab w:val="num" w:pos="3600"/>
        </w:tabs>
        <w:ind w:left="3600" w:hanging="360"/>
      </w:pPr>
      <w:rPr>
        <w:rFonts w:ascii="Arial" w:hAnsi="Arial" w:hint="default"/>
      </w:rPr>
    </w:lvl>
    <w:lvl w:ilvl="5" w:tplc="F6D60348" w:tentative="1">
      <w:start w:val="1"/>
      <w:numFmt w:val="bullet"/>
      <w:lvlText w:val="•"/>
      <w:lvlJc w:val="left"/>
      <w:pPr>
        <w:tabs>
          <w:tab w:val="num" w:pos="4320"/>
        </w:tabs>
        <w:ind w:left="4320" w:hanging="360"/>
      </w:pPr>
      <w:rPr>
        <w:rFonts w:ascii="Arial" w:hAnsi="Arial" w:hint="default"/>
      </w:rPr>
    </w:lvl>
    <w:lvl w:ilvl="6" w:tplc="48507672" w:tentative="1">
      <w:start w:val="1"/>
      <w:numFmt w:val="bullet"/>
      <w:lvlText w:val="•"/>
      <w:lvlJc w:val="left"/>
      <w:pPr>
        <w:tabs>
          <w:tab w:val="num" w:pos="5040"/>
        </w:tabs>
        <w:ind w:left="5040" w:hanging="360"/>
      </w:pPr>
      <w:rPr>
        <w:rFonts w:ascii="Arial" w:hAnsi="Arial" w:hint="default"/>
      </w:rPr>
    </w:lvl>
    <w:lvl w:ilvl="7" w:tplc="611860BA" w:tentative="1">
      <w:start w:val="1"/>
      <w:numFmt w:val="bullet"/>
      <w:lvlText w:val="•"/>
      <w:lvlJc w:val="left"/>
      <w:pPr>
        <w:tabs>
          <w:tab w:val="num" w:pos="5760"/>
        </w:tabs>
        <w:ind w:left="5760" w:hanging="360"/>
      </w:pPr>
      <w:rPr>
        <w:rFonts w:ascii="Arial" w:hAnsi="Arial" w:hint="default"/>
      </w:rPr>
    </w:lvl>
    <w:lvl w:ilvl="8" w:tplc="583C4A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FD6427"/>
    <w:multiLevelType w:val="hybridMultilevel"/>
    <w:tmpl w:val="BA34F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274A7A"/>
    <w:multiLevelType w:val="hybridMultilevel"/>
    <w:tmpl w:val="EC168DF8"/>
    <w:lvl w:ilvl="0" w:tplc="0F4AC9FC">
      <w:start w:val="1"/>
      <w:numFmt w:val="bullet"/>
      <w:lvlText w:val="•"/>
      <w:lvlJc w:val="left"/>
      <w:pPr>
        <w:tabs>
          <w:tab w:val="num" w:pos="720"/>
        </w:tabs>
        <w:ind w:left="720" w:hanging="360"/>
      </w:pPr>
      <w:rPr>
        <w:rFonts w:ascii="Arial" w:hAnsi="Arial" w:hint="default"/>
      </w:rPr>
    </w:lvl>
    <w:lvl w:ilvl="1" w:tplc="71287292" w:tentative="1">
      <w:start w:val="1"/>
      <w:numFmt w:val="bullet"/>
      <w:lvlText w:val="•"/>
      <w:lvlJc w:val="left"/>
      <w:pPr>
        <w:tabs>
          <w:tab w:val="num" w:pos="1440"/>
        </w:tabs>
        <w:ind w:left="1440" w:hanging="360"/>
      </w:pPr>
      <w:rPr>
        <w:rFonts w:ascii="Arial" w:hAnsi="Arial" w:hint="default"/>
      </w:rPr>
    </w:lvl>
    <w:lvl w:ilvl="2" w:tplc="AF0E5AA6" w:tentative="1">
      <w:start w:val="1"/>
      <w:numFmt w:val="bullet"/>
      <w:lvlText w:val="•"/>
      <w:lvlJc w:val="left"/>
      <w:pPr>
        <w:tabs>
          <w:tab w:val="num" w:pos="2160"/>
        </w:tabs>
        <w:ind w:left="2160" w:hanging="360"/>
      </w:pPr>
      <w:rPr>
        <w:rFonts w:ascii="Arial" w:hAnsi="Arial" w:hint="default"/>
      </w:rPr>
    </w:lvl>
    <w:lvl w:ilvl="3" w:tplc="137A7306" w:tentative="1">
      <w:start w:val="1"/>
      <w:numFmt w:val="bullet"/>
      <w:lvlText w:val="•"/>
      <w:lvlJc w:val="left"/>
      <w:pPr>
        <w:tabs>
          <w:tab w:val="num" w:pos="2880"/>
        </w:tabs>
        <w:ind w:left="2880" w:hanging="360"/>
      </w:pPr>
      <w:rPr>
        <w:rFonts w:ascii="Arial" w:hAnsi="Arial" w:hint="default"/>
      </w:rPr>
    </w:lvl>
    <w:lvl w:ilvl="4" w:tplc="1A5A4E50" w:tentative="1">
      <w:start w:val="1"/>
      <w:numFmt w:val="bullet"/>
      <w:lvlText w:val="•"/>
      <w:lvlJc w:val="left"/>
      <w:pPr>
        <w:tabs>
          <w:tab w:val="num" w:pos="3600"/>
        </w:tabs>
        <w:ind w:left="3600" w:hanging="360"/>
      </w:pPr>
      <w:rPr>
        <w:rFonts w:ascii="Arial" w:hAnsi="Arial" w:hint="default"/>
      </w:rPr>
    </w:lvl>
    <w:lvl w:ilvl="5" w:tplc="A6EC254A" w:tentative="1">
      <w:start w:val="1"/>
      <w:numFmt w:val="bullet"/>
      <w:lvlText w:val="•"/>
      <w:lvlJc w:val="left"/>
      <w:pPr>
        <w:tabs>
          <w:tab w:val="num" w:pos="4320"/>
        </w:tabs>
        <w:ind w:left="4320" w:hanging="360"/>
      </w:pPr>
      <w:rPr>
        <w:rFonts w:ascii="Arial" w:hAnsi="Arial" w:hint="default"/>
      </w:rPr>
    </w:lvl>
    <w:lvl w:ilvl="6" w:tplc="F9C23C20" w:tentative="1">
      <w:start w:val="1"/>
      <w:numFmt w:val="bullet"/>
      <w:lvlText w:val="•"/>
      <w:lvlJc w:val="left"/>
      <w:pPr>
        <w:tabs>
          <w:tab w:val="num" w:pos="5040"/>
        </w:tabs>
        <w:ind w:left="5040" w:hanging="360"/>
      </w:pPr>
      <w:rPr>
        <w:rFonts w:ascii="Arial" w:hAnsi="Arial" w:hint="default"/>
      </w:rPr>
    </w:lvl>
    <w:lvl w:ilvl="7" w:tplc="14C2C3A4" w:tentative="1">
      <w:start w:val="1"/>
      <w:numFmt w:val="bullet"/>
      <w:lvlText w:val="•"/>
      <w:lvlJc w:val="left"/>
      <w:pPr>
        <w:tabs>
          <w:tab w:val="num" w:pos="5760"/>
        </w:tabs>
        <w:ind w:left="5760" w:hanging="360"/>
      </w:pPr>
      <w:rPr>
        <w:rFonts w:ascii="Arial" w:hAnsi="Arial" w:hint="default"/>
      </w:rPr>
    </w:lvl>
    <w:lvl w:ilvl="8" w:tplc="F6F6BC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CB21AB"/>
    <w:multiLevelType w:val="hybridMultilevel"/>
    <w:tmpl w:val="9A52A3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3C0FB8"/>
    <w:multiLevelType w:val="hybridMultilevel"/>
    <w:tmpl w:val="509CCC3E"/>
    <w:lvl w:ilvl="0" w:tplc="E41A6CB2">
      <w:start w:val="1"/>
      <w:numFmt w:val="bullet"/>
      <w:lvlText w:val="•"/>
      <w:lvlJc w:val="left"/>
      <w:pPr>
        <w:tabs>
          <w:tab w:val="num" w:pos="720"/>
        </w:tabs>
        <w:ind w:left="720" w:hanging="360"/>
      </w:pPr>
      <w:rPr>
        <w:rFonts w:ascii="Arial" w:hAnsi="Arial" w:hint="default"/>
      </w:rPr>
    </w:lvl>
    <w:lvl w:ilvl="1" w:tplc="5B7AC922" w:tentative="1">
      <w:start w:val="1"/>
      <w:numFmt w:val="bullet"/>
      <w:lvlText w:val="•"/>
      <w:lvlJc w:val="left"/>
      <w:pPr>
        <w:tabs>
          <w:tab w:val="num" w:pos="1440"/>
        </w:tabs>
        <w:ind w:left="1440" w:hanging="360"/>
      </w:pPr>
      <w:rPr>
        <w:rFonts w:ascii="Arial" w:hAnsi="Arial" w:hint="default"/>
      </w:rPr>
    </w:lvl>
    <w:lvl w:ilvl="2" w:tplc="B7F23D82" w:tentative="1">
      <w:start w:val="1"/>
      <w:numFmt w:val="bullet"/>
      <w:lvlText w:val="•"/>
      <w:lvlJc w:val="left"/>
      <w:pPr>
        <w:tabs>
          <w:tab w:val="num" w:pos="2160"/>
        </w:tabs>
        <w:ind w:left="2160" w:hanging="360"/>
      </w:pPr>
      <w:rPr>
        <w:rFonts w:ascii="Arial" w:hAnsi="Arial" w:hint="default"/>
      </w:rPr>
    </w:lvl>
    <w:lvl w:ilvl="3" w:tplc="2760E9E0" w:tentative="1">
      <w:start w:val="1"/>
      <w:numFmt w:val="bullet"/>
      <w:lvlText w:val="•"/>
      <w:lvlJc w:val="left"/>
      <w:pPr>
        <w:tabs>
          <w:tab w:val="num" w:pos="2880"/>
        </w:tabs>
        <w:ind w:left="2880" w:hanging="360"/>
      </w:pPr>
      <w:rPr>
        <w:rFonts w:ascii="Arial" w:hAnsi="Arial" w:hint="default"/>
      </w:rPr>
    </w:lvl>
    <w:lvl w:ilvl="4" w:tplc="CBF06234" w:tentative="1">
      <w:start w:val="1"/>
      <w:numFmt w:val="bullet"/>
      <w:lvlText w:val="•"/>
      <w:lvlJc w:val="left"/>
      <w:pPr>
        <w:tabs>
          <w:tab w:val="num" w:pos="3600"/>
        </w:tabs>
        <w:ind w:left="3600" w:hanging="360"/>
      </w:pPr>
      <w:rPr>
        <w:rFonts w:ascii="Arial" w:hAnsi="Arial" w:hint="default"/>
      </w:rPr>
    </w:lvl>
    <w:lvl w:ilvl="5" w:tplc="E9868174" w:tentative="1">
      <w:start w:val="1"/>
      <w:numFmt w:val="bullet"/>
      <w:lvlText w:val="•"/>
      <w:lvlJc w:val="left"/>
      <w:pPr>
        <w:tabs>
          <w:tab w:val="num" w:pos="4320"/>
        </w:tabs>
        <w:ind w:left="4320" w:hanging="360"/>
      </w:pPr>
      <w:rPr>
        <w:rFonts w:ascii="Arial" w:hAnsi="Arial" w:hint="default"/>
      </w:rPr>
    </w:lvl>
    <w:lvl w:ilvl="6" w:tplc="AF3AF8C0" w:tentative="1">
      <w:start w:val="1"/>
      <w:numFmt w:val="bullet"/>
      <w:lvlText w:val="•"/>
      <w:lvlJc w:val="left"/>
      <w:pPr>
        <w:tabs>
          <w:tab w:val="num" w:pos="5040"/>
        </w:tabs>
        <w:ind w:left="5040" w:hanging="360"/>
      </w:pPr>
      <w:rPr>
        <w:rFonts w:ascii="Arial" w:hAnsi="Arial" w:hint="default"/>
      </w:rPr>
    </w:lvl>
    <w:lvl w:ilvl="7" w:tplc="6E3A46F0" w:tentative="1">
      <w:start w:val="1"/>
      <w:numFmt w:val="bullet"/>
      <w:lvlText w:val="•"/>
      <w:lvlJc w:val="left"/>
      <w:pPr>
        <w:tabs>
          <w:tab w:val="num" w:pos="5760"/>
        </w:tabs>
        <w:ind w:left="5760" w:hanging="360"/>
      </w:pPr>
      <w:rPr>
        <w:rFonts w:ascii="Arial" w:hAnsi="Arial" w:hint="default"/>
      </w:rPr>
    </w:lvl>
    <w:lvl w:ilvl="8" w:tplc="BB8208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9F7D5C"/>
    <w:multiLevelType w:val="hybridMultilevel"/>
    <w:tmpl w:val="EF60BDE2"/>
    <w:lvl w:ilvl="0" w:tplc="2200B748">
      <w:start w:val="1"/>
      <w:numFmt w:val="bullet"/>
      <w:lvlText w:val="•"/>
      <w:lvlJc w:val="left"/>
      <w:pPr>
        <w:tabs>
          <w:tab w:val="num" w:pos="720"/>
        </w:tabs>
        <w:ind w:left="720" w:hanging="360"/>
      </w:pPr>
      <w:rPr>
        <w:rFonts w:ascii="Arial" w:hAnsi="Arial" w:hint="default"/>
      </w:rPr>
    </w:lvl>
    <w:lvl w:ilvl="1" w:tplc="C35A1002" w:tentative="1">
      <w:start w:val="1"/>
      <w:numFmt w:val="bullet"/>
      <w:lvlText w:val="•"/>
      <w:lvlJc w:val="left"/>
      <w:pPr>
        <w:tabs>
          <w:tab w:val="num" w:pos="1440"/>
        </w:tabs>
        <w:ind w:left="1440" w:hanging="360"/>
      </w:pPr>
      <w:rPr>
        <w:rFonts w:ascii="Arial" w:hAnsi="Arial" w:hint="default"/>
      </w:rPr>
    </w:lvl>
    <w:lvl w:ilvl="2" w:tplc="94B8BD6E" w:tentative="1">
      <w:start w:val="1"/>
      <w:numFmt w:val="bullet"/>
      <w:lvlText w:val="•"/>
      <w:lvlJc w:val="left"/>
      <w:pPr>
        <w:tabs>
          <w:tab w:val="num" w:pos="2160"/>
        </w:tabs>
        <w:ind w:left="2160" w:hanging="360"/>
      </w:pPr>
      <w:rPr>
        <w:rFonts w:ascii="Arial" w:hAnsi="Arial" w:hint="default"/>
      </w:rPr>
    </w:lvl>
    <w:lvl w:ilvl="3" w:tplc="A60E1218" w:tentative="1">
      <w:start w:val="1"/>
      <w:numFmt w:val="bullet"/>
      <w:lvlText w:val="•"/>
      <w:lvlJc w:val="left"/>
      <w:pPr>
        <w:tabs>
          <w:tab w:val="num" w:pos="2880"/>
        </w:tabs>
        <w:ind w:left="2880" w:hanging="360"/>
      </w:pPr>
      <w:rPr>
        <w:rFonts w:ascii="Arial" w:hAnsi="Arial" w:hint="default"/>
      </w:rPr>
    </w:lvl>
    <w:lvl w:ilvl="4" w:tplc="77CE9C68" w:tentative="1">
      <w:start w:val="1"/>
      <w:numFmt w:val="bullet"/>
      <w:lvlText w:val="•"/>
      <w:lvlJc w:val="left"/>
      <w:pPr>
        <w:tabs>
          <w:tab w:val="num" w:pos="3600"/>
        </w:tabs>
        <w:ind w:left="3600" w:hanging="360"/>
      </w:pPr>
      <w:rPr>
        <w:rFonts w:ascii="Arial" w:hAnsi="Arial" w:hint="default"/>
      </w:rPr>
    </w:lvl>
    <w:lvl w:ilvl="5" w:tplc="F240260C" w:tentative="1">
      <w:start w:val="1"/>
      <w:numFmt w:val="bullet"/>
      <w:lvlText w:val="•"/>
      <w:lvlJc w:val="left"/>
      <w:pPr>
        <w:tabs>
          <w:tab w:val="num" w:pos="4320"/>
        </w:tabs>
        <w:ind w:left="4320" w:hanging="360"/>
      </w:pPr>
      <w:rPr>
        <w:rFonts w:ascii="Arial" w:hAnsi="Arial" w:hint="default"/>
      </w:rPr>
    </w:lvl>
    <w:lvl w:ilvl="6" w:tplc="FF1A231E" w:tentative="1">
      <w:start w:val="1"/>
      <w:numFmt w:val="bullet"/>
      <w:lvlText w:val="•"/>
      <w:lvlJc w:val="left"/>
      <w:pPr>
        <w:tabs>
          <w:tab w:val="num" w:pos="5040"/>
        </w:tabs>
        <w:ind w:left="5040" w:hanging="360"/>
      </w:pPr>
      <w:rPr>
        <w:rFonts w:ascii="Arial" w:hAnsi="Arial" w:hint="default"/>
      </w:rPr>
    </w:lvl>
    <w:lvl w:ilvl="7" w:tplc="9E8259A6" w:tentative="1">
      <w:start w:val="1"/>
      <w:numFmt w:val="bullet"/>
      <w:lvlText w:val="•"/>
      <w:lvlJc w:val="left"/>
      <w:pPr>
        <w:tabs>
          <w:tab w:val="num" w:pos="5760"/>
        </w:tabs>
        <w:ind w:left="5760" w:hanging="360"/>
      </w:pPr>
      <w:rPr>
        <w:rFonts w:ascii="Arial" w:hAnsi="Arial" w:hint="default"/>
      </w:rPr>
    </w:lvl>
    <w:lvl w:ilvl="8" w:tplc="967479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AD56D2"/>
    <w:multiLevelType w:val="hybridMultilevel"/>
    <w:tmpl w:val="FF54FA5A"/>
    <w:lvl w:ilvl="0" w:tplc="D47629E2">
      <w:start w:val="1"/>
      <w:numFmt w:val="bullet"/>
      <w:lvlText w:val="•"/>
      <w:lvlJc w:val="left"/>
      <w:pPr>
        <w:tabs>
          <w:tab w:val="num" w:pos="720"/>
        </w:tabs>
        <w:ind w:left="720" w:hanging="360"/>
      </w:pPr>
      <w:rPr>
        <w:rFonts w:ascii="Arial" w:hAnsi="Arial" w:hint="default"/>
      </w:rPr>
    </w:lvl>
    <w:lvl w:ilvl="1" w:tplc="407088D6" w:tentative="1">
      <w:start w:val="1"/>
      <w:numFmt w:val="bullet"/>
      <w:lvlText w:val="•"/>
      <w:lvlJc w:val="left"/>
      <w:pPr>
        <w:tabs>
          <w:tab w:val="num" w:pos="1440"/>
        </w:tabs>
        <w:ind w:left="1440" w:hanging="360"/>
      </w:pPr>
      <w:rPr>
        <w:rFonts w:ascii="Arial" w:hAnsi="Arial" w:hint="default"/>
      </w:rPr>
    </w:lvl>
    <w:lvl w:ilvl="2" w:tplc="0BA88D62" w:tentative="1">
      <w:start w:val="1"/>
      <w:numFmt w:val="bullet"/>
      <w:lvlText w:val="•"/>
      <w:lvlJc w:val="left"/>
      <w:pPr>
        <w:tabs>
          <w:tab w:val="num" w:pos="2160"/>
        </w:tabs>
        <w:ind w:left="2160" w:hanging="360"/>
      </w:pPr>
      <w:rPr>
        <w:rFonts w:ascii="Arial" w:hAnsi="Arial" w:hint="default"/>
      </w:rPr>
    </w:lvl>
    <w:lvl w:ilvl="3" w:tplc="87A4191E" w:tentative="1">
      <w:start w:val="1"/>
      <w:numFmt w:val="bullet"/>
      <w:lvlText w:val="•"/>
      <w:lvlJc w:val="left"/>
      <w:pPr>
        <w:tabs>
          <w:tab w:val="num" w:pos="2880"/>
        </w:tabs>
        <w:ind w:left="2880" w:hanging="360"/>
      </w:pPr>
      <w:rPr>
        <w:rFonts w:ascii="Arial" w:hAnsi="Arial" w:hint="default"/>
      </w:rPr>
    </w:lvl>
    <w:lvl w:ilvl="4" w:tplc="0D7247C4" w:tentative="1">
      <w:start w:val="1"/>
      <w:numFmt w:val="bullet"/>
      <w:lvlText w:val="•"/>
      <w:lvlJc w:val="left"/>
      <w:pPr>
        <w:tabs>
          <w:tab w:val="num" w:pos="3600"/>
        </w:tabs>
        <w:ind w:left="3600" w:hanging="360"/>
      </w:pPr>
      <w:rPr>
        <w:rFonts w:ascii="Arial" w:hAnsi="Arial" w:hint="default"/>
      </w:rPr>
    </w:lvl>
    <w:lvl w:ilvl="5" w:tplc="9692F6E6" w:tentative="1">
      <w:start w:val="1"/>
      <w:numFmt w:val="bullet"/>
      <w:lvlText w:val="•"/>
      <w:lvlJc w:val="left"/>
      <w:pPr>
        <w:tabs>
          <w:tab w:val="num" w:pos="4320"/>
        </w:tabs>
        <w:ind w:left="4320" w:hanging="360"/>
      </w:pPr>
      <w:rPr>
        <w:rFonts w:ascii="Arial" w:hAnsi="Arial" w:hint="default"/>
      </w:rPr>
    </w:lvl>
    <w:lvl w:ilvl="6" w:tplc="80AA5DFC" w:tentative="1">
      <w:start w:val="1"/>
      <w:numFmt w:val="bullet"/>
      <w:lvlText w:val="•"/>
      <w:lvlJc w:val="left"/>
      <w:pPr>
        <w:tabs>
          <w:tab w:val="num" w:pos="5040"/>
        </w:tabs>
        <w:ind w:left="5040" w:hanging="360"/>
      </w:pPr>
      <w:rPr>
        <w:rFonts w:ascii="Arial" w:hAnsi="Arial" w:hint="default"/>
      </w:rPr>
    </w:lvl>
    <w:lvl w:ilvl="7" w:tplc="0CFC6240" w:tentative="1">
      <w:start w:val="1"/>
      <w:numFmt w:val="bullet"/>
      <w:lvlText w:val="•"/>
      <w:lvlJc w:val="left"/>
      <w:pPr>
        <w:tabs>
          <w:tab w:val="num" w:pos="5760"/>
        </w:tabs>
        <w:ind w:left="5760" w:hanging="360"/>
      </w:pPr>
      <w:rPr>
        <w:rFonts w:ascii="Arial" w:hAnsi="Arial" w:hint="default"/>
      </w:rPr>
    </w:lvl>
    <w:lvl w:ilvl="8" w:tplc="961055E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7F70AD"/>
    <w:multiLevelType w:val="hybridMultilevel"/>
    <w:tmpl w:val="F0B6097C"/>
    <w:lvl w:ilvl="0" w:tplc="4900D9F2">
      <w:start w:val="1"/>
      <w:numFmt w:val="bullet"/>
      <w:lvlText w:val=""/>
      <w:lvlJc w:val="left"/>
      <w:pPr>
        <w:tabs>
          <w:tab w:val="num" w:pos="720"/>
        </w:tabs>
        <w:ind w:left="720" w:hanging="360"/>
      </w:pPr>
      <w:rPr>
        <w:rFonts w:ascii="Wingdings" w:hAnsi="Wingdings" w:hint="default"/>
      </w:rPr>
    </w:lvl>
    <w:lvl w:ilvl="1" w:tplc="B6A8DB68" w:tentative="1">
      <w:start w:val="1"/>
      <w:numFmt w:val="bullet"/>
      <w:lvlText w:val=""/>
      <w:lvlJc w:val="left"/>
      <w:pPr>
        <w:tabs>
          <w:tab w:val="num" w:pos="1440"/>
        </w:tabs>
        <w:ind w:left="1440" w:hanging="360"/>
      </w:pPr>
      <w:rPr>
        <w:rFonts w:ascii="Wingdings" w:hAnsi="Wingdings" w:hint="default"/>
      </w:rPr>
    </w:lvl>
    <w:lvl w:ilvl="2" w:tplc="E35016F0" w:tentative="1">
      <w:start w:val="1"/>
      <w:numFmt w:val="bullet"/>
      <w:lvlText w:val=""/>
      <w:lvlJc w:val="left"/>
      <w:pPr>
        <w:tabs>
          <w:tab w:val="num" w:pos="2160"/>
        </w:tabs>
        <w:ind w:left="2160" w:hanging="360"/>
      </w:pPr>
      <w:rPr>
        <w:rFonts w:ascii="Wingdings" w:hAnsi="Wingdings" w:hint="default"/>
      </w:rPr>
    </w:lvl>
    <w:lvl w:ilvl="3" w:tplc="5078A11E" w:tentative="1">
      <w:start w:val="1"/>
      <w:numFmt w:val="bullet"/>
      <w:lvlText w:val=""/>
      <w:lvlJc w:val="left"/>
      <w:pPr>
        <w:tabs>
          <w:tab w:val="num" w:pos="2880"/>
        </w:tabs>
        <w:ind w:left="2880" w:hanging="360"/>
      </w:pPr>
      <w:rPr>
        <w:rFonts w:ascii="Wingdings" w:hAnsi="Wingdings" w:hint="default"/>
      </w:rPr>
    </w:lvl>
    <w:lvl w:ilvl="4" w:tplc="A1944DE0" w:tentative="1">
      <w:start w:val="1"/>
      <w:numFmt w:val="bullet"/>
      <w:lvlText w:val=""/>
      <w:lvlJc w:val="left"/>
      <w:pPr>
        <w:tabs>
          <w:tab w:val="num" w:pos="3600"/>
        </w:tabs>
        <w:ind w:left="3600" w:hanging="360"/>
      </w:pPr>
      <w:rPr>
        <w:rFonts w:ascii="Wingdings" w:hAnsi="Wingdings" w:hint="default"/>
      </w:rPr>
    </w:lvl>
    <w:lvl w:ilvl="5" w:tplc="20060AFA" w:tentative="1">
      <w:start w:val="1"/>
      <w:numFmt w:val="bullet"/>
      <w:lvlText w:val=""/>
      <w:lvlJc w:val="left"/>
      <w:pPr>
        <w:tabs>
          <w:tab w:val="num" w:pos="4320"/>
        </w:tabs>
        <w:ind w:left="4320" w:hanging="360"/>
      </w:pPr>
      <w:rPr>
        <w:rFonts w:ascii="Wingdings" w:hAnsi="Wingdings" w:hint="default"/>
      </w:rPr>
    </w:lvl>
    <w:lvl w:ilvl="6" w:tplc="6F20A63C" w:tentative="1">
      <w:start w:val="1"/>
      <w:numFmt w:val="bullet"/>
      <w:lvlText w:val=""/>
      <w:lvlJc w:val="left"/>
      <w:pPr>
        <w:tabs>
          <w:tab w:val="num" w:pos="5040"/>
        </w:tabs>
        <w:ind w:left="5040" w:hanging="360"/>
      </w:pPr>
      <w:rPr>
        <w:rFonts w:ascii="Wingdings" w:hAnsi="Wingdings" w:hint="default"/>
      </w:rPr>
    </w:lvl>
    <w:lvl w:ilvl="7" w:tplc="F32A4576" w:tentative="1">
      <w:start w:val="1"/>
      <w:numFmt w:val="bullet"/>
      <w:lvlText w:val=""/>
      <w:lvlJc w:val="left"/>
      <w:pPr>
        <w:tabs>
          <w:tab w:val="num" w:pos="5760"/>
        </w:tabs>
        <w:ind w:left="5760" w:hanging="360"/>
      </w:pPr>
      <w:rPr>
        <w:rFonts w:ascii="Wingdings" w:hAnsi="Wingdings" w:hint="default"/>
      </w:rPr>
    </w:lvl>
    <w:lvl w:ilvl="8" w:tplc="0E68FA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3941A5"/>
    <w:multiLevelType w:val="hybridMultilevel"/>
    <w:tmpl w:val="7BE8E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215427"/>
    <w:multiLevelType w:val="hybridMultilevel"/>
    <w:tmpl w:val="43766A9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ABA26CB"/>
    <w:multiLevelType w:val="hybridMultilevel"/>
    <w:tmpl w:val="2788D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100FC1"/>
    <w:multiLevelType w:val="hybridMultilevel"/>
    <w:tmpl w:val="9CF4A5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8"/>
  </w:num>
  <w:num w:numId="5">
    <w:abstractNumId w:val="6"/>
  </w:num>
  <w:num w:numId="6">
    <w:abstractNumId w:val="11"/>
  </w:num>
  <w:num w:numId="7">
    <w:abstractNumId w:val="9"/>
  </w:num>
  <w:num w:numId="8">
    <w:abstractNumId w:val="14"/>
  </w:num>
  <w:num w:numId="9">
    <w:abstractNumId w:val="12"/>
  </w:num>
  <w:num w:numId="10">
    <w:abstractNumId w:val="7"/>
  </w:num>
  <w:num w:numId="11">
    <w:abstractNumId w:val="15"/>
  </w:num>
  <w:num w:numId="12">
    <w:abstractNumId w:val="13"/>
  </w:num>
  <w:num w:numId="13">
    <w:abstractNumId w:val="1"/>
  </w:num>
  <w:num w:numId="14">
    <w:abstractNumId w:val="0"/>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496"/>
    <w:rsid w:val="000663ED"/>
    <w:rsid w:val="000A2386"/>
    <w:rsid w:val="000E3D50"/>
    <w:rsid w:val="00271D04"/>
    <w:rsid w:val="002A1F26"/>
    <w:rsid w:val="002B47C8"/>
    <w:rsid w:val="002F42B0"/>
    <w:rsid w:val="00324C9F"/>
    <w:rsid w:val="003366E7"/>
    <w:rsid w:val="003368A8"/>
    <w:rsid w:val="00357DAE"/>
    <w:rsid w:val="00363C19"/>
    <w:rsid w:val="0036553E"/>
    <w:rsid w:val="00393A3B"/>
    <w:rsid w:val="003C63C5"/>
    <w:rsid w:val="00401242"/>
    <w:rsid w:val="00413420"/>
    <w:rsid w:val="00424A99"/>
    <w:rsid w:val="004632F7"/>
    <w:rsid w:val="004A2471"/>
    <w:rsid w:val="004B5B45"/>
    <w:rsid w:val="004F7E4D"/>
    <w:rsid w:val="00506C4C"/>
    <w:rsid w:val="00512AD3"/>
    <w:rsid w:val="00521C1E"/>
    <w:rsid w:val="005554C7"/>
    <w:rsid w:val="00573BB6"/>
    <w:rsid w:val="005A7E75"/>
    <w:rsid w:val="005B2E89"/>
    <w:rsid w:val="005B503B"/>
    <w:rsid w:val="005C5C32"/>
    <w:rsid w:val="005E1758"/>
    <w:rsid w:val="00615E68"/>
    <w:rsid w:val="00624A08"/>
    <w:rsid w:val="006563C7"/>
    <w:rsid w:val="00664028"/>
    <w:rsid w:val="00666B3A"/>
    <w:rsid w:val="007261A0"/>
    <w:rsid w:val="007407E0"/>
    <w:rsid w:val="00774B4A"/>
    <w:rsid w:val="007D2A98"/>
    <w:rsid w:val="007D54E8"/>
    <w:rsid w:val="007E5ABD"/>
    <w:rsid w:val="00802937"/>
    <w:rsid w:val="00810A51"/>
    <w:rsid w:val="008508CC"/>
    <w:rsid w:val="008C6623"/>
    <w:rsid w:val="008F1496"/>
    <w:rsid w:val="00906654"/>
    <w:rsid w:val="00911ECD"/>
    <w:rsid w:val="009318D3"/>
    <w:rsid w:val="009369DC"/>
    <w:rsid w:val="009A1445"/>
    <w:rsid w:val="009B530C"/>
    <w:rsid w:val="009C4629"/>
    <w:rsid w:val="009C4810"/>
    <w:rsid w:val="009D5AA1"/>
    <w:rsid w:val="009F3491"/>
    <w:rsid w:val="00A16E17"/>
    <w:rsid w:val="00A418BA"/>
    <w:rsid w:val="00AA2419"/>
    <w:rsid w:val="00AB0099"/>
    <w:rsid w:val="00AD1E05"/>
    <w:rsid w:val="00B0207A"/>
    <w:rsid w:val="00B0691B"/>
    <w:rsid w:val="00B14210"/>
    <w:rsid w:val="00B252D1"/>
    <w:rsid w:val="00B42E51"/>
    <w:rsid w:val="00B70F1D"/>
    <w:rsid w:val="00B85B00"/>
    <w:rsid w:val="00B90A9D"/>
    <w:rsid w:val="00C0433F"/>
    <w:rsid w:val="00C16340"/>
    <w:rsid w:val="00C45F51"/>
    <w:rsid w:val="00C97BF8"/>
    <w:rsid w:val="00CB327E"/>
    <w:rsid w:val="00CF64FF"/>
    <w:rsid w:val="00D14495"/>
    <w:rsid w:val="00D374E8"/>
    <w:rsid w:val="00D4610E"/>
    <w:rsid w:val="00DD7867"/>
    <w:rsid w:val="00DE6E3B"/>
    <w:rsid w:val="00DF7507"/>
    <w:rsid w:val="00E16CA3"/>
    <w:rsid w:val="00E44B11"/>
    <w:rsid w:val="00E665EA"/>
    <w:rsid w:val="00EA60FB"/>
    <w:rsid w:val="00EB197C"/>
    <w:rsid w:val="00EB26B4"/>
    <w:rsid w:val="00EC17AF"/>
    <w:rsid w:val="00EC662B"/>
    <w:rsid w:val="00EC7942"/>
    <w:rsid w:val="00ED3A4A"/>
    <w:rsid w:val="00ED75F3"/>
    <w:rsid w:val="00EE675D"/>
    <w:rsid w:val="00EF0F4E"/>
    <w:rsid w:val="00EF400A"/>
    <w:rsid w:val="00F65C58"/>
    <w:rsid w:val="00F92131"/>
    <w:rsid w:val="00FB46AD"/>
    <w:rsid w:val="00FE018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F1F34"/>
  <w15:docId w15:val="{F2757947-B4DF-5341-B5CC-246B35A8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53E"/>
  </w:style>
  <w:style w:type="paragraph" w:styleId="Heading2">
    <w:name w:val="heading 2"/>
    <w:basedOn w:val="Normal"/>
    <w:link w:val="Heading2Char"/>
    <w:uiPriority w:val="9"/>
    <w:qFormat/>
    <w:rsid w:val="00B85B00"/>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link w:val="Heading3Char"/>
    <w:uiPriority w:val="9"/>
    <w:qFormat/>
    <w:rsid w:val="00B85B00"/>
    <w:pPr>
      <w:spacing w:before="100" w:beforeAutospacing="1" w:after="100" w:afterAutospacing="1" w:line="240" w:lineRule="auto"/>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EE675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2B0"/>
    <w:pPr>
      <w:ind w:left="720"/>
      <w:contextualSpacing/>
    </w:pPr>
  </w:style>
  <w:style w:type="paragraph" w:customStyle="1" w:styleId="Default">
    <w:name w:val="Default"/>
    <w:rsid w:val="007E5ABD"/>
    <w:pPr>
      <w:autoSpaceDE w:val="0"/>
      <w:autoSpaceDN w:val="0"/>
      <w:adjustRightInd w:val="0"/>
      <w:spacing w:after="0" w:line="240" w:lineRule="auto"/>
    </w:pPr>
    <w:rPr>
      <w:rFonts w:ascii="Gill Sans MT" w:eastAsia="Calibri" w:hAnsi="Gill Sans MT" w:cs="Gill Sans MT"/>
      <w:color w:val="000000"/>
      <w:sz w:val="24"/>
      <w:szCs w:val="24"/>
      <w:lang w:val="en-GB" w:eastAsia="en-NZ"/>
    </w:rPr>
  </w:style>
  <w:style w:type="character" w:styleId="Hyperlink">
    <w:name w:val="Hyperlink"/>
    <w:basedOn w:val="DefaultParagraphFont"/>
    <w:uiPriority w:val="99"/>
    <w:unhideWhenUsed/>
    <w:rsid w:val="007E5ABD"/>
    <w:rPr>
      <w:color w:val="0000FF" w:themeColor="hyperlink"/>
      <w:u w:val="single"/>
    </w:rPr>
  </w:style>
  <w:style w:type="paragraph" w:styleId="BalloonText">
    <w:name w:val="Balloon Text"/>
    <w:basedOn w:val="Normal"/>
    <w:link w:val="BalloonTextChar"/>
    <w:uiPriority w:val="99"/>
    <w:semiHidden/>
    <w:unhideWhenUsed/>
    <w:rsid w:val="007E5A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ABD"/>
    <w:rPr>
      <w:rFonts w:ascii="Lucida Grande" w:hAnsi="Lucida Grande" w:cs="Lucida Grande"/>
      <w:sz w:val="18"/>
      <w:szCs w:val="18"/>
    </w:rPr>
  </w:style>
  <w:style w:type="character" w:styleId="CommentReference">
    <w:name w:val="annotation reference"/>
    <w:basedOn w:val="DefaultParagraphFont"/>
    <w:uiPriority w:val="99"/>
    <w:semiHidden/>
    <w:unhideWhenUsed/>
    <w:rsid w:val="00506C4C"/>
    <w:rPr>
      <w:sz w:val="18"/>
      <w:szCs w:val="18"/>
    </w:rPr>
  </w:style>
  <w:style w:type="paragraph" w:styleId="CommentText">
    <w:name w:val="annotation text"/>
    <w:basedOn w:val="Normal"/>
    <w:link w:val="CommentTextChar"/>
    <w:uiPriority w:val="99"/>
    <w:semiHidden/>
    <w:unhideWhenUsed/>
    <w:rsid w:val="00506C4C"/>
    <w:pPr>
      <w:spacing w:line="240" w:lineRule="auto"/>
    </w:pPr>
    <w:rPr>
      <w:rFonts w:eastAsiaTheme="minorEastAsia"/>
      <w:sz w:val="24"/>
      <w:szCs w:val="24"/>
      <w:lang w:eastAsia="en-NZ"/>
    </w:rPr>
  </w:style>
  <w:style w:type="character" w:customStyle="1" w:styleId="CommentTextChar">
    <w:name w:val="Comment Text Char"/>
    <w:basedOn w:val="DefaultParagraphFont"/>
    <w:link w:val="CommentText"/>
    <w:uiPriority w:val="99"/>
    <w:semiHidden/>
    <w:rsid w:val="00506C4C"/>
    <w:rPr>
      <w:rFonts w:eastAsiaTheme="minorEastAsia"/>
      <w:sz w:val="24"/>
      <w:szCs w:val="24"/>
      <w:lang w:eastAsia="en-NZ"/>
    </w:rPr>
  </w:style>
  <w:style w:type="paragraph" w:styleId="NormalWeb">
    <w:name w:val="Normal (Web)"/>
    <w:basedOn w:val="Normal"/>
    <w:uiPriority w:val="99"/>
    <w:semiHidden/>
    <w:unhideWhenUsed/>
    <w:rsid w:val="00B85B00"/>
    <w:pPr>
      <w:spacing w:before="100" w:beforeAutospacing="1" w:after="100" w:afterAutospacing="1" w:line="240" w:lineRule="auto"/>
    </w:pPr>
    <w:rPr>
      <w:rFonts w:ascii="Times" w:hAnsi="Times" w:cs="Times New Roman"/>
      <w:sz w:val="20"/>
      <w:szCs w:val="20"/>
    </w:rPr>
  </w:style>
  <w:style w:type="character" w:customStyle="1" w:styleId="Heading2Char">
    <w:name w:val="Heading 2 Char"/>
    <w:basedOn w:val="DefaultParagraphFont"/>
    <w:link w:val="Heading2"/>
    <w:uiPriority w:val="9"/>
    <w:rsid w:val="00B85B00"/>
    <w:rPr>
      <w:rFonts w:ascii="Times" w:hAnsi="Times"/>
      <w:b/>
      <w:bCs/>
      <w:sz w:val="36"/>
      <w:szCs w:val="36"/>
    </w:rPr>
  </w:style>
  <w:style w:type="character" w:customStyle="1" w:styleId="Heading3Char">
    <w:name w:val="Heading 3 Char"/>
    <w:basedOn w:val="DefaultParagraphFont"/>
    <w:link w:val="Heading3"/>
    <w:uiPriority w:val="9"/>
    <w:rsid w:val="00B85B00"/>
    <w:rPr>
      <w:rFonts w:ascii="Times" w:hAnsi="Times"/>
      <w:b/>
      <w:bCs/>
      <w:sz w:val="27"/>
      <w:szCs w:val="27"/>
    </w:rPr>
  </w:style>
  <w:style w:type="paragraph" w:customStyle="1" w:styleId="story-body-text">
    <w:name w:val="story-body-text"/>
    <w:basedOn w:val="Normal"/>
    <w:rsid w:val="00B85B00"/>
    <w:pPr>
      <w:spacing w:before="100" w:beforeAutospacing="1" w:after="100" w:afterAutospacing="1" w:line="240" w:lineRule="auto"/>
    </w:pPr>
    <w:rPr>
      <w:rFonts w:ascii="Times" w:hAnsi="Times"/>
      <w:sz w:val="20"/>
      <w:szCs w:val="20"/>
    </w:rPr>
  </w:style>
  <w:style w:type="character" w:customStyle="1" w:styleId="visually-hidden">
    <w:name w:val="visually-hidden"/>
    <w:basedOn w:val="DefaultParagraphFont"/>
    <w:rsid w:val="00B85B00"/>
  </w:style>
  <w:style w:type="character" w:customStyle="1" w:styleId="caption-text">
    <w:name w:val="caption-text"/>
    <w:basedOn w:val="DefaultParagraphFont"/>
    <w:rsid w:val="00B85B00"/>
  </w:style>
  <w:style w:type="character" w:customStyle="1" w:styleId="credit">
    <w:name w:val="credit"/>
    <w:basedOn w:val="DefaultParagraphFont"/>
    <w:rsid w:val="00B85B00"/>
  </w:style>
  <w:style w:type="paragraph" w:customStyle="1" w:styleId="summary">
    <w:name w:val="summary"/>
    <w:basedOn w:val="Normal"/>
    <w:rsid w:val="00B85B00"/>
    <w:pPr>
      <w:spacing w:before="100" w:beforeAutospacing="1" w:after="100" w:afterAutospacing="1" w:line="240" w:lineRule="auto"/>
    </w:pPr>
    <w:rPr>
      <w:rFonts w:ascii="Times" w:hAnsi="Times"/>
      <w:sz w:val="20"/>
      <w:szCs w:val="20"/>
    </w:rPr>
  </w:style>
  <w:style w:type="paragraph" w:styleId="z-TopofForm">
    <w:name w:val="HTML Top of Form"/>
    <w:basedOn w:val="Normal"/>
    <w:next w:val="Normal"/>
    <w:link w:val="z-TopofFormChar"/>
    <w:hidden/>
    <w:uiPriority w:val="99"/>
    <w:semiHidden/>
    <w:unhideWhenUsed/>
    <w:rsid w:val="00B85B00"/>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5B0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5B00"/>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5B00"/>
    <w:rPr>
      <w:rFonts w:ascii="Arial" w:hAnsi="Arial" w:cs="Arial"/>
      <w:vanish/>
      <w:sz w:val="16"/>
      <w:szCs w:val="16"/>
    </w:rPr>
  </w:style>
  <w:style w:type="paragraph" w:styleId="Header">
    <w:name w:val="header"/>
    <w:basedOn w:val="Normal"/>
    <w:link w:val="HeaderChar"/>
    <w:rsid w:val="005554C7"/>
    <w:pPr>
      <w:tabs>
        <w:tab w:val="center" w:pos="4153"/>
        <w:tab w:val="right" w:pos="8306"/>
      </w:tabs>
      <w:spacing w:after="0" w:line="240" w:lineRule="auto"/>
    </w:pPr>
    <w:rPr>
      <w:rFonts w:ascii="Times New Roman" w:eastAsia="Times New Roman" w:hAnsi="Times New Roman" w:cs="Times New Roman"/>
      <w:sz w:val="24"/>
      <w:szCs w:val="20"/>
      <w:lang w:val="en-GB" w:eastAsia="en-GB"/>
    </w:rPr>
  </w:style>
  <w:style w:type="character" w:customStyle="1" w:styleId="HeaderChar">
    <w:name w:val="Header Char"/>
    <w:basedOn w:val="DefaultParagraphFont"/>
    <w:link w:val="Header"/>
    <w:rsid w:val="005554C7"/>
    <w:rPr>
      <w:rFonts w:ascii="Times New Roman" w:eastAsia="Times New Roman" w:hAnsi="Times New Roman" w:cs="Times New Roman"/>
      <w:sz w:val="24"/>
      <w:szCs w:val="20"/>
      <w:lang w:val="en-GB" w:eastAsia="en-GB"/>
    </w:rPr>
  </w:style>
  <w:style w:type="paragraph" w:styleId="Footer">
    <w:name w:val="footer"/>
    <w:basedOn w:val="Normal"/>
    <w:link w:val="FooterChar"/>
    <w:rsid w:val="005554C7"/>
    <w:pPr>
      <w:tabs>
        <w:tab w:val="center" w:pos="4320"/>
        <w:tab w:val="right" w:pos="8640"/>
      </w:tabs>
      <w:spacing w:after="0" w:line="240" w:lineRule="auto"/>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rsid w:val="005554C7"/>
    <w:rPr>
      <w:rFonts w:ascii="Times New Roman" w:eastAsia="Times New Roman" w:hAnsi="Times New Roman" w:cs="Times New Roman"/>
      <w:sz w:val="24"/>
      <w:szCs w:val="20"/>
      <w:lang w:val="en-GB" w:eastAsia="en-GB"/>
    </w:rPr>
  </w:style>
  <w:style w:type="paragraph" w:styleId="BodyText">
    <w:name w:val="Body Text"/>
    <w:basedOn w:val="Normal"/>
    <w:link w:val="BodyTextChar"/>
    <w:rsid w:val="005554C7"/>
    <w:pPr>
      <w:spacing w:after="0" w:line="240" w:lineRule="auto"/>
    </w:pPr>
    <w:rPr>
      <w:rFonts w:ascii="Times New Roman" w:eastAsia="Times New Roman" w:hAnsi="Times New Roman" w:cs="Times New Roman"/>
      <w:b/>
      <w:sz w:val="24"/>
      <w:szCs w:val="20"/>
      <w:lang w:val="en-GB" w:eastAsia="en-GB"/>
    </w:rPr>
  </w:style>
  <w:style w:type="character" w:customStyle="1" w:styleId="BodyTextChar">
    <w:name w:val="Body Text Char"/>
    <w:basedOn w:val="DefaultParagraphFont"/>
    <w:link w:val="BodyText"/>
    <w:rsid w:val="005554C7"/>
    <w:rPr>
      <w:rFonts w:ascii="Times New Roman" w:eastAsia="Times New Roman" w:hAnsi="Times New Roman" w:cs="Times New Roman"/>
      <w:b/>
      <w:sz w:val="24"/>
      <w:szCs w:val="20"/>
      <w:lang w:val="en-GB" w:eastAsia="en-GB"/>
    </w:rPr>
  </w:style>
  <w:style w:type="character" w:customStyle="1" w:styleId="Heading4Char">
    <w:name w:val="Heading 4 Char"/>
    <w:basedOn w:val="DefaultParagraphFont"/>
    <w:link w:val="Heading4"/>
    <w:uiPriority w:val="9"/>
    <w:semiHidden/>
    <w:rsid w:val="00EE675D"/>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semiHidden/>
    <w:unhideWhenUsed/>
    <w:rsid w:val="00EE675D"/>
    <w:pPr>
      <w:spacing w:after="120" w:line="480" w:lineRule="auto"/>
    </w:pPr>
  </w:style>
  <w:style w:type="character" w:customStyle="1" w:styleId="BodyText2Char">
    <w:name w:val="Body Text 2 Char"/>
    <w:basedOn w:val="DefaultParagraphFont"/>
    <w:link w:val="BodyText2"/>
    <w:uiPriority w:val="99"/>
    <w:semiHidden/>
    <w:rsid w:val="00EE6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8431">
      <w:bodyDiv w:val="1"/>
      <w:marLeft w:val="0"/>
      <w:marRight w:val="0"/>
      <w:marTop w:val="0"/>
      <w:marBottom w:val="0"/>
      <w:divBdr>
        <w:top w:val="none" w:sz="0" w:space="0" w:color="auto"/>
        <w:left w:val="none" w:sz="0" w:space="0" w:color="auto"/>
        <w:bottom w:val="none" w:sz="0" w:space="0" w:color="auto"/>
        <w:right w:val="none" w:sz="0" w:space="0" w:color="auto"/>
      </w:divBdr>
    </w:div>
    <w:div w:id="275185747">
      <w:bodyDiv w:val="1"/>
      <w:marLeft w:val="0"/>
      <w:marRight w:val="0"/>
      <w:marTop w:val="0"/>
      <w:marBottom w:val="0"/>
      <w:divBdr>
        <w:top w:val="none" w:sz="0" w:space="0" w:color="auto"/>
        <w:left w:val="none" w:sz="0" w:space="0" w:color="auto"/>
        <w:bottom w:val="none" w:sz="0" w:space="0" w:color="auto"/>
        <w:right w:val="none" w:sz="0" w:space="0" w:color="auto"/>
      </w:divBdr>
    </w:div>
    <w:div w:id="470247160">
      <w:bodyDiv w:val="1"/>
      <w:marLeft w:val="0"/>
      <w:marRight w:val="0"/>
      <w:marTop w:val="0"/>
      <w:marBottom w:val="0"/>
      <w:divBdr>
        <w:top w:val="none" w:sz="0" w:space="0" w:color="auto"/>
        <w:left w:val="none" w:sz="0" w:space="0" w:color="auto"/>
        <w:bottom w:val="none" w:sz="0" w:space="0" w:color="auto"/>
        <w:right w:val="none" w:sz="0" w:space="0" w:color="auto"/>
      </w:divBdr>
      <w:divsChild>
        <w:div w:id="47151136">
          <w:marLeft w:val="547"/>
          <w:marRight w:val="0"/>
          <w:marTop w:val="106"/>
          <w:marBottom w:val="0"/>
          <w:divBdr>
            <w:top w:val="none" w:sz="0" w:space="0" w:color="auto"/>
            <w:left w:val="none" w:sz="0" w:space="0" w:color="auto"/>
            <w:bottom w:val="none" w:sz="0" w:space="0" w:color="auto"/>
            <w:right w:val="none" w:sz="0" w:space="0" w:color="auto"/>
          </w:divBdr>
        </w:div>
      </w:divsChild>
    </w:div>
    <w:div w:id="1051423765">
      <w:bodyDiv w:val="1"/>
      <w:marLeft w:val="0"/>
      <w:marRight w:val="0"/>
      <w:marTop w:val="0"/>
      <w:marBottom w:val="0"/>
      <w:divBdr>
        <w:top w:val="none" w:sz="0" w:space="0" w:color="auto"/>
        <w:left w:val="none" w:sz="0" w:space="0" w:color="auto"/>
        <w:bottom w:val="none" w:sz="0" w:space="0" w:color="auto"/>
        <w:right w:val="none" w:sz="0" w:space="0" w:color="auto"/>
      </w:divBdr>
    </w:div>
    <w:div w:id="1287854713">
      <w:bodyDiv w:val="1"/>
      <w:marLeft w:val="0"/>
      <w:marRight w:val="0"/>
      <w:marTop w:val="0"/>
      <w:marBottom w:val="0"/>
      <w:divBdr>
        <w:top w:val="none" w:sz="0" w:space="0" w:color="auto"/>
        <w:left w:val="none" w:sz="0" w:space="0" w:color="auto"/>
        <w:bottom w:val="none" w:sz="0" w:space="0" w:color="auto"/>
        <w:right w:val="none" w:sz="0" w:space="0" w:color="auto"/>
      </w:divBdr>
      <w:divsChild>
        <w:div w:id="393747340">
          <w:marLeft w:val="547"/>
          <w:marRight w:val="0"/>
          <w:marTop w:val="106"/>
          <w:marBottom w:val="0"/>
          <w:divBdr>
            <w:top w:val="none" w:sz="0" w:space="0" w:color="auto"/>
            <w:left w:val="none" w:sz="0" w:space="0" w:color="auto"/>
            <w:bottom w:val="none" w:sz="0" w:space="0" w:color="auto"/>
            <w:right w:val="none" w:sz="0" w:space="0" w:color="auto"/>
          </w:divBdr>
        </w:div>
        <w:div w:id="565998155">
          <w:marLeft w:val="547"/>
          <w:marRight w:val="0"/>
          <w:marTop w:val="106"/>
          <w:marBottom w:val="0"/>
          <w:divBdr>
            <w:top w:val="none" w:sz="0" w:space="0" w:color="auto"/>
            <w:left w:val="none" w:sz="0" w:space="0" w:color="auto"/>
            <w:bottom w:val="none" w:sz="0" w:space="0" w:color="auto"/>
            <w:right w:val="none" w:sz="0" w:space="0" w:color="auto"/>
          </w:divBdr>
        </w:div>
      </w:divsChild>
    </w:div>
    <w:div w:id="1326857699">
      <w:bodyDiv w:val="1"/>
      <w:marLeft w:val="0"/>
      <w:marRight w:val="0"/>
      <w:marTop w:val="0"/>
      <w:marBottom w:val="0"/>
      <w:divBdr>
        <w:top w:val="none" w:sz="0" w:space="0" w:color="auto"/>
        <w:left w:val="none" w:sz="0" w:space="0" w:color="auto"/>
        <w:bottom w:val="none" w:sz="0" w:space="0" w:color="auto"/>
        <w:right w:val="none" w:sz="0" w:space="0" w:color="auto"/>
      </w:divBdr>
      <w:divsChild>
        <w:div w:id="104812879">
          <w:marLeft w:val="547"/>
          <w:marRight w:val="0"/>
          <w:marTop w:val="106"/>
          <w:marBottom w:val="0"/>
          <w:divBdr>
            <w:top w:val="none" w:sz="0" w:space="0" w:color="auto"/>
            <w:left w:val="none" w:sz="0" w:space="0" w:color="auto"/>
            <w:bottom w:val="none" w:sz="0" w:space="0" w:color="auto"/>
            <w:right w:val="none" w:sz="0" w:space="0" w:color="auto"/>
          </w:divBdr>
        </w:div>
        <w:div w:id="808523196">
          <w:marLeft w:val="547"/>
          <w:marRight w:val="0"/>
          <w:marTop w:val="106"/>
          <w:marBottom w:val="0"/>
          <w:divBdr>
            <w:top w:val="none" w:sz="0" w:space="0" w:color="auto"/>
            <w:left w:val="none" w:sz="0" w:space="0" w:color="auto"/>
            <w:bottom w:val="none" w:sz="0" w:space="0" w:color="auto"/>
            <w:right w:val="none" w:sz="0" w:space="0" w:color="auto"/>
          </w:divBdr>
        </w:div>
      </w:divsChild>
    </w:div>
    <w:div w:id="1449003514">
      <w:bodyDiv w:val="1"/>
      <w:marLeft w:val="0"/>
      <w:marRight w:val="0"/>
      <w:marTop w:val="0"/>
      <w:marBottom w:val="0"/>
      <w:divBdr>
        <w:top w:val="none" w:sz="0" w:space="0" w:color="auto"/>
        <w:left w:val="none" w:sz="0" w:space="0" w:color="auto"/>
        <w:bottom w:val="none" w:sz="0" w:space="0" w:color="auto"/>
        <w:right w:val="none" w:sz="0" w:space="0" w:color="auto"/>
      </w:divBdr>
      <w:divsChild>
        <w:div w:id="1133329384">
          <w:marLeft w:val="547"/>
          <w:marRight w:val="0"/>
          <w:marTop w:val="106"/>
          <w:marBottom w:val="0"/>
          <w:divBdr>
            <w:top w:val="none" w:sz="0" w:space="0" w:color="auto"/>
            <w:left w:val="none" w:sz="0" w:space="0" w:color="auto"/>
            <w:bottom w:val="none" w:sz="0" w:space="0" w:color="auto"/>
            <w:right w:val="none" w:sz="0" w:space="0" w:color="auto"/>
          </w:divBdr>
        </w:div>
      </w:divsChild>
    </w:div>
    <w:div w:id="1453667091">
      <w:bodyDiv w:val="1"/>
      <w:marLeft w:val="0"/>
      <w:marRight w:val="0"/>
      <w:marTop w:val="0"/>
      <w:marBottom w:val="0"/>
      <w:divBdr>
        <w:top w:val="none" w:sz="0" w:space="0" w:color="auto"/>
        <w:left w:val="none" w:sz="0" w:space="0" w:color="auto"/>
        <w:bottom w:val="none" w:sz="0" w:space="0" w:color="auto"/>
        <w:right w:val="none" w:sz="0" w:space="0" w:color="auto"/>
      </w:divBdr>
      <w:divsChild>
        <w:div w:id="1686204103">
          <w:marLeft w:val="547"/>
          <w:marRight w:val="0"/>
          <w:marTop w:val="106"/>
          <w:marBottom w:val="0"/>
          <w:divBdr>
            <w:top w:val="none" w:sz="0" w:space="0" w:color="auto"/>
            <w:left w:val="none" w:sz="0" w:space="0" w:color="auto"/>
            <w:bottom w:val="none" w:sz="0" w:space="0" w:color="auto"/>
            <w:right w:val="none" w:sz="0" w:space="0" w:color="auto"/>
          </w:divBdr>
        </w:div>
        <w:div w:id="952978315">
          <w:marLeft w:val="547"/>
          <w:marRight w:val="0"/>
          <w:marTop w:val="106"/>
          <w:marBottom w:val="0"/>
          <w:divBdr>
            <w:top w:val="none" w:sz="0" w:space="0" w:color="auto"/>
            <w:left w:val="none" w:sz="0" w:space="0" w:color="auto"/>
            <w:bottom w:val="none" w:sz="0" w:space="0" w:color="auto"/>
            <w:right w:val="none" w:sz="0" w:space="0" w:color="auto"/>
          </w:divBdr>
        </w:div>
        <w:div w:id="2046522258">
          <w:marLeft w:val="547"/>
          <w:marRight w:val="0"/>
          <w:marTop w:val="106"/>
          <w:marBottom w:val="0"/>
          <w:divBdr>
            <w:top w:val="none" w:sz="0" w:space="0" w:color="auto"/>
            <w:left w:val="none" w:sz="0" w:space="0" w:color="auto"/>
            <w:bottom w:val="none" w:sz="0" w:space="0" w:color="auto"/>
            <w:right w:val="none" w:sz="0" w:space="0" w:color="auto"/>
          </w:divBdr>
        </w:div>
      </w:divsChild>
    </w:div>
    <w:div w:id="1917667575">
      <w:bodyDiv w:val="1"/>
      <w:marLeft w:val="0"/>
      <w:marRight w:val="0"/>
      <w:marTop w:val="0"/>
      <w:marBottom w:val="0"/>
      <w:divBdr>
        <w:top w:val="none" w:sz="0" w:space="0" w:color="auto"/>
        <w:left w:val="none" w:sz="0" w:space="0" w:color="auto"/>
        <w:bottom w:val="none" w:sz="0" w:space="0" w:color="auto"/>
        <w:right w:val="none" w:sz="0" w:space="0" w:color="auto"/>
      </w:divBdr>
      <w:divsChild>
        <w:div w:id="118571279">
          <w:marLeft w:val="547"/>
          <w:marRight w:val="0"/>
          <w:marTop w:val="106"/>
          <w:marBottom w:val="0"/>
          <w:divBdr>
            <w:top w:val="none" w:sz="0" w:space="0" w:color="auto"/>
            <w:left w:val="none" w:sz="0" w:space="0" w:color="auto"/>
            <w:bottom w:val="none" w:sz="0" w:space="0" w:color="auto"/>
            <w:right w:val="none" w:sz="0" w:space="0" w:color="auto"/>
          </w:divBdr>
        </w:div>
        <w:div w:id="508060622">
          <w:marLeft w:val="547"/>
          <w:marRight w:val="0"/>
          <w:marTop w:val="106"/>
          <w:marBottom w:val="0"/>
          <w:divBdr>
            <w:top w:val="none" w:sz="0" w:space="0" w:color="auto"/>
            <w:left w:val="none" w:sz="0" w:space="0" w:color="auto"/>
            <w:bottom w:val="none" w:sz="0" w:space="0" w:color="auto"/>
            <w:right w:val="none" w:sz="0" w:space="0" w:color="auto"/>
          </w:divBdr>
        </w:div>
        <w:div w:id="1309286358">
          <w:marLeft w:val="547"/>
          <w:marRight w:val="0"/>
          <w:marTop w:val="106"/>
          <w:marBottom w:val="0"/>
          <w:divBdr>
            <w:top w:val="none" w:sz="0" w:space="0" w:color="auto"/>
            <w:left w:val="none" w:sz="0" w:space="0" w:color="auto"/>
            <w:bottom w:val="none" w:sz="0" w:space="0" w:color="auto"/>
            <w:right w:val="none" w:sz="0" w:space="0" w:color="auto"/>
          </w:divBdr>
        </w:div>
      </w:divsChild>
    </w:div>
    <w:div w:id="2008897796">
      <w:bodyDiv w:val="1"/>
      <w:marLeft w:val="0"/>
      <w:marRight w:val="0"/>
      <w:marTop w:val="0"/>
      <w:marBottom w:val="0"/>
      <w:divBdr>
        <w:top w:val="none" w:sz="0" w:space="0" w:color="auto"/>
        <w:left w:val="none" w:sz="0" w:space="0" w:color="auto"/>
        <w:bottom w:val="none" w:sz="0" w:space="0" w:color="auto"/>
        <w:right w:val="none" w:sz="0" w:space="0" w:color="auto"/>
      </w:divBdr>
      <w:divsChild>
        <w:div w:id="654576998">
          <w:marLeft w:val="0"/>
          <w:marRight w:val="0"/>
          <w:marTop w:val="0"/>
          <w:marBottom w:val="0"/>
          <w:divBdr>
            <w:top w:val="none" w:sz="0" w:space="0" w:color="auto"/>
            <w:left w:val="none" w:sz="0" w:space="0" w:color="auto"/>
            <w:bottom w:val="none" w:sz="0" w:space="0" w:color="auto"/>
            <w:right w:val="none" w:sz="0" w:space="0" w:color="auto"/>
          </w:divBdr>
          <w:divsChild>
            <w:div w:id="775901567">
              <w:marLeft w:val="0"/>
              <w:marRight w:val="0"/>
              <w:marTop w:val="0"/>
              <w:marBottom w:val="0"/>
              <w:divBdr>
                <w:top w:val="none" w:sz="0" w:space="0" w:color="auto"/>
                <w:left w:val="none" w:sz="0" w:space="0" w:color="auto"/>
                <w:bottom w:val="none" w:sz="0" w:space="0" w:color="auto"/>
                <w:right w:val="none" w:sz="0" w:space="0" w:color="auto"/>
              </w:divBdr>
            </w:div>
          </w:divsChild>
        </w:div>
        <w:div w:id="1817990039">
          <w:marLeft w:val="0"/>
          <w:marRight w:val="0"/>
          <w:marTop w:val="0"/>
          <w:marBottom w:val="0"/>
          <w:divBdr>
            <w:top w:val="none" w:sz="0" w:space="0" w:color="auto"/>
            <w:left w:val="none" w:sz="0" w:space="0" w:color="auto"/>
            <w:bottom w:val="none" w:sz="0" w:space="0" w:color="auto"/>
            <w:right w:val="none" w:sz="0" w:space="0" w:color="auto"/>
          </w:divBdr>
          <w:divsChild>
            <w:div w:id="1356034095">
              <w:marLeft w:val="0"/>
              <w:marRight w:val="0"/>
              <w:marTop w:val="0"/>
              <w:marBottom w:val="0"/>
              <w:divBdr>
                <w:top w:val="none" w:sz="0" w:space="0" w:color="auto"/>
                <w:left w:val="none" w:sz="0" w:space="0" w:color="auto"/>
                <w:bottom w:val="none" w:sz="0" w:space="0" w:color="auto"/>
                <w:right w:val="none" w:sz="0" w:space="0" w:color="auto"/>
              </w:divBdr>
              <w:divsChild>
                <w:div w:id="2993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6256">
          <w:marLeft w:val="0"/>
          <w:marRight w:val="0"/>
          <w:marTop w:val="0"/>
          <w:marBottom w:val="0"/>
          <w:divBdr>
            <w:top w:val="none" w:sz="0" w:space="0" w:color="auto"/>
            <w:left w:val="none" w:sz="0" w:space="0" w:color="auto"/>
            <w:bottom w:val="none" w:sz="0" w:space="0" w:color="auto"/>
            <w:right w:val="none" w:sz="0" w:space="0" w:color="auto"/>
          </w:divBdr>
          <w:divsChild>
            <w:div w:id="1790588792">
              <w:marLeft w:val="0"/>
              <w:marRight w:val="0"/>
              <w:marTop w:val="0"/>
              <w:marBottom w:val="0"/>
              <w:divBdr>
                <w:top w:val="none" w:sz="0" w:space="0" w:color="auto"/>
                <w:left w:val="none" w:sz="0" w:space="0" w:color="auto"/>
                <w:bottom w:val="none" w:sz="0" w:space="0" w:color="auto"/>
                <w:right w:val="none" w:sz="0" w:space="0" w:color="auto"/>
              </w:divBdr>
              <w:divsChild>
                <w:div w:id="1706517296">
                  <w:marLeft w:val="0"/>
                  <w:marRight w:val="0"/>
                  <w:marTop w:val="0"/>
                  <w:marBottom w:val="0"/>
                  <w:divBdr>
                    <w:top w:val="none" w:sz="0" w:space="0" w:color="auto"/>
                    <w:left w:val="none" w:sz="0" w:space="0" w:color="auto"/>
                    <w:bottom w:val="none" w:sz="0" w:space="0" w:color="auto"/>
                    <w:right w:val="none" w:sz="0" w:space="0" w:color="auto"/>
                  </w:divBdr>
                </w:div>
                <w:div w:id="115760367">
                  <w:marLeft w:val="0"/>
                  <w:marRight w:val="0"/>
                  <w:marTop w:val="0"/>
                  <w:marBottom w:val="0"/>
                  <w:divBdr>
                    <w:top w:val="none" w:sz="0" w:space="0" w:color="auto"/>
                    <w:left w:val="none" w:sz="0" w:space="0" w:color="auto"/>
                    <w:bottom w:val="none" w:sz="0" w:space="0" w:color="auto"/>
                    <w:right w:val="none" w:sz="0" w:space="0" w:color="auto"/>
                  </w:divBdr>
                  <w:divsChild>
                    <w:div w:id="19011059">
                      <w:marLeft w:val="0"/>
                      <w:marRight w:val="0"/>
                      <w:marTop w:val="0"/>
                      <w:marBottom w:val="0"/>
                      <w:divBdr>
                        <w:top w:val="none" w:sz="0" w:space="0" w:color="auto"/>
                        <w:left w:val="none" w:sz="0" w:space="0" w:color="auto"/>
                        <w:bottom w:val="none" w:sz="0" w:space="0" w:color="auto"/>
                        <w:right w:val="none" w:sz="0" w:space="0" w:color="auto"/>
                      </w:divBdr>
                      <w:divsChild>
                        <w:div w:id="12628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330622">
          <w:marLeft w:val="0"/>
          <w:marRight w:val="0"/>
          <w:marTop w:val="0"/>
          <w:marBottom w:val="0"/>
          <w:divBdr>
            <w:top w:val="none" w:sz="0" w:space="0" w:color="auto"/>
            <w:left w:val="none" w:sz="0" w:space="0" w:color="auto"/>
            <w:bottom w:val="none" w:sz="0" w:space="0" w:color="auto"/>
            <w:right w:val="none" w:sz="0" w:space="0" w:color="auto"/>
          </w:divBdr>
          <w:divsChild>
            <w:div w:id="636452042">
              <w:marLeft w:val="0"/>
              <w:marRight w:val="0"/>
              <w:marTop w:val="0"/>
              <w:marBottom w:val="0"/>
              <w:divBdr>
                <w:top w:val="none" w:sz="0" w:space="0" w:color="auto"/>
                <w:left w:val="none" w:sz="0" w:space="0" w:color="auto"/>
                <w:bottom w:val="none" w:sz="0" w:space="0" w:color="auto"/>
                <w:right w:val="none" w:sz="0" w:space="0" w:color="auto"/>
              </w:divBdr>
              <w:divsChild>
                <w:div w:id="990594640">
                  <w:marLeft w:val="0"/>
                  <w:marRight w:val="0"/>
                  <w:marTop w:val="0"/>
                  <w:marBottom w:val="0"/>
                  <w:divBdr>
                    <w:top w:val="none" w:sz="0" w:space="0" w:color="auto"/>
                    <w:left w:val="none" w:sz="0" w:space="0" w:color="auto"/>
                    <w:bottom w:val="none" w:sz="0" w:space="0" w:color="auto"/>
                    <w:right w:val="none" w:sz="0" w:space="0" w:color="auto"/>
                  </w:divBdr>
                </w:div>
                <w:div w:id="222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e.auckland.ac.nz/links.php" TargetMode="External"/><Relationship Id="rId3" Type="http://schemas.openxmlformats.org/officeDocument/2006/relationships/settings" Target="settings.xml"/><Relationship Id="rId7" Type="http://schemas.openxmlformats.org/officeDocument/2006/relationships/hyperlink" Target="http://www.auckland.ac.nz/cir_teaching/index.cfm?action=display_page&amp;page_title=Plagiarism_Chea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handouts/%20research/r_mla.html" TargetMode="External"/><Relationship Id="rId11" Type="http://schemas.openxmlformats.org/officeDocument/2006/relationships/theme" Target="theme/theme1.xml"/><Relationship Id="rId5" Type="http://schemas.openxmlformats.org/officeDocument/2006/relationships/hyperlink" Target="mailto:l.simmons@auckland.ac.n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te.auckland.ac.nz/quic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784</TotalTime>
  <Pages>6</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Fay Stilwell</dc:creator>
  <cp:lastModifiedBy>Laurence Simmons</cp:lastModifiedBy>
  <cp:revision>23</cp:revision>
  <dcterms:created xsi:type="dcterms:W3CDTF">2012-09-19T02:55:00Z</dcterms:created>
  <dcterms:modified xsi:type="dcterms:W3CDTF">2018-06-06T23:19:00Z</dcterms:modified>
</cp:coreProperties>
</file>