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0A2B" w14:textId="77777777" w:rsidR="00322D69" w:rsidRDefault="00322D69" w:rsidP="00322D69">
      <w:pPr>
        <w:pStyle w:val="Heading1"/>
        <w:rPr>
          <w:lang w:val="en-GB"/>
        </w:rPr>
      </w:pPr>
      <w:r>
        <w:rPr>
          <w:lang w:val="en-GB"/>
        </w:rPr>
        <w:t>GOAL:</w:t>
      </w:r>
    </w:p>
    <w:p w14:paraId="4CC1ECA3" w14:textId="77777777" w:rsidR="00322D69" w:rsidRPr="004F5862" w:rsidRDefault="00322D69" w:rsidP="00322D69">
      <w:pPr>
        <w:rPr>
          <w:rFonts w:asciiTheme="minorHAnsi" w:hAnsiTheme="minorHAnsi"/>
          <w:lang w:val="en-GB"/>
        </w:rPr>
      </w:pPr>
      <w:r w:rsidRPr="004F5862">
        <w:rPr>
          <w:rFonts w:asciiTheme="minorHAnsi" w:hAnsiTheme="minorHAnsi"/>
          <w:lang w:val="en-GB"/>
        </w:rPr>
        <w:t xml:space="preserve">The goal of this lab is to start you on the road towards answering the most common question asked in the field “is it human or animal”?  While you can learn each bone independently really the only way to fully be able to address this is to sort out in your head a series of first principles. </w:t>
      </w:r>
      <w:proofErr w:type="gramStart"/>
      <w:r w:rsidRPr="004F5862">
        <w:rPr>
          <w:rFonts w:asciiTheme="minorHAnsi" w:hAnsiTheme="minorHAnsi"/>
          <w:lang w:val="en-GB"/>
        </w:rPr>
        <w:t>So</w:t>
      </w:r>
      <w:proofErr w:type="gramEnd"/>
      <w:r w:rsidRPr="004F5862">
        <w:rPr>
          <w:rFonts w:asciiTheme="minorHAnsi" w:hAnsiTheme="minorHAnsi"/>
          <w:lang w:val="en-GB"/>
        </w:rPr>
        <w:t xml:space="preserve"> we are running two labs dealing with this issue.  The first is introducing you to size and to joint shapes.  The second is getting you to try your skills at identification.</w:t>
      </w:r>
    </w:p>
    <w:p w14:paraId="469FFAF6" w14:textId="77777777" w:rsidR="00322D69" w:rsidRDefault="00322D69" w:rsidP="00322D69">
      <w:pPr>
        <w:rPr>
          <w:lang w:val="en-GB"/>
        </w:rPr>
      </w:pPr>
    </w:p>
    <w:p w14:paraId="026B8FBB" w14:textId="77777777" w:rsidR="00AB2C5E" w:rsidRDefault="00AB2C5E" w:rsidP="00AB2C5E">
      <w:pPr>
        <w:pStyle w:val="Heading1"/>
      </w:pPr>
      <w:r>
        <w:t>READING AND PREPARATION:</w:t>
      </w:r>
    </w:p>
    <w:p w14:paraId="73759CAC" w14:textId="77777777" w:rsidR="00C12F7F" w:rsidRDefault="00C12F7F" w:rsidP="00C12F7F">
      <w:pPr>
        <w:pStyle w:val="Heading2"/>
        <w:spacing w:before="0"/>
        <w:rPr>
          <w:rFonts w:ascii="Arial" w:hAnsi="Arial" w:cs="Arial"/>
          <w:snapToGrid/>
          <w:color w:val="32322F"/>
          <w:sz w:val="19"/>
          <w:szCs w:val="19"/>
          <w:lang w:val="en-NZ"/>
        </w:rPr>
      </w:pPr>
      <w:r>
        <w:rPr>
          <w:rFonts w:ascii="Arial" w:hAnsi="Arial" w:cs="Arial"/>
          <w:color w:val="32322F"/>
          <w:sz w:val="19"/>
          <w:szCs w:val="19"/>
        </w:rPr>
        <w:t xml:space="preserve">Available online at the library: </w:t>
      </w:r>
      <w:hyperlink r:id="rId8" w:history="1">
        <w:r>
          <w:rPr>
            <w:rFonts w:ascii="Arial" w:hAnsi="Arial" w:cs="Arial"/>
            <w:color w:val="0075B0"/>
            <w:sz w:val="19"/>
            <w:szCs w:val="19"/>
            <w:bdr w:val="none" w:sz="0" w:space="0" w:color="auto" w:frame="1"/>
            <w:shd w:val="clear" w:color="auto" w:fill="FFFBC3"/>
          </w:rPr>
          <w:br/>
        </w:r>
        <w:r>
          <w:rPr>
            <w:rStyle w:val="searchword"/>
            <w:rFonts w:ascii="Arial" w:hAnsi="Arial" w:cs="Arial"/>
            <w:color w:val="0075B0"/>
            <w:sz w:val="19"/>
            <w:szCs w:val="19"/>
            <w:bdr w:val="none" w:sz="0" w:space="0" w:color="auto" w:frame="1"/>
            <w:shd w:val="clear" w:color="auto" w:fill="FFFBC3"/>
          </w:rPr>
          <w:t>Human</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and</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nonhuman</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bone</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identification</w:t>
        </w:r>
        <w:r>
          <w:rPr>
            <w:rStyle w:val="apple-converted-space"/>
            <w:rFonts w:ascii="Arial" w:hAnsi="Arial" w:cs="Arial"/>
            <w:color w:val="0075B0"/>
            <w:sz w:val="19"/>
            <w:szCs w:val="19"/>
            <w:bdr w:val="none" w:sz="0" w:space="0" w:color="auto" w:frame="1"/>
          </w:rPr>
          <w:t> </w:t>
        </w:r>
        <w:r>
          <w:rPr>
            <w:rStyle w:val="Hyperlink"/>
            <w:rFonts w:ascii="Arial" w:hAnsi="Arial" w:cs="Arial"/>
            <w:color w:val="0075B0"/>
            <w:sz w:val="19"/>
            <w:szCs w:val="19"/>
            <w:bdr w:val="none" w:sz="0" w:space="0" w:color="auto" w:frame="1"/>
          </w:rPr>
          <w:t>a color atlas</w:t>
        </w:r>
      </w:hyperlink>
    </w:p>
    <w:p w14:paraId="020864FB" w14:textId="77777777" w:rsidR="00C12F7F" w:rsidRPr="00C12F7F" w:rsidRDefault="00C12F7F" w:rsidP="00C12F7F">
      <w:pPr>
        <w:pStyle w:val="Heading3"/>
        <w:spacing w:before="0"/>
        <w:rPr>
          <w:rFonts w:ascii="Arial" w:hAnsi="Arial" w:cs="Arial"/>
          <w:color w:val="32322F"/>
          <w:sz w:val="19"/>
          <w:szCs w:val="19"/>
        </w:rPr>
      </w:pPr>
      <w:r>
        <w:rPr>
          <w:rFonts w:ascii="Arial" w:hAnsi="Arial" w:cs="Arial"/>
          <w:b/>
          <w:bCs/>
          <w:color w:val="32322F"/>
          <w:sz w:val="19"/>
          <w:szCs w:val="19"/>
        </w:rPr>
        <w:t xml:space="preserve">Diane L France Boca Raton, </w:t>
      </w:r>
      <w:proofErr w:type="gramStart"/>
      <w:r>
        <w:rPr>
          <w:rFonts w:ascii="Arial" w:hAnsi="Arial" w:cs="Arial"/>
          <w:b/>
          <w:bCs/>
          <w:color w:val="32322F"/>
          <w:sz w:val="19"/>
          <w:szCs w:val="19"/>
        </w:rPr>
        <w:t>Fla. :</w:t>
      </w:r>
      <w:proofErr w:type="gramEnd"/>
      <w:r>
        <w:rPr>
          <w:rFonts w:ascii="Arial" w:hAnsi="Arial" w:cs="Arial"/>
          <w:b/>
          <w:bCs/>
          <w:color w:val="32322F"/>
          <w:sz w:val="19"/>
          <w:szCs w:val="19"/>
        </w:rPr>
        <w:t xml:space="preserve"> CRC Press 2009</w:t>
      </w:r>
    </w:p>
    <w:p w14:paraId="1716AA5B" w14:textId="77777777" w:rsidR="00C12F7F" w:rsidRDefault="00C12F7F" w:rsidP="00C12F7F">
      <w:pPr>
        <w:rPr>
          <w:rFonts w:ascii="Arial" w:hAnsi="Arial" w:cs="Arial"/>
          <w:b/>
          <w:bCs/>
          <w:color w:val="32322F"/>
          <w:sz w:val="19"/>
          <w:szCs w:val="19"/>
        </w:rPr>
      </w:pPr>
    </w:p>
    <w:p w14:paraId="5B922F3D" w14:textId="77777777" w:rsidR="004F5862" w:rsidRPr="004F5862" w:rsidRDefault="004F5862" w:rsidP="00C12F7F">
      <w:pPr>
        <w:rPr>
          <w:rFonts w:asciiTheme="minorHAnsi" w:hAnsiTheme="minorHAnsi"/>
        </w:rPr>
      </w:pPr>
      <w:r w:rsidRPr="004F5862">
        <w:rPr>
          <w:rFonts w:asciiTheme="minorHAnsi" w:hAnsiTheme="minorHAnsi"/>
        </w:rPr>
        <w:t>A useful website on joints:</w:t>
      </w:r>
    </w:p>
    <w:p w14:paraId="122B2143" w14:textId="77777777" w:rsidR="004F5862" w:rsidRPr="004F5862" w:rsidRDefault="00D7200A" w:rsidP="00AB2C5E">
      <w:pPr>
        <w:rPr>
          <w:rFonts w:asciiTheme="minorHAnsi" w:hAnsiTheme="minorHAnsi"/>
        </w:rPr>
      </w:pPr>
      <w:hyperlink r:id="rId9" w:history="1">
        <w:r w:rsidR="004F5862" w:rsidRPr="004F5862">
          <w:rPr>
            <w:rStyle w:val="Hyperlink"/>
            <w:rFonts w:asciiTheme="minorHAnsi" w:hAnsiTheme="minorHAnsi"/>
          </w:rPr>
          <w:t>http://cnx.org/content/m44786/latest/</w:t>
        </w:r>
      </w:hyperlink>
    </w:p>
    <w:p w14:paraId="1BA7C29C" w14:textId="77777777" w:rsidR="00322D69" w:rsidRDefault="00322D69" w:rsidP="00322D69">
      <w:pPr>
        <w:pStyle w:val="Heading1"/>
        <w:rPr>
          <w:lang w:val="en-GB"/>
        </w:rPr>
      </w:pPr>
      <w:r>
        <w:rPr>
          <w:lang w:val="en-GB"/>
        </w:rPr>
        <w:t>TASK:</w:t>
      </w:r>
    </w:p>
    <w:p w14:paraId="0DE1A827" w14:textId="77777777" w:rsidR="004F7380" w:rsidRDefault="004F7380" w:rsidP="004F7380">
      <w:pPr>
        <w:rPr>
          <w:lang w:val="en-GB"/>
        </w:rPr>
      </w:pPr>
    </w:p>
    <w:p w14:paraId="24FC8C9A" w14:textId="77777777" w:rsidR="004F7380" w:rsidRPr="004F7380" w:rsidRDefault="004F7380" w:rsidP="004F7380">
      <w:pPr>
        <w:rPr>
          <w:rFonts w:asciiTheme="minorHAnsi" w:hAnsiTheme="minorHAnsi"/>
          <w:lang w:val="en-GB"/>
        </w:rPr>
      </w:pPr>
      <w:r>
        <w:rPr>
          <w:rFonts w:asciiTheme="minorHAnsi" w:hAnsiTheme="minorHAnsi"/>
          <w:lang w:val="en-GB"/>
        </w:rPr>
        <w:t xml:space="preserve">In this </w:t>
      </w:r>
      <w:proofErr w:type="gramStart"/>
      <w:r>
        <w:rPr>
          <w:rFonts w:asciiTheme="minorHAnsi" w:hAnsiTheme="minorHAnsi"/>
          <w:lang w:val="en-GB"/>
        </w:rPr>
        <w:t>lab</w:t>
      </w:r>
      <w:proofErr w:type="gramEnd"/>
      <w:r>
        <w:rPr>
          <w:rFonts w:asciiTheme="minorHAnsi" w:hAnsiTheme="minorHAnsi"/>
          <w:lang w:val="en-GB"/>
        </w:rPr>
        <w:t xml:space="preserve"> we will get you to undertake three different tasks: joint identification. element identification, Identification using complete element.</w:t>
      </w:r>
    </w:p>
    <w:p w14:paraId="07AABEC6" w14:textId="77777777" w:rsidR="004F5862" w:rsidRDefault="004F5862" w:rsidP="004F5862">
      <w:pPr>
        <w:rPr>
          <w:lang w:val="en-GB"/>
        </w:rPr>
      </w:pPr>
    </w:p>
    <w:p w14:paraId="3C6568B4" w14:textId="77777777" w:rsidR="004F7380" w:rsidRDefault="004F7380" w:rsidP="004F7380">
      <w:pPr>
        <w:pStyle w:val="Heading1"/>
        <w:rPr>
          <w:lang w:val="en-GB"/>
        </w:rPr>
      </w:pPr>
      <w:r>
        <w:rPr>
          <w:lang w:val="en-GB"/>
        </w:rPr>
        <w:t>Background:</w:t>
      </w:r>
    </w:p>
    <w:p w14:paraId="196E92C4" w14:textId="77777777" w:rsidR="004F7380" w:rsidRPr="004F7380" w:rsidRDefault="004F7380" w:rsidP="004F7380">
      <w:pPr>
        <w:rPr>
          <w:lang w:val="en-GB"/>
        </w:rPr>
      </w:pPr>
    </w:p>
    <w:p w14:paraId="420126B8" w14:textId="77777777" w:rsidR="004F7380" w:rsidRDefault="004F7380" w:rsidP="004F7380">
      <w:pPr>
        <w:rPr>
          <w:rFonts w:ascii="Times New Roman" w:hAnsi="Times New Roman"/>
          <w:lang w:val="en-GB"/>
        </w:rPr>
      </w:pPr>
      <w:r>
        <w:rPr>
          <w:rFonts w:ascii="Times New Roman" w:hAnsi="Times New Roman"/>
          <w:lang w:val="en-GB"/>
        </w:rPr>
        <w:t>Joints are areas where the bones come into contact with one another. There are three joint types you should be familiar with: fixed joints, movable or synovial joints, and partly movable joints (see Appendix 1)</w:t>
      </w:r>
    </w:p>
    <w:p w14:paraId="41373F8E" w14:textId="77777777" w:rsidR="004F7380" w:rsidRDefault="004F7380" w:rsidP="004F7380">
      <w:pPr>
        <w:rPr>
          <w:rFonts w:ascii="Times New Roman" w:hAnsi="Times New Roman"/>
          <w:lang w:val="en-GB"/>
        </w:rPr>
      </w:pPr>
    </w:p>
    <w:p w14:paraId="7F8DF4D6" w14:textId="77777777" w:rsidR="004F7380" w:rsidRPr="004F7380" w:rsidRDefault="004F7380" w:rsidP="004F7380">
      <w:pPr>
        <w:pStyle w:val="ListParagraph"/>
        <w:numPr>
          <w:ilvl w:val="0"/>
          <w:numId w:val="1"/>
        </w:numPr>
        <w:rPr>
          <w:rFonts w:ascii="Times New Roman" w:hAnsi="Times New Roman"/>
          <w:lang w:val="en-GB"/>
        </w:rPr>
      </w:pPr>
      <w:r w:rsidRPr="004F7380">
        <w:rPr>
          <w:rFonts w:ascii="Times New Roman" w:hAnsi="Times New Roman"/>
          <w:lang w:val="en-GB"/>
        </w:rPr>
        <w:t xml:space="preserve">Cranial sutures are an example of fixed joints. These are the margins where individual cranial bones meet and they are often very sinuous or jagged. In young individuals, the sutures may be unfused or incompletely fused. As the individual ages, the sutures fuse and in time they may disappear altogether.  </w:t>
      </w:r>
    </w:p>
    <w:p w14:paraId="03F6B62C" w14:textId="77777777" w:rsidR="004F7380" w:rsidRDefault="004F7380" w:rsidP="004F7380">
      <w:pPr>
        <w:pStyle w:val="ListParagraph"/>
        <w:numPr>
          <w:ilvl w:val="0"/>
          <w:numId w:val="1"/>
        </w:numPr>
        <w:rPr>
          <w:rFonts w:ascii="Times New Roman" w:hAnsi="Times New Roman"/>
          <w:lang w:val="en-GB"/>
        </w:rPr>
      </w:pPr>
      <w:r w:rsidRPr="004F7380">
        <w:rPr>
          <w:rFonts w:ascii="Times New Roman" w:hAnsi="Times New Roman"/>
          <w:lang w:val="en-GB"/>
        </w:rPr>
        <w:t>Movable or synovial joints are those where bones move freely. They are represented here by the smooth articular ends of long bones. Movable joints include ball-and-socket joints (femur-innominate), hinge joints (ulna-</w:t>
      </w:r>
      <w:proofErr w:type="spellStart"/>
      <w:r w:rsidRPr="004F7380">
        <w:rPr>
          <w:rFonts w:ascii="Times New Roman" w:hAnsi="Times New Roman"/>
          <w:lang w:val="en-GB"/>
        </w:rPr>
        <w:t>humerus</w:t>
      </w:r>
      <w:proofErr w:type="spellEnd"/>
      <w:r w:rsidRPr="004F7380">
        <w:rPr>
          <w:rFonts w:ascii="Times New Roman" w:hAnsi="Times New Roman"/>
          <w:lang w:val="en-GB"/>
        </w:rPr>
        <w:t xml:space="preserve">), and pivot joints (first two cervical vertebrae and skull).  </w:t>
      </w:r>
    </w:p>
    <w:p w14:paraId="2AB77659" w14:textId="77777777" w:rsidR="004F7380" w:rsidRDefault="004F7380" w:rsidP="004F7380">
      <w:pPr>
        <w:pStyle w:val="ListParagraph"/>
        <w:numPr>
          <w:ilvl w:val="0"/>
          <w:numId w:val="1"/>
        </w:numPr>
        <w:rPr>
          <w:rFonts w:ascii="Times New Roman" w:hAnsi="Times New Roman"/>
          <w:lang w:val="en-GB"/>
        </w:rPr>
      </w:pPr>
      <w:r w:rsidRPr="004F7380">
        <w:rPr>
          <w:rFonts w:ascii="Times New Roman" w:hAnsi="Times New Roman"/>
          <w:lang w:val="en-GB"/>
        </w:rPr>
        <w:t xml:space="preserve">An example of partly movable joints is the area where the pubic bones of the innominate meet. This is area is called the pubic symphysis marked on </w:t>
      </w:r>
      <w:r>
        <w:rPr>
          <w:rFonts w:ascii="Times New Roman" w:hAnsi="Times New Roman"/>
          <w:lang w:val="en-GB"/>
        </w:rPr>
        <w:t>the articulated skeleton.</w:t>
      </w:r>
    </w:p>
    <w:p w14:paraId="5B440F4B" w14:textId="77777777" w:rsidR="004F7380" w:rsidRDefault="004F7380" w:rsidP="004F7380">
      <w:pPr>
        <w:rPr>
          <w:rFonts w:ascii="Times New Roman" w:hAnsi="Times New Roman"/>
          <w:lang w:val="en-GB"/>
        </w:rPr>
      </w:pPr>
    </w:p>
    <w:p w14:paraId="5D0B9DB7" w14:textId="77777777" w:rsidR="004F7380" w:rsidRPr="004F7380" w:rsidRDefault="004F7380" w:rsidP="004F7380">
      <w:pPr>
        <w:rPr>
          <w:rFonts w:ascii="Times New Roman" w:hAnsi="Times New Roman"/>
          <w:lang w:val="en-GB"/>
        </w:rPr>
      </w:pPr>
      <w:r>
        <w:rPr>
          <w:rFonts w:ascii="Times New Roman" w:hAnsi="Times New Roman"/>
          <w:lang w:val="en-GB"/>
        </w:rPr>
        <w:t xml:space="preserve">We have also placed out an articulated dog, baboon, bonobo and human skeleton as well as </w:t>
      </w:r>
      <w:r w:rsidR="00356137">
        <w:rPr>
          <w:rFonts w:ascii="Times New Roman" w:hAnsi="Times New Roman"/>
          <w:lang w:val="en-GB"/>
        </w:rPr>
        <w:t>femora</w:t>
      </w:r>
      <w:r>
        <w:rPr>
          <w:rFonts w:ascii="Times New Roman" w:hAnsi="Times New Roman"/>
          <w:lang w:val="en-GB"/>
        </w:rPr>
        <w:t xml:space="preserve"> of a sheep, cow, pig</w:t>
      </w:r>
      <w:r w:rsidR="00356137">
        <w:rPr>
          <w:rFonts w:ascii="Times New Roman" w:hAnsi="Times New Roman"/>
          <w:lang w:val="en-GB"/>
        </w:rPr>
        <w:t>, bird, dog</w:t>
      </w:r>
      <w:r w:rsidR="00151AB5">
        <w:rPr>
          <w:rFonts w:ascii="Times New Roman" w:hAnsi="Times New Roman"/>
          <w:lang w:val="en-GB"/>
        </w:rPr>
        <w:t xml:space="preserve">.  </w:t>
      </w:r>
      <w:proofErr w:type="gramStart"/>
      <w:r w:rsidR="00151AB5">
        <w:rPr>
          <w:rFonts w:ascii="Times New Roman" w:hAnsi="Times New Roman"/>
          <w:lang w:val="en-GB"/>
        </w:rPr>
        <w:t>So</w:t>
      </w:r>
      <w:proofErr w:type="gramEnd"/>
      <w:r w:rsidR="00151AB5">
        <w:rPr>
          <w:rFonts w:ascii="Times New Roman" w:hAnsi="Times New Roman"/>
          <w:lang w:val="en-GB"/>
        </w:rPr>
        <w:t xml:space="preserve"> you can think about relative size.</w:t>
      </w:r>
      <w:r>
        <w:rPr>
          <w:rFonts w:ascii="Times New Roman" w:hAnsi="Times New Roman"/>
          <w:lang w:val="en-GB"/>
        </w:rPr>
        <w:t xml:space="preserve"> </w:t>
      </w:r>
    </w:p>
    <w:p w14:paraId="21AE5DC8" w14:textId="77777777" w:rsidR="004F7380" w:rsidRDefault="004F7380" w:rsidP="004F7380">
      <w:pPr>
        <w:rPr>
          <w:rFonts w:ascii="Times New Roman" w:hAnsi="Times New Roman"/>
          <w:lang w:val="en-GB"/>
        </w:rPr>
        <w:sectPr w:rsidR="004F7380">
          <w:headerReference w:type="default" r:id="rId10"/>
          <w:footerReference w:type="default" r:id="rId11"/>
          <w:pgSz w:w="11906" w:h="16838"/>
          <w:pgMar w:top="1440" w:right="1440" w:bottom="1440" w:left="1440" w:header="708" w:footer="708" w:gutter="0"/>
          <w:cols w:space="708"/>
          <w:docGrid w:linePitch="360"/>
        </w:sectPr>
      </w:pPr>
    </w:p>
    <w:p w14:paraId="39509580" w14:textId="77777777" w:rsidR="00322D69" w:rsidRDefault="00322D69" w:rsidP="00322D69">
      <w:pPr>
        <w:rPr>
          <w:lang w:val="en-GB"/>
        </w:rPr>
      </w:pPr>
    </w:p>
    <w:p w14:paraId="63843327" w14:textId="77777777" w:rsidR="005142B5" w:rsidRDefault="005142B5" w:rsidP="005142B5">
      <w:pPr>
        <w:rPr>
          <w:rFonts w:ascii="Times New Roman" w:hAnsi="Times New Roman"/>
          <w:lang w:val="en-GB"/>
        </w:rPr>
      </w:pPr>
      <w:r>
        <w:rPr>
          <w:rFonts w:ascii="Times New Roman" w:hAnsi="Times New Roman"/>
          <w:lang w:val="en-GB"/>
        </w:rPr>
        <w:t>Appendix 1: Joint Types (Synovial joints)</w:t>
      </w:r>
    </w:p>
    <w:p w14:paraId="61AB4F55" w14:textId="77777777" w:rsidR="005142B5" w:rsidRDefault="004F7380" w:rsidP="005142B5">
      <w:pPr>
        <w:rPr>
          <w:rFonts w:ascii="Times New Roman" w:hAnsi="Times New Roman"/>
          <w:lang w:val="en-GB"/>
        </w:rPr>
      </w:pPr>
      <w:r>
        <w:rPr>
          <w:noProof/>
          <w:snapToGrid/>
        </w:rPr>
        <w:drawing>
          <wp:inline distT="0" distB="0" distL="0" distR="0" wp14:anchorId="287FBC48" wp14:editId="4766DE50">
            <wp:extent cx="6027002" cy="6994566"/>
            <wp:effectExtent l="0" t="0" r="0" b="0"/>
            <wp:docPr id="9" name="Picture 9" descr=" Illustration shows joints of the body. The neck is a pivot joint that allows rotation. The hip is a ball-and-socket joint that allows a swiveling movement. The elbow is a hinge joint that allows movement in one direction. The wrist has a saddle joint to allow back-and forth-movement, and a condyloid joint to allow up-and-down movement. The tarsals of the foot have a plane joint that allows back-and-forth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Illustration shows joints of the body. The neck is a pivot joint that allows rotation. The hip is a ball-and-socket joint that allows a swiveling movement. The elbow is a hinge joint that allows movement in one direction. The wrist has a saddle joint to allow back-and forth-movement, and a condyloid joint to allow up-and-down movement. The tarsals of the foot have a plane joint that allows back-and-forth mov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885" cy="6994431"/>
                    </a:xfrm>
                    <a:prstGeom prst="rect">
                      <a:avLst/>
                    </a:prstGeom>
                    <a:noFill/>
                    <a:ln>
                      <a:noFill/>
                    </a:ln>
                  </pic:spPr>
                </pic:pic>
              </a:graphicData>
            </a:graphic>
          </wp:inline>
        </w:drawing>
      </w:r>
    </w:p>
    <w:p w14:paraId="040F6CDD" w14:textId="77777777" w:rsidR="004F7380" w:rsidRDefault="004F7380" w:rsidP="005142B5">
      <w:pPr>
        <w:rPr>
          <w:rFonts w:ascii="Times New Roman" w:hAnsi="Times New Roman"/>
          <w:lang w:val="en-GB"/>
        </w:rPr>
      </w:pPr>
    </w:p>
    <w:p w14:paraId="5ED00CDC" w14:textId="77777777" w:rsidR="004F7380" w:rsidRDefault="004F7380" w:rsidP="005142B5">
      <w:pPr>
        <w:rPr>
          <w:rFonts w:ascii="Times New Roman" w:hAnsi="Times New Roman"/>
          <w:lang w:val="en-GB"/>
        </w:rPr>
      </w:pPr>
      <w:r w:rsidRPr="004F7380">
        <w:rPr>
          <w:rFonts w:ascii="Times New Roman" w:hAnsi="Times New Roman"/>
          <w:lang w:val="en-GB"/>
        </w:rPr>
        <w:t>http://cnx.org/content/m44786/latest/</w:t>
      </w:r>
    </w:p>
    <w:p w14:paraId="6E8A4510" w14:textId="77777777" w:rsidR="006A6476" w:rsidRDefault="006A6476">
      <w:pPr>
        <w:widowControl/>
        <w:spacing w:after="200" w:line="276" w:lineRule="auto"/>
        <w:rPr>
          <w:rFonts w:ascii="Times New Roman" w:hAnsi="Times New Roman"/>
          <w:lang w:val="en-GB"/>
        </w:rPr>
      </w:pPr>
      <w:r>
        <w:rPr>
          <w:rFonts w:ascii="Times New Roman" w:hAnsi="Times New Roman"/>
          <w:lang w:val="en-GB"/>
        </w:rPr>
        <w:br w:type="page"/>
      </w:r>
      <w:r>
        <w:rPr>
          <w:rFonts w:ascii="Times New Roman" w:hAnsi="Times New Roman"/>
          <w:noProof/>
          <w:snapToGrid/>
        </w:rPr>
        <w:lastRenderedPageBreak/>
        <w:drawing>
          <wp:inline distT="0" distB="0" distL="0" distR="0" wp14:anchorId="506B79D4" wp14:editId="462DA0E4">
            <wp:extent cx="5728636" cy="3942607"/>
            <wp:effectExtent l="0" t="0" r="5715" b="1270"/>
            <wp:docPr id="10" name="Picture 10" descr="Dog skeleton:Alexander Toml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g skeleton:Alexander Tomlin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944585"/>
                    </a:xfrm>
                    <a:prstGeom prst="rect">
                      <a:avLst/>
                    </a:prstGeom>
                    <a:noFill/>
                  </pic:spPr>
                </pic:pic>
              </a:graphicData>
            </a:graphic>
          </wp:inline>
        </w:drawing>
      </w:r>
    </w:p>
    <w:p w14:paraId="49885B4B" w14:textId="77777777" w:rsidR="006A6476" w:rsidRDefault="006A6476">
      <w:pPr>
        <w:widowControl/>
        <w:spacing w:after="200" w:line="276" w:lineRule="auto"/>
        <w:rPr>
          <w:rFonts w:ascii="Times New Roman" w:hAnsi="Times New Roman"/>
          <w:lang w:val="en-GB"/>
        </w:rPr>
      </w:pPr>
      <w:r>
        <w:rPr>
          <w:rFonts w:ascii="Times New Roman" w:hAnsi="Times New Roman"/>
          <w:lang w:val="en-GB"/>
        </w:rPr>
        <w:t>Dog skeleton</w:t>
      </w:r>
      <w:r>
        <w:rPr>
          <w:rFonts w:ascii="Times New Roman" w:hAnsi="Times New Roman"/>
          <w:lang w:val="en-GB"/>
        </w:rPr>
        <w:br/>
      </w:r>
      <w:r w:rsidR="00675B9F">
        <w:rPr>
          <w:noProof/>
          <w:snapToGrid/>
        </w:rPr>
        <w:drawing>
          <wp:inline distT="0" distB="0" distL="0" distR="0" wp14:anchorId="5F8233BA" wp14:editId="21074BCD">
            <wp:extent cx="5731510" cy="3965097"/>
            <wp:effectExtent l="0" t="0" r="2540" b="0"/>
            <wp:docPr id="11" name="Picture 11" descr="http://ctgpublishing.com/wp-content/uploads/2013/09/pig-skeleton-by-eduard-joseph-d-alton-circa-1821-invert-1024x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tgpublishing.com/wp-content/uploads/2013/09/pig-skeleton-by-eduard-joseph-d-alton-circa-1821-invert-1024x7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965097"/>
                    </a:xfrm>
                    <a:prstGeom prst="rect">
                      <a:avLst/>
                    </a:prstGeom>
                    <a:noFill/>
                    <a:ln>
                      <a:noFill/>
                    </a:ln>
                  </pic:spPr>
                </pic:pic>
              </a:graphicData>
            </a:graphic>
          </wp:inline>
        </w:drawing>
      </w:r>
      <w:r w:rsidR="00675B9F">
        <w:rPr>
          <w:rFonts w:ascii="Times New Roman" w:hAnsi="Times New Roman"/>
          <w:lang w:val="en-GB"/>
        </w:rPr>
        <w:t>Pig skeleton</w:t>
      </w:r>
    </w:p>
    <w:p w14:paraId="0F23160E" w14:textId="77777777" w:rsidR="00151AB5" w:rsidRDefault="006A6476" w:rsidP="005142B5">
      <w:pPr>
        <w:rPr>
          <w:rFonts w:ascii="Times New Roman" w:hAnsi="Times New Roman"/>
          <w:lang w:val="en-GB"/>
        </w:rPr>
      </w:pPr>
      <w:r>
        <w:rPr>
          <w:lang w:val="en-GB"/>
        </w:rPr>
        <w:br w:type="page"/>
      </w:r>
      <w:proofErr w:type="gramStart"/>
      <w:r w:rsidR="00151AB5">
        <w:rPr>
          <w:rFonts w:ascii="Times New Roman" w:hAnsi="Times New Roman"/>
          <w:lang w:val="en-GB"/>
        </w:rPr>
        <w:lastRenderedPageBreak/>
        <w:t>NAME:_</w:t>
      </w:r>
      <w:proofErr w:type="gramEnd"/>
      <w:r w:rsidR="00151AB5">
        <w:rPr>
          <w:rFonts w:ascii="Times New Roman" w:hAnsi="Times New Roman"/>
          <w:lang w:val="en-GB"/>
        </w:rPr>
        <w:t>__________________________________</w:t>
      </w:r>
    </w:p>
    <w:p w14:paraId="5011C757" w14:textId="77777777" w:rsidR="00151AB5" w:rsidRDefault="00151AB5" w:rsidP="005142B5">
      <w:pPr>
        <w:rPr>
          <w:rFonts w:ascii="Times New Roman" w:hAnsi="Times New Roman"/>
          <w:lang w:val="en-GB"/>
        </w:rPr>
      </w:pPr>
    </w:p>
    <w:p w14:paraId="55192D8B" w14:textId="77777777" w:rsidR="004F7380" w:rsidRDefault="00151AB5" w:rsidP="005142B5">
      <w:pPr>
        <w:rPr>
          <w:rFonts w:ascii="Times New Roman" w:hAnsi="Times New Roman"/>
          <w:lang w:val="en-GB"/>
        </w:rPr>
      </w:pPr>
      <w:r>
        <w:rPr>
          <w:rFonts w:ascii="Times New Roman" w:hAnsi="Times New Roman"/>
          <w:lang w:val="en-GB"/>
        </w:rPr>
        <w:t>EXERCISE 1.</w:t>
      </w:r>
    </w:p>
    <w:p w14:paraId="41F51EA3" w14:textId="77777777" w:rsidR="00151AB5" w:rsidRDefault="00151AB5" w:rsidP="005142B5">
      <w:pPr>
        <w:rPr>
          <w:rFonts w:ascii="Times New Roman" w:hAnsi="Times New Roman"/>
          <w:lang w:val="en-GB"/>
        </w:rPr>
      </w:pPr>
    </w:p>
    <w:p w14:paraId="73A537B1" w14:textId="77777777" w:rsidR="00151AB5" w:rsidRPr="00151AB5" w:rsidRDefault="00151AB5" w:rsidP="005142B5">
      <w:pPr>
        <w:rPr>
          <w:rFonts w:ascii="Times New Roman" w:hAnsi="Times New Roman"/>
          <w:sz w:val="32"/>
          <w:szCs w:val="32"/>
          <w:lang w:val="en-GB"/>
        </w:rPr>
      </w:pPr>
      <w:r w:rsidRPr="00151AB5">
        <w:rPr>
          <w:rFonts w:ascii="Times New Roman" w:hAnsi="Times New Roman"/>
          <w:sz w:val="32"/>
          <w:szCs w:val="32"/>
          <w:lang w:val="en-GB"/>
        </w:rPr>
        <w:t xml:space="preserve">Station 1.  A   </w:t>
      </w:r>
      <w:proofErr w:type="gramStart"/>
      <w:r w:rsidRPr="00151AB5">
        <w:rPr>
          <w:rFonts w:ascii="Times New Roman" w:hAnsi="Times New Roman"/>
          <w:sz w:val="32"/>
          <w:szCs w:val="32"/>
          <w:lang w:val="en-GB"/>
        </w:rPr>
        <w:t>OR  B</w:t>
      </w:r>
      <w:proofErr w:type="gramEnd"/>
      <w:r w:rsidRPr="00151AB5">
        <w:rPr>
          <w:rFonts w:ascii="Times New Roman" w:hAnsi="Times New Roman"/>
          <w:sz w:val="32"/>
          <w:szCs w:val="32"/>
          <w:lang w:val="en-GB"/>
        </w:rPr>
        <w:t xml:space="preserve">  (circle which one you are </w:t>
      </w:r>
      <w:proofErr w:type="spellStart"/>
      <w:r w:rsidRPr="00151AB5">
        <w:rPr>
          <w:rFonts w:ascii="Times New Roman" w:hAnsi="Times New Roman"/>
          <w:sz w:val="32"/>
          <w:szCs w:val="32"/>
          <w:lang w:val="en-GB"/>
        </w:rPr>
        <w:t>examing</w:t>
      </w:r>
      <w:proofErr w:type="spellEnd"/>
      <w:r w:rsidRPr="00151AB5">
        <w:rPr>
          <w:rFonts w:ascii="Times New Roman" w:hAnsi="Times New Roman"/>
          <w:sz w:val="32"/>
          <w:szCs w:val="32"/>
          <w:lang w:val="en-GB"/>
        </w:rPr>
        <w:t>)</w:t>
      </w:r>
    </w:p>
    <w:p w14:paraId="24567165" w14:textId="77777777" w:rsidR="00151AB5" w:rsidRDefault="00151AB5" w:rsidP="005142B5">
      <w:pPr>
        <w:rPr>
          <w:rFonts w:ascii="Times New Roman" w:hAnsi="Times New Roman"/>
          <w:lang w:val="en-GB"/>
        </w:rPr>
      </w:pPr>
    </w:p>
    <w:p w14:paraId="2348FF58" w14:textId="77777777" w:rsidR="00151AB5" w:rsidRDefault="00151AB5" w:rsidP="005142B5">
      <w:pPr>
        <w:rPr>
          <w:rFonts w:ascii="Times New Roman" w:hAnsi="Times New Roman"/>
          <w:lang w:val="en-GB"/>
        </w:rPr>
      </w:pPr>
    </w:p>
    <w:p w14:paraId="427889AB" w14:textId="77777777" w:rsidR="00151AB5" w:rsidRDefault="00151AB5" w:rsidP="005142B5">
      <w:pPr>
        <w:rPr>
          <w:rFonts w:ascii="Times New Roman" w:hAnsi="Times New Roman"/>
          <w:lang w:val="en-GB"/>
        </w:rPr>
      </w:pPr>
      <w:r>
        <w:rPr>
          <w:rFonts w:ascii="Times New Roman" w:hAnsi="Times New Roman"/>
          <w:lang w:val="en-GB"/>
        </w:rPr>
        <w:t>Identify the following elements: they come from a range of animals but all we need you to do is to think about what element it is</w:t>
      </w:r>
      <w:r w:rsidR="00C12F7F">
        <w:rPr>
          <w:rFonts w:ascii="Times New Roman" w:hAnsi="Times New Roman"/>
          <w:lang w:val="en-GB"/>
        </w:rPr>
        <w:t xml:space="preserve"> and whether it is human or nonhuman</w:t>
      </w:r>
    </w:p>
    <w:p w14:paraId="25462F87" w14:textId="77777777" w:rsidR="00151AB5" w:rsidRDefault="00151AB5" w:rsidP="005142B5">
      <w:pPr>
        <w:rPr>
          <w:rFonts w:ascii="Times New Roman" w:hAnsi="Times New Roman"/>
          <w:lang w:val="en-GB"/>
        </w:rPr>
      </w:pPr>
    </w:p>
    <w:tbl>
      <w:tblPr>
        <w:tblStyle w:val="TableGrid"/>
        <w:tblW w:w="0" w:type="auto"/>
        <w:tblLook w:val="04A0" w:firstRow="1" w:lastRow="0" w:firstColumn="1" w:lastColumn="0" w:noHBand="0" w:noVBand="1"/>
      </w:tblPr>
      <w:tblGrid>
        <w:gridCol w:w="1083"/>
        <w:gridCol w:w="7933"/>
      </w:tblGrid>
      <w:tr w:rsidR="00151AB5" w14:paraId="37161CA3" w14:textId="77777777" w:rsidTr="00151AB5">
        <w:tc>
          <w:tcPr>
            <w:tcW w:w="1101" w:type="dxa"/>
          </w:tcPr>
          <w:p w14:paraId="109A0FAF" w14:textId="77777777" w:rsidR="00151AB5" w:rsidRDefault="00151AB5" w:rsidP="00151AB5">
            <w:pPr>
              <w:spacing w:line="480" w:lineRule="auto"/>
              <w:rPr>
                <w:rFonts w:ascii="Times New Roman" w:hAnsi="Times New Roman"/>
                <w:lang w:val="en-GB"/>
              </w:rPr>
            </w:pPr>
            <w:r>
              <w:rPr>
                <w:rFonts w:ascii="Times New Roman" w:hAnsi="Times New Roman"/>
                <w:lang w:val="en-GB"/>
              </w:rPr>
              <w:t>a.</w:t>
            </w:r>
          </w:p>
        </w:tc>
        <w:tc>
          <w:tcPr>
            <w:tcW w:w="8141" w:type="dxa"/>
          </w:tcPr>
          <w:p w14:paraId="0158648D" w14:textId="77777777" w:rsidR="00151AB5" w:rsidRDefault="00151AB5" w:rsidP="00151AB5">
            <w:pPr>
              <w:spacing w:line="480" w:lineRule="auto"/>
              <w:rPr>
                <w:rFonts w:ascii="Times New Roman" w:hAnsi="Times New Roman"/>
                <w:lang w:val="en-GB"/>
              </w:rPr>
            </w:pPr>
          </w:p>
        </w:tc>
      </w:tr>
      <w:tr w:rsidR="00151AB5" w14:paraId="17AA3AAB" w14:textId="77777777" w:rsidTr="00151AB5">
        <w:tc>
          <w:tcPr>
            <w:tcW w:w="1101" w:type="dxa"/>
          </w:tcPr>
          <w:p w14:paraId="66556185" w14:textId="77777777" w:rsidR="00151AB5" w:rsidRDefault="00151AB5" w:rsidP="00151AB5">
            <w:pPr>
              <w:spacing w:line="480" w:lineRule="auto"/>
              <w:rPr>
                <w:rFonts w:ascii="Times New Roman" w:hAnsi="Times New Roman"/>
                <w:lang w:val="en-GB"/>
              </w:rPr>
            </w:pPr>
            <w:r>
              <w:rPr>
                <w:rFonts w:ascii="Times New Roman" w:hAnsi="Times New Roman"/>
                <w:lang w:val="en-GB"/>
              </w:rPr>
              <w:t>b.</w:t>
            </w:r>
          </w:p>
        </w:tc>
        <w:tc>
          <w:tcPr>
            <w:tcW w:w="8141" w:type="dxa"/>
          </w:tcPr>
          <w:p w14:paraId="748B1B7B" w14:textId="77777777" w:rsidR="00151AB5" w:rsidRDefault="00151AB5" w:rsidP="00151AB5">
            <w:pPr>
              <w:spacing w:line="480" w:lineRule="auto"/>
              <w:rPr>
                <w:rFonts w:ascii="Times New Roman" w:hAnsi="Times New Roman"/>
                <w:lang w:val="en-GB"/>
              </w:rPr>
            </w:pPr>
          </w:p>
        </w:tc>
      </w:tr>
      <w:tr w:rsidR="00151AB5" w14:paraId="65215076" w14:textId="77777777" w:rsidTr="00151AB5">
        <w:tc>
          <w:tcPr>
            <w:tcW w:w="1101" w:type="dxa"/>
          </w:tcPr>
          <w:p w14:paraId="789964B2" w14:textId="77777777" w:rsidR="00151AB5" w:rsidRDefault="00151AB5" w:rsidP="00151AB5">
            <w:pPr>
              <w:spacing w:line="480" w:lineRule="auto"/>
              <w:rPr>
                <w:rFonts w:ascii="Times New Roman" w:hAnsi="Times New Roman"/>
                <w:lang w:val="en-GB"/>
              </w:rPr>
            </w:pPr>
            <w:r>
              <w:rPr>
                <w:rFonts w:ascii="Times New Roman" w:hAnsi="Times New Roman"/>
                <w:lang w:val="en-GB"/>
              </w:rPr>
              <w:t>c.</w:t>
            </w:r>
          </w:p>
        </w:tc>
        <w:tc>
          <w:tcPr>
            <w:tcW w:w="8141" w:type="dxa"/>
          </w:tcPr>
          <w:p w14:paraId="2FB8F1CF" w14:textId="77777777" w:rsidR="00151AB5" w:rsidRDefault="00151AB5" w:rsidP="00151AB5">
            <w:pPr>
              <w:spacing w:line="480" w:lineRule="auto"/>
              <w:rPr>
                <w:rFonts w:ascii="Times New Roman" w:hAnsi="Times New Roman"/>
                <w:lang w:val="en-GB"/>
              </w:rPr>
            </w:pPr>
          </w:p>
        </w:tc>
      </w:tr>
      <w:tr w:rsidR="00151AB5" w14:paraId="32C6DD2E" w14:textId="77777777" w:rsidTr="00151AB5">
        <w:tc>
          <w:tcPr>
            <w:tcW w:w="1101" w:type="dxa"/>
          </w:tcPr>
          <w:p w14:paraId="4A18BCE5" w14:textId="77777777" w:rsidR="00151AB5" w:rsidRDefault="00151AB5" w:rsidP="00151AB5">
            <w:pPr>
              <w:spacing w:line="480" w:lineRule="auto"/>
              <w:rPr>
                <w:rFonts w:ascii="Times New Roman" w:hAnsi="Times New Roman"/>
                <w:lang w:val="en-GB"/>
              </w:rPr>
            </w:pPr>
            <w:r>
              <w:rPr>
                <w:rFonts w:ascii="Times New Roman" w:hAnsi="Times New Roman"/>
                <w:lang w:val="en-GB"/>
              </w:rPr>
              <w:t>d.</w:t>
            </w:r>
          </w:p>
        </w:tc>
        <w:tc>
          <w:tcPr>
            <w:tcW w:w="8141" w:type="dxa"/>
          </w:tcPr>
          <w:p w14:paraId="32138AF6" w14:textId="77777777" w:rsidR="00151AB5" w:rsidRDefault="00151AB5" w:rsidP="00151AB5">
            <w:pPr>
              <w:spacing w:line="480" w:lineRule="auto"/>
              <w:rPr>
                <w:rFonts w:ascii="Times New Roman" w:hAnsi="Times New Roman"/>
                <w:lang w:val="en-GB"/>
              </w:rPr>
            </w:pPr>
          </w:p>
        </w:tc>
      </w:tr>
      <w:tr w:rsidR="00151AB5" w14:paraId="5F3C7C61" w14:textId="77777777" w:rsidTr="00151AB5">
        <w:tc>
          <w:tcPr>
            <w:tcW w:w="1101" w:type="dxa"/>
          </w:tcPr>
          <w:p w14:paraId="121FF113" w14:textId="77777777" w:rsidR="00151AB5" w:rsidRDefault="00151AB5" w:rsidP="00151AB5">
            <w:pPr>
              <w:spacing w:line="480" w:lineRule="auto"/>
              <w:rPr>
                <w:rFonts w:ascii="Times New Roman" w:hAnsi="Times New Roman"/>
                <w:lang w:val="en-GB"/>
              </w:rPr>
            </w:pPr>
            <w:r>
              <w:rPr>
                <w:rFonts w:ascii="Times New Roman" w:hAnsi="Times New Roman"/>
                <w:lang w:val="en-GB"/>
              </w:rPr>
              <w:t>e.</w:t>
            </w:r>
          </w:p>
        </w:tc>
        <w:tc>
          <w:tcPr>
            <w:tcW w:w="8141" w:type="dxa"/>
          </w:tcPr>
          <w:p w14:paraId="6E7024B1" w14:textId="77777777" w:rsidR="00151AB5" w:rsidRDefault="00151AB5" w:rsidP="00151AB5">
            <w:pPr>
              <w:spacing w:line="480" w:lineRule="auto"/>
              <w:rPr>
                <w:rFonts w:ascii="Times New Roman" w:hAnsi="Times New Roman"/>
                <w:lang w:val="en-GB"/>
              </w:rPr>
            </w:pPr>
          </w:p>
        </w:tc>
      </w:tr>
      <w:tr w:rsidR="00151AB5" w14:paraId="2FD48080" w14:textId="77777777" w:rsidTr="00151AB5">
        <w:tc>
          <w:tcPr>
            <w:tcW w:w="1101" w:type="dxa"/>
          </w:tcPr>
          <w:p w14:paraId="2E7C8C9A" w14:textId="77777777" w:rsidR="00151AB5" w:rsidRDefault="00151AB5" w:rsidP="00151AB5">
            <w:pPr>
              <w:spacing w:line="480" w:lineRule="auto"/>
              <w:rPr>
                <w:rFonts w:ascii="Times New Roman" w:hAnsi="Times New Roman"/>
                <w:lang w:val="en-GB"/>
              </w:rPr>
            </w:pPr>
            <w:r>
              <w:rPr>
                <w:rFonts w:ascii="Times New Roman" w:hAnsi="Times New Roman"/>
                <w:lang w:val="en-GB"/>
              </w:rPr>
              <w:t>f.</w:t>
            </w:r>
          </w:p>
        </w:tc>
        <w:tc>
          <w:tcPr>
            <w:tcW w:w="8141" w:type="dxa"/>
          </w:tcPr>
          <w:p w14:paraId="7B2AB0FB" w14:textId="77777777" w:rsidR="00151AB5" w:rsidRDefault="00151AB5" w:rsidP="00151AB5">
            <w:pPr>
              <w:spacing w:line="480" w:lineRule="auto"/>
              <w:rPr>
                <w:rFonts w:ascii="Times New Roman" w:hAnsi="Times New Roman"/>
                <w:lang w:val="en-GB"/>
              </w:rPr>
            </w:pPr>
          </w:p>
        </w:tc>
      </w:tr>
      <w:tr w:rsidR="00151AB5" w14:paraId="3762DD8D" w14:textId="77777777" w:rsidTr="00151AB5">
        <w:tc>
          <w:tcPr>
            <w:tcW w:w="1101" w:type="dxa"/>
          </w:tcPr>
          <w:p w14:paraId="065276F6" w14:textId="77777777" w:rsidR="00151AB5" w:rsidRDefault="00151AB5" w:rsidP="00151AB5">
            <w:pPr>
              <w:spacing w:line="480" w:lineRule="auto"/>
              <w:rPr>
                <w:rFonts w:ascii="Times New Roman" w:hAnsi="Times New Roman"/>
                <w:lang w:val="en-GB"/>
              </w:rPr>
            </w:pPr>
            <w:r>
              <w:rPr>
                <w:rFonts w:ascii="Times New Roman" w:hAnsi="Times New Roman"/>
                <w:lang w:val="en-GB"/>
              </w:rPr>
              <w:t>g.</w:t>
            </w:r>
          </w:p>
        </w:tc>
        <w:tc>
          <w:tcPr>
            <w:tcW w:w="8141" w:type="dxa"/>
          </w:tcPr>
          <w:p w14:paraId="24AA6148" w14:textId="77777777" w:rsidR="00151AB5" w:rsidRDefault="00151AB5" w:rsidP="00151AB5">
            <w:pPr>
              <w:spacing w:line="480" w:lineRule="auto"/>
              <w:rPr>
                <w:rFonts w:ascii="Times New Roman" w:hAnsi="Times New Roman"/>
                <w:lang w:val="en-GB"/>
              </w:rPr>
            </w:pPr>
          </w:p>
        </w:tc>
      </w:tr>
      <w:tr w:rsidR="00151AB5" w14:paraId="79596F40" w14:textId="77777777" w:rsidTr="00151AB5">
        <w:tc>
          <w:tcPr>
            <w:tcW w:w="1101" w:type="dxa"/>
          </w:tcPr>
          <w:p w14:paraId="66DA2E41" w14:textId="77777777" w:rsidR="00151AB5" w:rsidRDefault="00151AB5" w:rsidP="00151AB5">
            <w:pPr>
              <w:spacing w:line="480" w:lineRule="auto"/>
              <w:rPr>
                <w:rFonts w:ascii="Times New Roman" w:hAnsi="Times New Roman"/>
                <w:lang w:val="en-GB"/>
              </w:rPr>
            </w:pPr>
            <w:r>
              <w:rPr>
                <w:rFonts w:ascii="Times New Roman" w:hAnsi="Times New Roman"/>
                <w:lang w:val="en-GB"/>
              </w:rPr>
              <w:t>h.</w:t>
            </w:r>
          </w:p>
        </w:tc>
        <w:tc>
          <w:tcPr>
            <w:tcW w:w="8141" w:type="dxa"/>
          </w:tcPr>
          <w:p w14:paraId="5B2D711E" w14:textId="77777777" w:rsidR="00151AB5" w:rsidRDefault="00151AB5" w:rsidP="00151AB5">
            <w:pPr>
              <w:spacing w:line="480" w:lineRule="auto"/>
              <w:rPr>
                <w:rFonts w:ascii="Times New Roman" w:hAnsi="Times New Roman"/>
                <w:lang w:val="en-GB"/>
              </w:rPr>
            </w:pPr>
          </w:p>
        </w:tc>
      </w:tr>
      <w:tr w:rsidR="00151AB5" w14:paraId="660D89FD" w14:textId="77777777" w:rsidTr="00151AB5">
        <w:tc>
          <w:tcPr>
            <w:tcW w:w="1101" w:type="dxa"/>
          </w:tcPr>
          <w:p w14:paraId="770DE4E8" w14:textId="77777777" w:rsidR="00151AB5" w:rsidRDefault="00151AB5" w:rsidP="00151AB5">
            <w:pPr>
              <w:spacing w:line="480" w:lineRule="auto"/>
              <w:rPr>
                <w:rFonts w:ascii="Times New Roman" w:hAnsi="Times New Roman"/>
                <w:lang w:val="en-GB"/>
              </w:rPr>
            </w:pPr>
            <w:proofErr w:type="spellStart"/>
            <w:r>
              <w:rPr>
                <w:rFonts w:ascii="Times New Roman" w:hAnsi="Times New Roman"/>
                <w:lang w:val="en-GB"/>
              </w:rPr>
              <w:t>i</w:t>
            </w:r>
            <w:proofErr w:type="spellEnd"/>
            <w:r>
              <w:rPr>
                <w:rFonts w:ascii="Times New Roman" w:hAnsi="Times New Roman"/>
                <w:lang w:val="en-GB"/>
              </w:rPr>
              <w:t>.</w:t>
            </w:r>
          </w:p>
        </w:tc>
        <w:tc>
          <w:tcPr>
            <w:tcW w:w="8141" w:type="dxa"/>
          </w:tcPr>
          <w:p w14:paraId="6B137F75" w14:textId="77777777" w:rsidR="00151AB5" w:rsidRDefault="00151AB5" w:rsidP="00151AB5">
            <w:pPr>
              <w:spacing w:line="480" w:lineRule="auto"/>
              <w:rPr>
                <w:rFonts w:ascii="Times New Roman" w:hAnsi="Times New Roman"/>
                <w:lang w:val="en-GB"/>
              </w:rPr>
            </w:pPr>
          </w:p>
        </w:tc>
      </w:tr>
      <w:tr w:rsidR="00151AB5" w14:paraId="26E76CC8" w14:textId="77777777" w:rsidTr="00151AB5">
        <w:tc>
          <w:tcPr>
            <w:tcW w:w="1101" w:type="dxa"/>
          </w:tcPr>
          <w:p w14:paraId="30738AB3" w14:textId="77777777" w:rsidR="00151AB5" w:rsidRDefault="00151AB5" w:rsidP="00151AB5">
            <w:pPr>
              <w:spacing w:line="480" w:lineRule="auto"/>
              <w:rPr>
                <w:rFonts w:ascii="Times New Roman" w:hAnsi="Times New Roman"/>
                <w:lang w:val="en-GB"/>
              </w:rPr>
            </w:pPr>
            <w:r>
              <w:rPr>
                <w:rFonts w:ascii="Times New Roman" w:hAnsi="Times New Roman"/>
                <w:lang w:val="en-GB"/>
              </w:rPr>
              <w:t>j.</w:t>
            </w:r>
          </w:p>
        </w:tc>
        <w:tc>
          <w:tcPr>
            <w:tcW w:w="8141" w:type="dxa"/>
          </w:tcPr>
          <w:p w14:paraId="5B9CBC0F" w14:textId="77777777" w:rsidR="00151AB5" w:rsidRDefault="00151AB5" w:rsidP="00151AB5">
            <w:pPr>
              <w:spacing w:line="480" w:lineRule="auto"/>
              <w:rPr>
                <w:rFonts w:ascii="Times New Roman" w:hAnsi="Times New Roman"/>
                <w:lang w:val="en-GB"/>
              </w:rPr>
            </w:pPr>
          </w:p>
        </w:tc>
      </w:tr>
    </w:tbl>
    <w:p w14:paraId="17450CA0" w14:textId="77777777" w:rsidR="00151AB5" w:rsidRDefault="00151AB5" w:rsidP="005142B5">
      <w:pPr>
        <w:rPr>
          <w:rFonts w:ascii="Times New Roman" w:hAnsi="Times New Roman"/>
          <w:lang w:val="en-GB"/>
        </w:rPr>
      </w:pPr>
    </w:p>
    <w:p w14:paraId="4F02130B" w14:textId="77777777" w:rsidR="00F83D53" w:rsidRDefault="00F83D53" w:rsidP="00151AB5">
      <w:pPr>
        <w:rPr>
          <w:lang w:val="en-GB"/>
        </w:rPr>
      </w:pPr>
      <w:r>
        <w:rPr>
          <w:lang w:val="en-GB"/>
        </w:rPr>
        <w:t>Things to think about:</w:t>
      </w:r>
      <w:r>
        <w:rPr>
          <w:lang w:val="en-GB"/>
        </w:rPr>
        <w:br/>
        <w:t>Bone size</w:t>
      </w:r>
    </w:p>
    <w:p w14:paraId="1DA15A53" w14:textId="77777777" w:rsidR="00F83D53" w:rsidRDefault="00F83D53" w:rsidP="00151AB5">
      <w:pPr>
        <w:rPr>
          <w:lang w:val="en-GB"/>
        </w:rPr>
      </w:pPr>
      <w:r>
        <w:rPr>
          <w:lang w:val="en-GB"/>
        </w:rPr>
        <w:t xml:space="preserve">Is the bone adult or </w:t>
      </w:r>
      <w:proofErr w:type="spellStart"/>
      <w:r>
        <w:rPr>
          <w:lang w:val="en-GB"/>
        </w:rPr>
        <w:t>subadult</w:t>
      </w:r>
      <w:proofErr w:type="spellEnd"/>
      <w:r>
        <w:rPr>
          <w:lang w:val="en-GB"/>
        </w:rPr>
        <w:t>?</w:t>
      </w:r>
    </w:p>
    <w:p w14:paraId="5212E703" w14:textId="77777777" w:rsidR="00F83D53" w:rsidRDefault="00F83D53" w:rsidP="00151AB5">
      <w:pPr>
        <w:rPr>
          <w:lang w:val="en-GB"/>
        </w:rPr>
      </w:pPr>
      <w:r>
        <w:rPr>
          <w:lang w:val="en-GB"/>
        </w:rPr>
        <w:t>Joint surface shape</w:t>
      </w:r>
    </w:p>
    <w:p w14:paraId="3A353528" w14:textId="77777777" w:rsidR="00151AB5" w:rsidRDefault="00F83D53" w:rsidP="00151AB5">
      <w:pPr>
        <w:rPr>
          <w:lang w:val="en-GB"/>
        </w:rPr>
      </w:pPr>
      <w:r>
        <w:rPr>
          <w:lang w:val="en-GB"/>
        </w:rPr>
        <w:t>Shaft shape</w:t>
      </w:r>
      <w:r w:rsidR="00151AB5">
        <w:rPr>
          <w:lang w:val="en-GB"/>
        </w:rPr>
        <w:br w:type="page"/>
      </w:r>
    </w:p>
    <w:p w14:paraId="26451BEB" w14:textId="77777777" w:rsidR="00151AB5" w:rsidRDefault="00151AB5" w:rsidP="005142B5">
      <w:pPr>
        <w:rPr>
          <w:rFonts w:ascii="Times New Roman" w:hAnsi="Times New Roman"/>
          <w:lang w:val="en-GB"/>
        </w:rPr>
      </w:pPr>
      <w:r>
        <w:rPr>
          <w:rFonts w:ascii="Times New Roman" w:hAnsi="Times New Roman"/>
          <w:lang w:val="en-GB"/>
        </w:rPr>
        <w:lastRenderedPageBreak/>
        <w:t>EXERCISE 2.</w:t>
      </w:r>
    </w:p>
    <w:p w14:paraId="444CDEC9" w14:textId="77777777" w:rsidR="00151AB5" w:rsidRPr="00151AB5" w:rsidRDefault="00151AB5" w:rsidP="00151AB5">
      <w:pPr>
        <w:rPr>
          <w:rFonts w:ascii="Times New Roman" w:hAnsi="Times New Roman"/>
          <w:sz w:val="32"/>
          <w:szCs w:val="32"/>
          <w:lang w:val="en-GB"/>
        </w:rPr>
      </w:pPr>
      <w:r w:rsidRPr="00151AB5">
        <w:rPr>
          <w:rFonts w:ascii="Times New Roman" w:hAnsi="Times New Roman"/>
          <w:sz w:val="32"/>
          <w:szCs w:val="32"/>
          <w:lang w:val="en-GB"/>
        </w:rPr>
        <w:t xml:space="preserve">Station 1.  A   </w:t>
      </w:r>
      <w:proofErr w:type="gramStart"/>
      <w:r w:rsidRPr="00151AB5">
        <w:rPr>
          <w:rFonts w:ascii="Times New Roman" w:hAnsi="Times New Roman"/>
          <w:sz w:val="32"/>
          <w:szCs w:val="32"/>
          <w:lang w:val="en-GB"/>
        </w:rPr>
        <w:t>OR  B</w:t>
      </w:r>
      <w:proofErr w:type="gramEnd"/>
      <w:r w:rsidRPr="00151AB5">
        <w:rPr>
          <w:rFonts w:ascii="Times New Roman" w:hAnsi="Times New Roman"/>
          <w:sz w:val="32"/>
          <w:szCs w:val="32"/>
          <w:lang w:val="en-GB"/>
        </w:rPr>
        <w:t xml:space="preserve">  (circle which one you are </w:t>
      </w:r>
      <w:proofErr w:type="spellStart"/>
      <w:r w:rsidRPr="00151AB5">
        <w:rPr>
          <w:rFonts w:ascii="Times New Roman" w:hAnsi="Times New Roman"/>
          <w:sz w:val="32"/>
          <w:szCs w:val="32"/>
          <w:lang w:val="en-GB"/>
        </w:rPr>
        <w:t>examing</w:t>
      </w:r>
      <w:proofErr w:type="spellEnd"/>
      <w:r w:rsidRPr="00151AB5">
        <w:rPr>
          <w:rFonts w:ascii="Times New Roman" w:hAnsi="Times New Roman"/>
          <w:sz w:val="32"/>
          <w:szCs w:val="32"/>
          <w:lang w:val="en-GB"/>
        </w:rPr>
        <w:t>)</w:t>
      </w:r>
    </w:p>
    <w:p w14:paraId="540BABBF" w14:textId="77777777" w:rsidR="00151AB5" w:rsidRDefault="00151AB5" w:rsidP="005142B5">
      <w:pPr>
        <w:rPr>
          <w:rFonts w:ascii="Times New Roman" w:hAnsi="Times New Roman"/>
          <w:lang w:val="en-GB"/>
        </w:rPr>
      </w:pPr>
    </w:p>
    <w:p w14:paraId="5EC89959" w14:textId="77777777" w:rsidR="00151AB5" w:rsidRDefault="00151AB5" w:rsidP="005142B5">
      <w:pPr>
        <w:rPr>
          <w:rFonts w:ascii="Times New Roman" w:hAnsi="Times New Roman"/>
          <w:lang w:val="en-GB"/>
        </w:rPr>
      </w:pPr>
    </w:p>
    <w:p w14:paraId="50AFD8CD"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Identify the type of joint and the range of movement involved:</w:t>
      </w:r>
    </w:p>
    <w:tbl>
      <w:tblPr>
        <w:tblStyle w:val="TableGrid"/>
        <w:tblW w:w="0" w:type="auto"/>
        <w:tblLook w:val="04A0" w:firstRow="1" w:lastRow="0" w:firstColumn="1" w:lastColumn="0" w:noHBand="0" w:noVBand="1"/>
      </w:tblPr>
      <w:tblGrid>
        <w:gridCol w:w="666"/>
        <w:gridCol w:w="2628"/>
        <w:gridCol w:w="5722"/>
      </w:tblGrid>
      <w:tr w:rsidR="00151AB5" w14:paraId="5C45664C" w14:textId="77777777" w:rsidTr="00151AB5">
        <w:tc>
          <w:tcPr>
            <w:tcW w:w="675" w:type="dxa"/>
          </w:tcPr>
          <w:p w14:paraId="051D18C7" w14:textId="77777777" w:rsidR="00151AB5" w:rsidRDefault="00151AB5">
            <w:pPr>
              <w:widowControl/>
              <w:spacing w:after="200" w:line="276" w:lineRule="auto"/>
              <w:rPr>
                <w:rFonts w:ascii="Times New Roman" w:hAnsi="Times New Roman"/>
                <w:lang w:val="en-GB"/>
              </w:rPr>
            </w:pPr>
          </w:p>
        </w:tc>
        <w:tc>
          <w:tcPr>
            <w:tcW w:w="2694" w:type="dxa"/>
          </w:tcPr>
          <w:p w14:paraId="484C37C6"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Joint</w:t>
            </w:r>
          </w:p>
        </w:tc>
        <w:tc>
          <w:tcPr>
            <w:tcW w:w="5873" w:type="dxa"/>
          </w:tcPr>
          <w:p w14:paraId="2F048A96"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Range of movement</w:t>
            </w:r>
          </w:p>
        </w:tc>
      </w:tr>
      <w:tr w:rsidR="00151AB5" w14:paraId="4A54F3FF" w14:textId="77777777" w:rsidTr="00151AB5">
        <w:tc>
          <w:tcPr>
            <w:tcW w:w="675" w:type="dxa"/>
          </w:tcPr>
          <w:p w14:paraId="6D724839"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a.</w:t>
            </w:r>
          </w:p>
        </w:tc>
        <w:tc>
          <w:tcPr>
            <w:tcW w:w="2694" w:type="dxa"/>
          </w:tcPr>
          <w:p w14:paraId="5449B202" w14:textId="77777777" w:rsidR="00151AB5" w:rsidRDefault="00151AB5">
            <w:pPr>
              <w:widowControl/>
              <w:spacing w:after="200" w:line="276" w:lineRule="auto"/>
              <w:rPr>
                <w:rFonts w:ascii="Times New Roman" w:hAnsi="Times New Roman"/>
                <w:lang w:val="en-GB"/>
              </w:rPr>
            </w:pPr>
          </w:p>
        </w:tc>
        <w:tc>
          <w:tcPr>
            <w:tcW w:w="5873" w:type="dxa"/>
          </w:tcPr>
          <w:p w14:paraId="2A3EE7F2" w14:textId="77777777" w:rsidR="00151AB5" w:rsidRDefault="00151AB5">
            <w:pPr>
              <w:widowControl/>
              <w:spacing w:after="200" w:line="276" w:lineRule="auto"/>
              <w:rPr>
                <w:rFonts w:ascii="Times New Roman" w:hAnsi="Times New Roman"/>
                <w:lang w:val="en-GB"/>
              </w:rPr>
            </w:pPr>
          </w:p>
        </w:tc>
      </w:tr>
      <w:tr w:rsidR="00151AB5" w14:paraId="6ADD1220" w14:textId="77777777" w:rsidTr="00151AB5">
        <w:tc>
          <w:tcPr>
            <w:tcW w:w="675" w:type="dxa"/>
          </w:tcPr>
          <w:p w14:paraId="3821699C"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b.</w:t>
            </w:r>
          </w:p>
        </w:tc>
        <w:tc>
          <w:tcPr>
            <w:tcW w:w="2694" w:type="dxa"/>
          </w:tcPr>
          <w:p w14:paraId="74DD55B1" w14:textId="77777777" w:rsidR="00151AB5" w:rsidRDefault="00151AB5">
            <w:pPr>
              <w:widowControl/>
              <w:spacing w:after="200" w:line="276" w:lineRule="auto"/>
              <w:rPr>
                <w:rFonts w:ascii="Times New Roman" w:hAnsi="Times New Roman"/>
                <w:lang w:val="en-GB"/>
              </w:rPr>
            </w:pPr>
          </w:p>
        </w:tc>
        <w:tc>
          <w:tcPr>
            <w:tcW w:w="5873" w:type="dxa"/>
          </w:tcPr>
          <w:p w14:paraId="6A2D6733" w14:textId="77777777" w:rsidR="00151AB5" w:rsidRDefault="00151AB5">
            <w:pPr>
              <w:widowControl/>
              <w:spacing w:after="200" w:line="276" w:lineRule="auto"/>
              <w:rPr>
                <w:rFonts w:ascii="Times New Roman" w:hAnsi="Times New Roman"/>
                <w:lang w:val="en-GB"/>
              </w:rPr>
            </w:pPr>
          </w:p>
        </w:tc>
      </w:tr>
      <w:tr w:rsidR="00151AB5" w14:paraId="5DAA22F4" w14:textId="77777777" w:rsidTr="00151AB5">
        <w:tc>
          <w:tcPr>
            <w:tcW w:w="675" w:type="dxa"/>
          </w:tcPr>
          <w:p w14:paraId="3E0D4678"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c.</w:t>
            </w:r>
          </w:p>
        </w:tc>
        <w:tc>
          <w:tcPr>
            <w:tcW w:w="2694" w:type="dxa"/>
          </w:tcPr>
          <w:p w14:paraId="1E55325A" w14:textId="77777777" w:rsidR="00151AB5" w:rsidRDefault="00151AB5">
            <w:pPr>
              <w:widowControl/>
              <w:spacing w:after="200" w:line="276" w:lineRule="auto"/>
              <w:rPr>
                <w:rFonts w:ascii="Times New Roman" w:hAnsi="Times New Roman"/>
                <w:lang w:val="en-GB"/>
              </w:rPr>
            </w:pPr>
          </w:p>
        </w:tc>
        <w:tc>
          <w:tcPr>
            <w:tcW w:w="5873" w:type="dxa"/>
          </w:tcPr>
          <w:p w14:paraId="4579687B" w14:textId="77777777" w:rsidR="00151AB5" w:rsidRDefault="00151AB5">
            <w:pPr>
              <w:widowControl/>
              <w:spacing w:after="200" w:line="276" w:lineRule="auto"/>
              <w:rPr>
                <w:rFonts w:ascii="Times New Roman" w:hAnsi="Times New Roman"/>
                <w:lang w:val="en-GB"/>
              </w:rPr>
            </w:pPr>
          </w:p>
        </w:tc>
      </w:tr>
      <w:tr w:rsidR="00151AB5" w14:paraId="4720AADE" w14:textId="77777777" w:rsidTr="00151AB5">
        <w:tc>
          <w:tcPr>
            <w:tcW w:w="675" w:type="dxa"/>
          </w:tcPr>
          <w:p w14:paraId="630BD689"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d.</w:t>
            </w:r>
          </w:p>
        </w:tc>
        <w:tc>
          <w:tcPr>
            <w:tcW w:w="2694" w:type="dxa"/>
          </w:tcPr>
          <w:p w14:paraId="58323530" w14:textId="77777777" w:rsidR="00151AB5" w:rsidRDefault="00151AB5">
            <w:pPr>
              <w:widowControl/>
              <w:spacing w:after="200" w:line="276" w:lineRule="auto"/>
              <w:rPr>
                <w:rFonts w:ascii="Times New Roman" w:hAnsi="Times New Roman"/>
                <w:lang w:val="en-GB"/>
              </w:rPr>
            </w:pPr>
          </w:p>
        </w:tc>
        <w:tc>
          <w:tcPr>
            <w:tcW w:w="5873" w:type="dxa"/>
          </w:tcPr>
          <w:p w14:paraId="192F501A" w14:textId="77777777" w:rsidR="00151AB5" w:rsidRDefault="00151AB5">
            <w:pPr>
              <w:widowControl/>
              <w:spacing w:after="200" w:line="276" w:lineRule="auto"/>
              <w:rPr>
                <w:rFonts w:ascii="Times New Roman" w:hAnsi="Times New Roman"/>
                <w:lang w:val="en-GB"/>
              </w:rPr>
            </w:pPr>
          </w:p>
        </w:tc>
      </w:tr>
      <w:tr w:rsidR="00151AB5" w14:paraId="35CB0AF7" w14:textId="77777777" w:rsidTr="00151AB5">
        <w:tc>
          <w:tcPr>
            <w:tcW w:w="675" w:type="dxa"/>
          </w:tcPr>
          <w:p w14:paraId="4B47F40B"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e.</w:t>
            </w:r>
          </w:p>
        </w:tc>
        <w:tc>
          <w:tcPr>
            <w:tcW w:w="2694" w:type="dxa"/>
          </w:tcPr>
          <w:p w14:paraId="226A2B54" w14:textId="77777777" w:rsidR="00151AB5" w:rsidRDefault="00151AB5">
            <w:pPr>
              <w:widowControl/>
              <w:spacing w:after="200" w:line="276" w:lineRule="auto"/>
              <w:rPr>
                <w:rFonts w:ascii="Times New Roman" w:hAnsi="Times New Roman"/>
                <w:lang w:val="en-GB"/>
              </w:rPr>
            </w:pPr>
          </w:p>
        </w:tc>
        <w:tc>
          <w:tcPr>
            <w:tcW w:w="5873" w:type="dxa"/>
          </w:tcPr>
          <w:p w14:paraId="5E0D0D7B" w14:textId="77777777" w:rsidR="00151AB5" w:rsidRDefault="00151AB5">
            <w:pPr>
              <w:widowControl/>
              <w:spacing w:after="200" w:line="276" w:lineRule="auto"/>
              <w:rPr>
                <w:rFonts w:ascii="Times New Roman" w:hAnsi="Times New Roman"/>
                <w:lang w:val="en-GB"/>
              </w:rPr>
            </w:pPr>
          </w:p>
        </w:tc>
      </w:tr>
    </w:tbl>
    <w:p w14:paraId="4970730E" w14:textId="77777777" w:rsidR="00151AB5" w:rsidRDefault="00151AB5">
      <w:pPr>
        <w:widowControl/>
        <w:spacing w:after="200" w:line="276" w:lineRule="auto"/>
        <w:rPr>
          <w:rFonts w:ascii="Times New Roman" w:hAnsi="Times New Roman"/>
          <w:lang w:val="en-GB"/>
        </w:rPr>
      </w:pPr>
    </w:p>
    <w:p w14:paraId="79FACB4E" w14:textId="77777777" w:rsidR="00F83D53" w:rsidRDefault="00F83D53">
      <w:pPr>
        <w:widowControl/>
        <w:spacing w:after="200" w:line="276" w:lineRule="auto"/>
        <w:rPr>
          <w:rFonts w:ascii="Times New Roman" w:hAnsi="Times New Roman"/>
          <w:lang w:val="en-GB"/>
        </w:rPr>
      </w:pPr>
      <w:r>
        <w:rPr>
          <w:rFonts w:ascii="Times New Roman" w:hAnsi="Times New Roman"/>
          <w:lang w:val="en-GB"/>
        </w:rPr>
        <w:t xml:space="preserve">Take one of the animal joints (particularly forelimb or </w:t>
      </w:r>
      <w:proofErr w:type="spellStart"/>
      <w:r>
        <w:rPr>
          <w:rFonts w:ascii="Times New Roman" w:hAnsi="Times New Roman"/>
          <w:lang w:val="en-GB"/>
        </w:rPr>
        <w:t>hindlimb</w:t>
      </w:r>
      <w:proofErr w:type="spellEnd"/>
      <w:r>
        <w:rPr>
          <w:rFonts w:ascii="Times New Roman" w:hAnsi="Times New Roman"/>
          <w:lang w:val="en-GB"/>
        </w:rPr>
        <w:t>) and compare the joint surfaces of a quadruped with the human biped – think about how to interpret movement from the joint surface.</w:t>
      </w:r>
    </w:p>
    <w:p w14:paraId="25566CC5"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EXERCISE 3:</w:t>
      </w:r>
    </w:p>
    <w:p w14:paraId="7F9777BC" w14:textId="77777777" w:rsidR="00151AB5" w:rsidRPr="00151AB5" w:rsidRDefault="00151AB5" w:rsidP="00151AB5">
      <w:pPr>
        <w:rPr>
          <w:rFonts w:ascii="Times New Roman" w:hAnsi="Times New Roman"/>
          <w:sz w:val="32"/>
          <w:szCs w:val="32"/>
          <w:lang w:val="en-GB"/>
        </w:rPr>
      </w:pPr>
      <w:r w:rsidRPr="00151AB5">
        <w:rPr>
          <w:rFonts w:ascii="Times New Roman" w:hAnsi="Times New Roman"/>
          <w:sz w:val="32"/>
          <w:szCs w:val="32"/>
          <w:lang w:val="en-GB"/>
        </w:rPr>
        <w:t xml:space="preserve">Station 1.  A   </w:t>
      </w:r>
      <w:proofErr w:type="gramStart"/>
      <w:r w:rsidRPr="00151AB5">
        <w:rPr>
          <w:rFonts w:ascii="Times New Roman" w:hAnsi="Times New Roman"/>
          <w:sz w:val="32"/>
          <w:szCs w:val="32"/>
          <w:lang w:val="en-GB"/>
        </w:rPr>
        <w:t>OR  B</w:t>
      </w:r>
      <w:proofErr w:type="gramEnd"/>
      <w:r w:rsidRPr="00151AB5">
        <w:rPr>
          <w:rFonts w:ascii="Times New Roman" w:hAnsi="Times New Roman"/>
          <w:sz w:val="32"/>
          <w:szCs w:val="32"/>
          <w:lang w:val="en-GB"/>
        </w:rPr>
        <w:t xml:space="preserve">  (circle which one you are examin</w:t>
      </w:r>
      <w:r w:rsidR="00665FBE">
        <w:rPr>
          <w:rFonts w:ascii="Times New Roman" w:hAnsi="Times New Roman"/>
          <w:sz w:val="32"/>
          <w:szCs w:val="32"/>
          <w:lang w:val="en-GB"/>
        </w:rPr>
        <w:t>in</w:t>
      </w:r>
      <w:r w:rsidRPr="00151AB5">
        <w:rPr>
          <w:rFonts w:ascii="Times New Roman" w:hAnsi="Times New Roman"/>
          <w:sz w:val="32"/>
          <w:szCs w:val="32"/>
          <w:lang w:val="en-GB"/>
        </w:rPr>
        <w:t>g)</w:t>
      </w:r>
    </w:p>
    <w:p w14:paraId="70D97402" w14:textId="77777777" w:rsidR="00151AB5" w:rsidRDefault="00151AB5">
      <w:pPr>
        <w:widowControl/>
        <w:spacing w:after="200" w:line="276" w:lineRule="auto"/>
        <w:rPr>
          <w:rFonts w:ascii="Times New Roman" w:hAnsi="Times New Roman"/>
          <w:lang w:val="en-GB"/>
        </w:rPr>
      </w:pPr>
    </w:p>
    <w:p w14:paraId="614475B9"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Mystery element.</w:t>
      </w:r>
    </w:p>
    <w:p w14:paraId="1A6523EF" w14:textId="77777777" w:rsidR="00151AB5" w:rsidRDefault="00151AB5">
      <w:pPr>
        <w:widowControl/>
        <w:spacing w:after="200" w:line="276" w:lineRule="auto"/>
        <w:rPr>
          <w:rFonts w:ascii="Times New Roman" w:hAnsi="Times New Roman"/>
          <w:lang w:val="en-GB"/>
        </w:rPr>
      </w:pPr>
      <w:bookmarkStart w:id="0" w:name="_GoBack"/>
      <w:bookmarkEnd w:id="0"/>
    </w:p>
    <w:p w14:paraId="3520469D"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 xml:space="preserve">Identify this element </w:t>
      </w:r>
      <w:proofErr w:type="gramStart"/>
      <w:r>
        <w:rPr>
          <w:rFonts w:ascii="Times New Roman" w:hAnsi="Times New Roman"/>
          <w:lang w:val="en-GB"/>
        </w:rPr>
        <w:t>and  hypothesise</w:t>
      </w:r>
      <w:proofErr w:type="gramEnd"/>
      <w:r>
        <w:rPr>
          <w:rFonts w:ascii="Times New Roman" w:hAnsi="Times New Roman"/>
          <w:lang w:val="en-GB"/>
        </w:rPr>
        <w:t xml:space="preserve"> what animal it comes from. Make sure you consider element, size, function.</w:t>
      </w:r>
    </w:p>
    <w:p w14:paraId="3241D71E"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Answer:</w:t>
      </w:r>
    </w:p>
    <w:p w14:paraId="22E66AD3" w14:textId="77777777" w:rsidR="00151AB5" w:rsidRDefault="00151AB5" w:rsidP="00151AB5">
      <w:pPr>
        <w:widowControl/>
        <w:spacing w:after="200" w:line="600" w:lineRule="auto"/>
        <w:rPr>
          <w:rFonts w:ascii="Times New Roman" w:hAnsi="Times New Roman"/>
          <w:lang w:val="en-GB"/>
        </w:rPr>
      </w:pPr>
      <w:proofErr w:type="gramStart"/>
      <w:r>
        <w:rPr>
          <w:rFonts w:ascii="Times New Roman" w:hAnsi="Times New Roman"/>
          <w:lang w:val="en-GB"/>
        </w:rPr>
        <w:t>Element:_</w:t>
      </w:r>
      <w:proofErr w:type="gramEnd"/>
      <w:r>
        <w:rPr>
          <w:rFonts w:ascii="Times New Roman" w:hAnsi="Times New Roman"/>
          <w:lang w:val="en-GB"/>
        </w:rPr>
        <w:t>________________________________</w:t>
      </w:r>
    </w:p>
    <w:p w14:paraId="7C9CDAB8" w14:textId="77777777" w:rsidR="000B1116" w:rsidRDefault="00151AB5" w:rsidP="006A6476">
      <w:pPr>
        <w:widowControl/>
        <w:spacing w:after="200" w:line="600" w:lineRule="auto"/>
      </w:pPr>
      <w:r>
        <w:rPr>
          <w:rFonts w:ascii="Times New Roman" w:hAnsi="Times New Roman"/>
          <w:lang w:val="en-GB"/>
        </w:rPr>
        <w:t>Species _______________</w:t>
      </w:r>
      <w:r w:rsidR="006A6476">
        <w:rPr>
          <w:rFonts w:ascii="Times New Roman" w:hAnsi="Times New Roman"/>
          <w:lang w:val="en-GB"/>
        </w:rPr>
        <w:t>______________</w:t>
      </w:r>
    </w:p>
    <w:sectPr w:rsidR="000B1116" w:rsidSect="006A647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74242" w14:textId="77777777" w:rsidR="00D7200A" w:rsidRDefault="00D7200A" w:rsidP="00322D69">
      <w:r>
        <w:separator/>
      </w:r>
    </w:p>
  </w:endnote>
  <w:endnote w:type="continuationSeparator" w:id="0">
    <w:p w14:paraId="1DA32AAB" w14:textId="77777777" w:rsidR="00D7200A" w:rsidRDefault="00D7200A" w:rsidP="0032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675B9F" w14:paraId="6A3A20C9" w14:textId="77777777">
      <w:tc>
        <w:tcPr>
          <w:tcW w:w="918" w:type="dxa"/>
        </w:tcPr>
        <w:p w14:paraId="0FCD3576" w14:textId="77777777" w:rsidR="00675B9F" w:rsidRDefault="00675B9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83D53" w:rsidRPr="00F83D5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E889E9F" w14:textId="77777777" w:rsidR="00675B9F" w:rsidRDefault="00675B9F">
          <w:pPr>
            <w:pStyle w:val="Footer"/>
          </w:pPr>
        </w:p>
      </w:tc>
    </w:tr>
  </w:tbl>
  <w:p w14:paraId="5308B5DB" w14:textId="77777777" w:rsidR="00675B9F" w:rsidRDefault="00675B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449F" w14:textId="77777777" w:rsidR="00D7200A" w:rsidRDefault="00D7200A" w:rsidP="00322D69">
      <w:r>
        <w:separator/>
      </w:r>
    </w:p>
  </w:footnote>
  <w:footnote w:type="continuationSeparator" w:id="0">
    <w:p w14:paraId="4D3A5AA8" w14:textId="77777777" w:rsidR="00D7200A" w:rsidRDefault="00D7200A" w:rsidP="00322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4F7380" w14:paraId="4247CEEB" w14:textId="77777777">
      <w:trPr>
        <w:trHeight w:val="288"/>
      </w:trPr>
      <w:sdt>
        <w:sdtPr>
          <w:rPr>
            <w:rFonts w:asciiTheme="majorHAnsi" w:eastAsiaTheme="majorEastAsia" w:hAnsiTheme="majorHAnsi" w:cstheme="majorBidi"/>
            <w:sz w:val="36"/>
            <w:szCs w:val="36"/>
          </w:rPr>
          <w:alias w:val="Title"/>
          <w:id w:val="726184139"/>
          <w:placeholder>
            <w:docPart w:val="DCEC9B6A398A4C0B8CA6F0E792FE703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84F7C11" w14:textId="77777777" w:rsidR="004F7380" w:rsidRDefault="004F7380" w:rsidP="00D44685">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lang w:val="en-NZ"/>
                </w:rPr>
                <w:t>Anthro</w:t>
              </w:r>
              <w:proofErr w:type="spellEnd"/>
              <w:r>
                <w:rPr>
                  <w:rFonts w:asciiTheme="majorHAnsi" w:eastAsiaTheme="majorEastAsia" w:hAnsiTheme="majorHAnsi" w:cstheme="majorBidi"/>
                  <w:sz w:val="36"/>
                  <w:szCs w:val="36"/>
                  <w:lang w:val="en-NZ"/>
                </w:rPr>
                <w:t xml:space="preserve"> </w:t>
              </w:r>
              <w:r w:rsidR="00C12F7F">
                <w:rPr>
                  <w:rFonts w:asciiTheme="majorHAnsi" w:eastAsiaTheme="majorEastAsia" w:hAnsiTheme="majorHAnsi" w:cstheme="majorBidi"/>
                  <w:sz w:val="36"/>
                  <w:szCs w:val="36"/>
                  <w:lang w:val="en-NZ"/>
                </w:rPr>
                <w:t>748</w:t>
              </w:r>
              <w:r>
                <w:rPr>
                  <w:rFonts w:asciiTheme="majorHAnsi" w:eastAsiaTheme="majorEastAsia" w:hAnsiTheme="majorHAnsi" w:cstheme="majorBidi"/>
                  <w:sz w:val="36"/>
                  <w:szCs w:val="36"/>
                  <w:lang w:val="en-NZ"/>
                </w:rPr>
                <w:t xml:space="preserve"> Lab </w:t>
              </w:r>
              <w:r w:rsidR="00F83D53">
                <w:rPr>
                  <w:rFonts w:asciiTheme="majorHAnsi" w:eastAsiaTheme="majorEastAsia" w:hAnsiTheme="majorHAnsi" w:cstheme="majorBidi"/>
                  <w:sz w:val="36"/>
                  <w:szCs w:val="36"/>
                  <w:lang w:val="en-NZ"/>
                </w:rPr>
                <w:t>2</w:t>
              </w:r>
              <w:r>
                <w:rPr>
                  <w:rFonts w:asciiTheme="majorHAnsi" w:eastAsiaTheme="majorEastAsia" w:hAnsiTheme="majorHAnsi" w:cstheme="majorBidi"/>
                  <w:sz w:val="36"/>
                  <w:szCs w:val="36"/>
                  <w:lang w:val="en-NZ"/>
                </w:rPr>
                <w:t xml:space="preserve"> Human versus animal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199621027"/>
          <w:placeholder>
            <w:docPart w:val="0F5DC6FE674D41C7B6321EE2B160EC4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14:paraId="7C57759C" w14:textId="77777777" w:rsidR="004F7380" w:rsidRDefault="00F83D53" w:rsidP="00322D6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57D9E0EA" w14:textId="77777777" w:rsidR="004F7380" w:rsidRDefault="004F73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322D69" w14:paraId="0E7F3230" w14:textId="77777777">
      <w:trPr>
        <w:trHeight w:val="288"/>
      </w:trPr>
      <w:sdt>
        <w:sdtPr>
          <w:rPr>
            <w:rFonts w:asciiTheme="majorHAnsi" w:eastAsiaTheme="majorEastAsia" w:hAnsiTheme="majorHAnsi" w:cstheme="majorBidi"/>
            <w:sz w:val="36"/>
            <w:szCs w:val="36"/>
          </w:rPr>
          <w:alias w:val="Title"/>
          <w:id w:val="-1890953560"/>
          <w:placeholder>
            <w:docPart w:val="DCEC9B6A398A4C0B8CA6F0E792FE703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D05114B" w14:textId="77777777" w:rsidR="00322D69" w:rsidRDefault="00F83D53" w:rsidP="005E2F24">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Anthro</w:t>
              </w:r>
              <w:proofErr w:type="spellEnd"/>
              <w:r>
                <w:rPr>
                  <w:rFonts w:asciiTheme="majorHAnsi" w:eastAsiaTheme="majorEastAsia" w:hAnsiTheme="majorHAnsi" w:cstheme="majorBidi"/>
                  <w:sz w:val="36"/>
                  <w:szCs w:val="36"/>
                </w:rPr>
                <w:t xml:space="preserve"> 748 Lab 2 Human versus animal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259206038"/>
          <w:placeholder>
            <w:docPart w:val="0F5DC6FE674D41C7B6321EE2B160EC4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14:paraId="7675565D" w14:textId="77777777" w:rsidR="00322D69" w:rsidRDefault="00F83D53" w:rsidP="00322D6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40B50D6A" w14:textId="77777777" w:rsidR="00322D69" w:rsidRDefault="00322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E2DBB"/>
    <w:multiLevelType w:val="hybridMultilevel"/>
    <w:tmpl w:val="E74CD49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B5"/>
    <w:rsid w:val="000644B4"/>
    <w:rsid w:val="000B1116"/>
    <w:rsid w:val="000C3196"/>
    <w:rsid w:val="0014555D"/>
    <w:rsid w:val="00151AB5"/>
    <w:rsid w:val="00254733"/>
    <w:rsid w:val="002B29D8"/>
    <w:rsid w:val="00322D69"/>
    <w:rsid w:val="00356137"/>
    <w:rsid w:val="00450938"/>
    <w:rsid w:val="00477297"/>
    <w:rsid w:val="004E58DF"/>
    <w:rsid w:val="004F5862"/>
    <w:rsid w:val="004F7380"/>
    <w:rsid w:val="005142B5"/>
    <w:rsid w:val="005A725D"/>
    <w:rsid w:val="005E2F24"/>
    <w:rsid w:val="00665FBE"/>
    <w:rsid w:val="00675B9F"/>
    <w:rsid w:val="006A0E27"/>
    <w:rsid w:val="006A6476"/>
    <w:rsid w:val="006C66AF"/>
    <w:rsid w:val="006F43F4"/>
    <w:rsid w:val="00715007"/>
    <w:rsid w:val="00756DE3"/>
    <w:rsid w:val="007947E4"/>
    <w:rsid w:val="007B29B3"/>
    <w:rsid w:val="007F28F8"/>
    <w:rsid w:val="00810158"/>
    <w:rsid w:val="00940A61"/>
    <w:rsid w:val="009A27CA"/>
    <w:rsid w:val="00AB2C5E"/>
    <w:rsid w:val="00C12F7F"/>
    <w:rsid w:val="00C62312"/>
    <w:rsid w:val="00CD3346"/>
    <w:rsid w:val="00D17BE5"/>
    <w:rsid w:val="00D44685"/>
    <w:rsid w:val="00D7200A"/>
    <w:rsid w:val="00D84975"/>
    <w:rsid w:val="00D92F0C"/>
    <w:rsid w:val="00DC499F"/>
    <w:rsid w:val="00EC6BEE"/>
    <w:rsid w:val="00ED2C35"/>
    <w:rsid w:val="00F5728F"/>
    <w:rsid w:val="00F83D53"/>
    <w:rsid w:val="00FE55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AE3B"/>
  <w15:docId w15:val="{6359E043-9E2B-4EAF-B092-04786FEA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2B5"/>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uiPriority w:val="9"/>
    <w:qFormat/>
    <w:rsid w:val="00322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F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2F7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2B5"/>
    <w:rPr>
      <w:rFonts w:ascii="Tahoma" w:hAnsi="Tahoma" w:cs="Tahoma"/>
      <w:sz w:val="16"/>
      <w:szCs w:val="16"/>
    </w:rPr>
  </w:style>
  <w:style w:type="character" w:customStyle="1" w:styleId="BalloonTextChar">
    <w:name w:val="Balloon Text Char"/>
    <w:basedOn w:val="DefaultParagraphFont"/>
    <w:link w:val="BalloonText"/>
    <w:uiPriority w:val="99"/>
    <w:semiHidden/>
    <w:rsid w:val="005142B5"/>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322D69"/>
    <w:pPr>
      <w:tabs>
        <w:tab w:val="center" w:pos="4513"/>
        <w:tab w:val="right" w:pos="9026"/>
      </w:tabs>
    </w:pPr>
  </w:style>
  <w:style w:type="character" w:customStyle="1" w:styleId="HeaderChar">
    <w:name w:val="Header Char"/>
    <w:basedOn w:val="DefaultParagraphFont"/>
    <w:link w:val="Header"/>
    <w:uiPriority w:val="99"/>
    <w:rsid w:val="00322D69"/>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322D69"/>
    <w:pPr>
      <w:tabs>
        <w:tab w:val="center" w:pos="4513"/>
        <w:tab w:val="right" w:pos="9026"/>
      </w:tabs>
    </w:pPr>
  </w:style>
  <w:style w:type="character" w:customStyle="1" w:styleId="FooterChar">
    <w:name w:val="Footer Char"/>
    <w:basedOn w:val="DefaultParagraphFont"/>
    <w:link w:val="Footer"/>
    <w:uiPriority w:val="99"/>
    <w:rsid w:val="00322D69"/>
    <w:rPr>
      <w:rFonts w:ascii="Courier" w:eastAsia="Times New Roman" w:hAnsi="Courier" w:cs="Times New Roman"/>
      <w:snapToGrid w:val="0"/>
      <w:sz w:val="24"/>
      <w:szCs w:val="20"/>
      <w:lang w:val="en-US"/>
    </w:rPr>
  </w:style>
  <w:style w:type="character" w:customStyle="1" w:styleId="Heading1Char">
    <w:name w:val="Heading 1 Char"/>
    <w:basedOn w:val="DefaultParagraphFont"/>
    <w:link w:val="Heading1"/>
    <w:uiPriority w:val="9"/>
    <w:rsid w:val="00322D69"/>
    <w:rPr>
      <w:rFonts w:asciiTheme="majorHAnsi" w:eastAsiaTheme="majorEastAsia" w:hAnsiTheme="majorHAnsi" w:cstheme="majorBidi"/>
      <w:b/>
      <w:bCs/>
      <w:snapToGrid w:val="0"/>
      <w:color w:val="365F91" w:themeColor="accent1" w:themeShade="BF"/>
      <w:sz w:val="28"/>
      <w:szCs w:val="28"/>
      <w:lang w:val="en-US"/>
    </w:rPr>
  </w:style>
  <w:style w:type="character" w:styleId="Hyperlink">
    <w:name w:val="Hyperlink"/>
    <w:basedOn w:val="DefaultParagraphFont"/>
    <w:uiPriority w:val="99"/>
    <w:unhideWhenUsed/>
    <w:rsid w:val="004F5862"/>
    <w:rPr>
      <w:color w:val="0000FF" w:themeColor="hyperlink"/>
      <w:u w:val="single"/>
    </w:rPr>
  </w:style>
  <w:style w:type="paragraph" w:styleId="ListParagraph">
    <w:name w:val="List Paragraph"/>
    <w:basedOn w:val="Normal"/>
    <w:uiPriority w:val="34"/>
    <w:qFormat/>
    <w:rsid w:val="004F7380"/>
    <w:pPr>
      <w:ind w:left="720"/>
      <w:contextualSpacing/>
    </w:pPr>
  </w:style>
  <w:style w:type="table" w:styleId="TableGrid">
    <w:name w:val="Table Grid"/>
    <w:basedOn w:val="TableNormal"/>
    <w:uiPriority w:val="59"/>
    <w:rsid w:val="00151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12F7F"/>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C12F7F"/>
    <w:rPr>
      <w:rFonts w:asciiTheme="majorHAnsi" w:eastAsiaTheme="majorEastAsia" w:hAnsiTheme="majorHAnsi" w:cstheme="majorBidi"/>
      <w:snapToGrid w:val="0"/>
      <w:color w:val="243F60" w:themeColor="accent1" w:themeShade="7F"/>
      <w:sz w:val="24"/>
      <w:szCs w:val="24"/>
      <w:lang w:val="en-US"/>
    </w:rPr>
  </w:style>
  <w:style w:type="character" w:customStyle="1" w:styleId="searchword">
    <w:name w:val="searchword"/>
    <w:basedOn w:val="DefaultParagraphFont"/>
    <w:rsid w:val="00C12F7F"/>
  </w:style>
  <w:style w:type="character" w:customStyle="1" w:styleId="apple-converted-space">
    <w:name w:val="apple-converted-space"/>
    <w:basedOn w:val="DefaultParagraphFont"/>
    <w:rsid w:val="00C1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00533">
      <w:bodyDiv w:val="1"/>
      <w:marLeft w:val="0"/>
      <w:marRight w:val="0"/>
      <w:marTop w:val="0"/>
      <w:marBottom w:val="0"/>
      <w:divBdr>
        <w:top w:val="none" w:sz="0" w:space="0" w:color="auto"/>
        <w:left w:val="none" w:sz="0" w:space="0" w:color="auto"/>
        <w:bottom w:val="none" w:sz="0" w:space="0" w:color="auto"/>
        <w:right w:val="none" w:sz="0" w:space="0" w:color="auto"/>
      </w:divBdr>
      <w:divsChild>
        <w:div w:id="1652513659">
          <w:marLeft w:val="0"/>
          <w:marRight w:val="0"/>
          <w:marTop w:val="0"/>
          <w:marBottom w:val="0"/>
          <w:divBdr>
            <w:top w:val="none" w:sz="0" w:space="0" w:color="auto"/>
            <w:left w:val="none" w:sz="0" w:space="0" w:color="auto"/>
            <w:bottom w:val="none" w:sz="0" w:space="0" w:color="auto"/>
            <w:right w:val="none" w:sz="0" w:space="0" w:color="auto"/>
          </w:divBdr>
          <w:divsChild>
            <w:div w:id="6637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rarysearch.auckland.ac.nz/primo_library/libweb/action/display.do?tabs=detailsTab&amp;ct=display&amp;fn=search&amp;doc=uoa_alma51220904120002091&amp;indx=2&amp;recIds=uoa_alma51220904120002091&amp;recIdxs=1&amp;elementId=1&amp;renderMode=poppedOut&amp;displayMode=full&amp;frbrVersion=&amp;frbrSourceidDisplay=uoa_alma&amp;frbrIssnDisplay=&amp;dscnt=0&amp;frbrRecordsSource=Primo+Local&amp;vid=UOA2_A&amp;institution=UOA&amp;lastPag=&amp;highlight=true&amp;rfnGrp=frbr&amp;tab=search_library&amp;frbrJtitleDisplay=&amp;vl(78265423UI0)=any&amp;lang=eng&amp;fromLogin=true&amp;dstmp=1468798702181&amp;group=GUEST&amp;frbg=626917137&amp;?dscnt=1&amp;lastPagIndx=1&amp;frbrSrt=date&amp;query=any%2Ccontains%2Chuman+and+nonhuman+bone+identification&amp;frbrEissnDisplay=&amp;search_scope=Combined_Local&amp;scp.scps=scope%3A%28Standard_record%29%2Cscope%3A%28Combined_record%29&amp;cs=frb&amp;fctV=626917137&amp;bulkSize=10&amp;fctN=facet_frbrgroupid&amp;displayField=title&amp;displayField=creator&amp;dym=true&amp;vl(freeText0)=human%20and%20nonhuman%20bone%20identification" TargetMode="External"/><Relationship Id="rId9" Type="http://schemas.openxmlformats.org/officeDocument/2006/relationships/hyperlink" Target="http://cnx.org/content/m44786/latest/"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EC9B6A398A4C0B8CA6F0E792FE703C"/>
        <w:category>
          <w:name w:val="General"/>
          <w:gallery w:val="placeholder"/>
        </w:category>
        <w:types>
          <w:type w:val="bbPlcHdr"/>
        </w:types>
        <w:behaviors>
          <w:behavior w:val="content"/>
        </w:behaviors>
        <w:guid w:val="{D393ECDE-D0D7-4BB7-99E9-012AF8242A6E}"/>
      </w:docPartPr>
      <w:docPartBody>
        <w:p w:rsidR="00632460" w:rsidRDefault="00BC380C" w:rsidP="00BC380C">
          <w:pPr>
            <w:pStyle w:val="DCEC9B6A398A4C0B8CA6F0E792FE703C"/>
          </w:pPr>
          <w:r>
            <w:rPr>
              <w:rFonts w:asciiTheme="majorHAnsi" w:eastAsiaTheme="majorEastAsia" w:hAnsiTheme="majorHAnsi" w:cstheme="majorBidi"/>
              <w:sz w:val="36"/>
              <w:szCs w:val="36"/>
            </w:rPr>
            <w:t>[Type the document title]</w:t>
          </w:r>
        </w:p>
      </w:docPartBody>
    </w:docPart>
    <w:docPart>
      <w:docPartPr>
        <w:name w:val="0F5DC6FE674D41C7B6321EE2B160EC4F"/>
        <w:category>
          <w:name w:val="General"/>
          <w:gallery w:val="placeholder"/>
        </w:category>
        <w:types>
          <w:type w:val="bbPlcHdr"/>
        </w:types>
        <w:behaviors>
          <w:behavior w:val="content"/>
        </w:behaviors>
        <w:guid w:val="{E52305CB-B091-4CB1-8085-0553D6B77B60}"/>
      </w:docPartPr>
      <w:docPartBody>
        <w:p w:rsidR="00632460" w:rsidRDefault="00BC380C" w:rsidP="00BC380C">
          <w:pPr>
            <w:pStyle w:val="0F5DC6FE674D41C7B6321EE2B160EC4F"/>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C"/>
    <w:rsid w:val="00363661"/>
    <w:rsid w:val="00632460"/>
    <w:rsid w:val="00A83B0E"/>
    <w:rsid w:val="00B57435"/>
    <w:rsid w:val="00BC380C"/>
    <w:rsid w:val="00F33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C9B6A398A4C0B8CA6F0E792FE703C">
    <w:name w:val="DCEC9B6A398A4C0B8CA6F0E792FE703C"/>
    <w:rsid w:val="00BC380C"/>
  </w:style>
  <w:style w:type="paragraph" w:customStyle="1" w:styleId="0F5DC6FE674D41C7B6321EE2B160EC4F">
    <w:name w:val="0F5DC6FE674D41C7B6321EE2B160EC4F"/>
    <w:rsid w:val="00BC3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Anthro 748 Lab 3 Human versus animal</vt:lpstr>
    </vt:vector>
  </TitlesOfParts>
  <Company>The University of Auckland</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748 Lab 2 Human versus animal</dc:title>
  <dc:creator>Judith Littleton</dc:creator>
  <cp:lastModifiedBy>Microsoft Office User</cp:lastModifiedBy>
  <cp:revision>2</cp:revision>
  <dcterms:created xsi:type="dcterms:W3CDTF">2018-02-24T00:16:00Z</dcterms:created>
  <dcterms:modified xsi:type="dcterms:W3CDTF">2018-02-24T00:16:00Z</dcterms:modified>
</cp:coreProperties>
</file>