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7D" w:rsidRPr="00BD6386" w:rsidRDefault="00AE7C7D" w:rsidP="00AE7C7D">
      <w:pPr>
        <w:rPr>
          <w:b/>
          <w:sz w:val="40"/>
          <w:szCs w:val="40"/>
        </w:rPr>
      </w:pPr>
      <w:r w:rsidRPr="00BD6386">
        <w:rPr>
          <w:b/>
          <w:sz w:val="40"/>
          <w:szCs w:val="40"/>
        </w:rPr>
        <w:t xml:space="preserve">PHIL 102 Exam Information 2019. </w:t>
      </w:r>
    </w:p>
    <w:p w:rsidR="00AE7C7D" w:rsidRPr="00BD6386" w:rsidRDefault="00AE7C7D" w:rsidP="00AE7C7D">
      <w:pPr>
        <w:rPr>
          <w:b/>
          <w:sz w:val="40"/>
          <w:szCs w:val="40"/>
        </w:rPr>
      </w:pPr>
    </w:p>
    <w:p w:rsidR="00AE7C7D" w:rsidRPr="00BD6386" w:rsidRDefault="00AE7C7D" w:rsidP="00AE7C7D">
      <w:pPr>
        <w:rPr>
          <w:b/>
          <w:sz w:val="40"/>
          <w:szCs w:val="40"/>
        </w:rPr>
      </w:pPr>
      <w:r w:rsidRPr="00BD6386">
        <w:rPr>
          <w:b/>
          <w:sz w:val="40"/>
          <w:szCs w:val="40"/>
        </w:rPr>
        <w:t xml:space="preserve">Duration: </w:t>
      </w:r>
      <w:sdt>
        <w:sdtPr>
          <w:rPr>
            <w:b/>
            <w:sz w:val="40"/>
            <w:szCs w:val="40"/>
          </w:rPr>
          <w:alias w:val="Exam duration"/>
          <w:tag w:val="Exam_x0020_duration"/>
          <w:id w:val="-990871537"/>
          <w:placeholder>
            <w:docPart w:val="CA8BBA813F3641CFB51D9B9488A4000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48840d-e762-4c8a-a780-8bdce0ab7583' " w:xpath="/ns0:properties[1]/documentManagement[1]/ns3:Exam_x0020_duration[1]" w:storeItemID="{862E3090-585E-4A02-9542-11F15B905F89}"/>
          <w:text/>
        </w:sdtPr>
        <w:sdtEndPr/>
        <w:sdtContent>
          <w:r w:rsidRPr="00BD6386">
            <w:rPr>
              <w:b/>
              <w:sz w:val="40"/>
              <w:szCs w:val="40"/>
            </w:rPr>
            <w:t>TWO</w:t>
          </w:r>
        </w:sdtContent>
      </w:sdt>
      <w:r w:rsidRPr="00BD6386">
        <w:rPr>
          <w:b/>
          <w:sz w:val="40"/>
          <w:szCs w:val="40"/>
        </w:rPr>
        <w:t xml:space="preserve"> hours</w:t>
      </w:r>
    </w:p>
    <w:p w:rsidR="00AE7C7D" w:rsidRPr="00BD6386" w:rsidRDefault="00AE7C7D" w:rsidP="00AE7C7D">
      <w:pPr>
        <w:rPr>
          <w:b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8234"/>
      </w:tblGrid>
      <w:tr w:rsidR="00AE7C7D" w:rsidRPr="00BD6386" w:rsidTr="00243D31">
        <w:tc>
          <w:tcPr>
            <w:tcW w:w="1008" w:type="dxa"/>
          </w:tcPr>
          <w:p w:rsidR="00AE7C7D" w:rsidRPr="00BD6386" w:rsidRDefault="00AE7C7D" w:rsidP="00243D31">
            <w:pPr>
              <w:rPr>
                <w:b/>
                <w:sz w:val="40"/>
                <w:szCs w:val="40"/>
              </w:rPr>
            </w:pPr>
          </w:p>
        </w:tc>
        <w:tc>
          <w:tcPr>
            <w:tcW w:w="8234" w:type="dxa"/>
          </w:tcPr>
          <w:p w:rsidR="00AE7C7D" w:rsidRPr="00BD6386" w:rsidRDefault="00AE7C7D" w:rsidP="00243D31">
            <w:pPr>
              <w:rPr>
                <w:sz w:val="40"/>
                <w:szCs w:val="40"/>
              </w:rPr>
            </w:pPr>
            <w:r w:rsidRPr="00BD6386">
              <w:rPr>
                <w:sz w:val="40"/>
                <w:szCs w:val="40"/>
              </w:rPr>
              <w:t xml:space="preserve">Answer </w:t>
            </w:r>
            <w:r w:rsidRPr="00BD6386">
              <w:rPr>
                <w:b/>
                <w:sz w:val="40"/>
                <w:szCs w:val="40"/>
              </w:rPr>
              <w:t>THREE</w:t>
            </w:r>
            <w:r w:rsidRPr="00BD6386">
              <w:rPr>
                <w:sz w:val="40"/>
                <w:szCs w:val="40"/>
              </w:rPr>
              <w:t xml:space="preserve"> questions</w:t>
            </w:r>
          </w:p>
          <w:p w:rsidR="00AE7C7D" w:rsidRPr="00BD6386" w:rsidRDefault="00AE7C7D" w:rsidP="00243D31">
            <w:pPr>
              <w:rPr>
                <w:sz w:val="40"/>
                <w:szCs w:val="40"/>
              </w:rPr>
            </w:pPr>
          </w:p>
          <w:p w:rsidR="00AE7C7D" w:rsidRPr="00BD6386" w:rsidRDefault="00AE7C7D" w:rsidP="00243D31">
            <w:pPr>
              <w:rPr>
                <w:sz w:val="40"/>
                <w:szCs w:val="40"/>
              </w:rPr>
            </w:pPr>
            <w:r w:rsidRPr="00BD6386">
              <w:rPr>
                <w:sz w:val="40"/>
                <w:szCs w:val="40"/>
              </w:rPr>
              <w:t xml:space="preserve">Answer at least </w:t>
            </w:r>
            <w:r w:rsidRPr="00BD6386">
              <w:rPr>
                <w:b/>
                <w:sz w:val="40"/>
                <w:szCs w:val="40"/>
              </w:rPr>
              <w:t>ONE</w:t>
            </w:r>
            <w:r w:rsidRPr="00BD6386">
              <w:rPr>
                <w:sz w:val="40"/>
                <w:szCs w:val="40"/>
              </w:rPr>
              <w:t xml:space="preserve"> question from </w:t>
            </w:r>
            <w:r w:rsidRPr="00BD6386">
              <w:rPr>
                <w:b/>
                <w:sz w:val="40"/>
                <w:szCs w:val="40"/>
              </w:rPr>
              <w:t>Section A</w:t>
            </w:r>
            <w:r w:rsidRPr="00BD6386">
              <w:rPr>
                <w:sz w:val="40"/>
                <w:szCs w:val="40"/>
              </w:rPr>
              <w:t xml:space="preserve"> and at least </w:t>
            </w:r>
            <w:r w:rsidRPr="00BD6386">
              <w:rPr>
                <w:b/>
                <w:sz w:val="40"/>
                <w:szCs w:val="40"/>
              </w:rPr>
              <w:t>ONE</w:t>
            </w:r>
            <w:r w:rsidRPr="00BD6386">
              <w:rPr>
                <w:sz w:val="40"/>
                <w:szCs w:val="40"/>
              </w:rPr>
              <w:t xml:space="preserve"> question from </w:t>
            </w:r>
            <w:r w:rsidRPr="00BD6386">
              <w:rPr>
                <w:b/>
                <w:sz w:val="40"/>
                <w:szCs w:val="40"/>
              </w:rPr>
              <w:t>Section B</w:t>
            </w:r>
            <w:r w:rsidRPr="00BD6386">
              <w:rPr>
                <w:sz w:val="40"/>
                <w:szCs w:val="40"/>
              </w:rPr>
              <w:t xml:space="preserve">. </w:t>
            </w:r>
          </w:p>
          <w:p w:rsidR="00AE7C7D" w:rsidRPr="00BD6386" w:rsidRDefault="00AE7C7D" w:rsidP="00243D31">
            <w:pPr>
              <w:rPr>
                <w:sz w:val="40"/>
                <w:szCs w:val="40"/>
              </w:rPr>
            </w:pPr>
            <w:r w:rsidRPr="00BD6386">
              <w:rPr>
                <w:sz w:val="40"/>
                <w:szCs w:val="40"/>
              </w:rPr>
              <w:t xml:space="preserve">Answer a </w:t>
            </w:r>
            <w:r w:rsidRPr="00BD6386">
              <w:rPr>
                <w:b/>
                <w:sz w:val="40"/>
                <w:szCs w:val="40"/>
              </w:rPr>
              <w:t xml:space="preserve">THIRD </w:t>
            </w:r>
            <w:r w:rsidRPr="00BD6386">
              <w:rPr>
                <w:sz w:val="40"/>
                <w:szCs w:val="40"/>
              </w:rPr>
              <w:t xml:space="preserve">question from </w:t>
            </w:r>
            <w:r w:rsidRPr="00BD6386">
              <w:rPr>
                <w:b/>
                <w:sz w:val="40"/>
                <w:szCs w:val="40"/>
              </w:rPr>
              <w:t>EITHER</w:t>
            </w:r>
            <w:r w:rsidRPr="00BD6386">
              <w:rPr>
                <w:sz w:val="40"/>
                <w:szCs w:val="40"/>
              </w:rPr>
              <w:t xml:space="preserve"> Section.</w:t>
            </w:r>
          </w:p>
          <w:p w:rsidR="00AE7C7D" w:rsidRPr="00BD6386" w:rsidRDefault="00AE7C7D" w:rsidP="00243D31">
            <w:pPr>
              <w:rPr>
                <w:sz w:val="40"/>
                <w:szCs w:val="40"/>
              </w:rPr>
            </w:pPr>
          </w:p>
          <w:p w:rsidR="00AE7C7D" w:rsidRPr="00BD6386" w:rsidRDefault="00AE7C7D" w:rsidP="00107D1A">
            <w:pPr>
              <w:rPr>
                <w:sz w:val="40"/>
                <w:szCs w:val="40"/>
              </w:rPr>
            </w:pPr>
            <w:r w:rsidRPr="00BD6386">
              <w:rPr>
                <w:b/>
                <w:sz w:val="40"/>
                <w:szCs w:val="40"/>
              </w:rPr>
              <w:t>Do NOT</w:t>
            </w:r>
            <w:r w:rsidRPr="00BD6386">
              <w:rPr>
                <w:sz w:val="40"/>
                <w:szCs w:val="40"/>
              </w:rPr>
              <w:t xml:space="preserve"> answer more than one question under any topic heading (For example, you may not answer both 1a and 1c, under Utilitarianism). If you do this, you will </w:t>
            </w:r>
            <w:r w:rsidR="00107D1A" w:rsidRPr="00BD6386">
              <w:rPr>
                <w:sz w:val="40"/>
                <w:szCs w:val="40"/>
              </w:rPr>
              <w:t>only</w:t>
            </w:r>
            <w:r w:rsidRPr="00BD6386">
              <w:rPr>
                <w:sz w:val="40"/>
                <w:szCs w:val="40"/>
              </w:rPr>
              <w:t xml:space="preserve"> receive marks for one of them!</w:t>
            </w:r>
          </w:p>
        </w:tc>
      </w:tr>
      <w:tr w:rsidR="00AE7C7D" w:rsidRPr="00BD6386" w:rsidTr="00243D31">
        <w:tc>
          <w:tcPr>
            <w:tcW w:w="1008" w:type="dxa"/>
          </w:tcPr>
          <w:p w:rsidR="00AE7C7D" w:rsidRPr="00BD6386" w:rsidRDefault="00AE7C7D" w:rsidP="00243D31">
            <w:pPr>
              <w:rPr>
                <w:b/>
                <w:sz w:val="40"/>
                <w:szCs w:val="40"/>
              </w:rPr>
            </w:pPr>
          </w:p>
        </w:tc>
        <w:tc>
          <w:tcPr>
            <w:tcW w:w="8234" w:type="dxa"/>
          </w:tcPr>
          <w:p w:rsidR="00AE7C7D" w:rsidRPr="00BD6386" w:rsidRDefault="00AE7C7D" w:rsidP="00243D31">
            <w:pPr>
              <w:rPr>
                <w:sz w:val="40"/>
                <w:szCs w:val="40"/>
              </w:rPr>
            </w:pPr>
          </w:p>
        </w:tc>
      </w:tr>
    </w:tbl>
    <w:p w:rsidR="00AE7C7D" w:rsidRPr="00BD6386" w:rsidRDefault="00AE7C7D" w:rsidP="00AE7C7D">
      <w:pPr>
        <w:rPr>
          <w:sz w:val="40"/>
          <w:szCs w:val="40"/>
        </w:rPr>
      </w:pPr>
    </w:p>
    <w:p w:rsidR="00BD6386" w:rsidRDefault="00BD6386">
      <w:pPr>
        <w:spacing w:after="160"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E7C7D" w:rsidRPr="00BD6386" w:rsidRDefault="00AE7C7D" w:rsidP="00AE7C7D">
      <w:pPr>
        <w:rPr>
          <w:b/>
          <w:sz w:val="40"/>
          <w:szCs w:val="40"/>
        </w:rPr>
      </w:pPr>
      <w:r w:rsidRPr="00BD6386">
        <w:rPr>
          <w:b/>
          <w:sz w:val="40"/>
          <w:szCs w:val="40"/>
        </w:rPr>
        <w:lastRenderedPageBreak/>
        <w:t>Section A: Normative Ethical Theories</w:t>
      </w:r>
    </w:p>
    <w:p w:rsidR="00AE7C7D" w:rsidRPr="00BD6386" w:rsidRDefault="00AE7C7D" w:rsidP="00AE7C7D">
      <w:pPr>
        <w:rPr>
          <w:sz w:val="40"/>
          <w:szCs w:val="40"/>
        </w:rPr>
      </w:pPr>
    </w:p>
    <w:p w:rsidR="00AE7C7D" w:rsidRPr="00BD6386" w:rsidRDefault="00AE7C7D" w:rsidP="00AE7C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6386">
        <w:rPr>
          <w:sz w:val="40"/>
          <w:szCs w:val="40"/>
        </w:rPr>
        <w:t>Topic: UTILITARIANISM</w:t>
      </w:r>
      <w:r w:rsidR="00107D1A" w:rsidRPr="00BD6386">
        <w:rPr>
          <w:sz w:val="40"/>
          <w:szCs w:val="40"/>
        </w:rPr>
        <w:t>: THREE</w:t>
      </w:r>
      <w:r w:rsidRPr="00BD6386">
        <w:rPr>
          <w:sz w:val="40"/>
          <w:szCs w:val="40"/>
        </w:rPr>
        <w:t xml:space="preserve"> options. Choose from </w:t>
      </w:r>
      <w:r w:rsidR="00107D1A" w:rsidRPr="00BD6386">
        <w:rPr>
          <w:sz w:val="40"/>
          <w:szCs w:val="40"/>
        </w:rPr>
        <w:t>(</w:t>
      </w:r>
      <w:r w:rsidRPr="00BD6386">
        <w:rPr>
          <w:sz w:val="40"/>
          <w:szCs w:val="40"/>
        </w:rPr>
        <w:t xml:space="preserve">a) OR </w:t>
      </w:r>
      <w:r w:rsidR="00107D1A" w:rsidRPr="00BD6386">
        <w:rPr>
          <w:sz w:val="40"/>
          <w:szCs w:val="40"/>
        </w:rPr>
        <w:t>(</w:t>
      </w:r>
      <w:r w:rsidRPr="00BD6386">
        <w:rPr>
          <w:sz w:val="40"/>
          <w:szCs w:val="40"/>
        </w:rPr>
        <w:t xml:space="preserve">b) OR </w:t>
      </w:r>
      <w:r w:rsidR="00107D1A" w:rsidRPr="00BD6386">
        <w:rPr>
          <w:sz w:val="40"/>
          <w:szCs w:val="40"/>
        </w:rPr>
        <w:t>(</w:t>
      </w:r>
      <w:r w:rsidRPr="00BD6386">
        <w:rPr>
          <w:sz w:val="40"/>
          <w:szCs w:val="40"/>
        </w:rPr>
        <w:t>c).  No questions that correspond</w:t>
      </w:r>
      <w:r w:rsidR="00371425">
        <w:rPr>
          <w:sz w:val="40"/>
          <w:szCs w:val="40"/>
        </w:rPr>
        <w:t xml:space="preserve"> directly</w:t>
      </w:r>
      <w:bookmarkStart w:id="0" w:name="_GoBack"/>
      <w:bookmarkEnd w:id="0"/>
      <w:r w:rsidRPr="00BD6386">
        <w:rPr>
          <w:sz w:val="40"/>
          <w:szCs w:val="40"/>
        </w:rPr>
        <w:t xml:space="preserve"> to your essay question.</w:t>
      </w:r>
    </w:p>
    <w:p w:rsidR="00AE7C7D" w:rsidRPr="00BD6386" w:rsidRDefault="00AE7C7D" w:rsidP="00AE7C7D">
      <w:pPr>
        <w:pStyle w:val="ListParagraph"/>
        <w:rPr>
          <w:sz w:val="40"/>
          <w:szCs w:val="40"/>
        </w:rPr>
      </w:pPr>
    </w:p>
    <w:p w:rsidR="00AE7C7D" w:rsidRPr="00BD6386" w:rsidRDefault="00107D1A" w:rsidP="00107D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6386">
        <w:rPr>
          <w:sz w:val="40"/>
          <w:szCs w:val="40"/>
        </w:rPr>
        <w:t xml:space="preserve">Topic: VIRTUE ETHICS: FOUR options. Choose from (a) OR (b) OR (c) OR (d).  No questions that correspond </w:t>
      </w:r>
      <w:r w:rsidR="001C046D">
        <w:rPr>
          <w:sz w:val="40"/>
          <w:szCs w:val="40"/>
        </w:rPr>
        <w:t xml:space="preserve">directly </w:t>
      </w:r>
      <w:r w:rsidRPr="00BD6386">
        <w:rPr>
          <w:sz w:val="40"/>
          <w:szCs w:val="40"/>
        </w:rPr>
        <w:t>to your essay question.</w:t>
      </w:r>
    </w:p>
    <w:p w:rsidR="00AE7C7D" w:rsidRPr="00BD6386" w:rsidRDefault="00AE7C7D" w:rsidP="00AE7C7D">
      <w:pPr>
        <w:rPr>
          <w:sz w:val="40"/>
          <w:szCs w:val="40"/>
        </w:rPr>
      </w:pPr>
    </w:p>
    <w:p w:rsidR="00AE7C7D" w:rsidRPr="00BD6386" w:rsidRDefault="00107D1A" w:rsidP="00DB539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6386">
        <w:rPr>
          <w:sz w:val="40"/>
          <w:szCs w:val="40"/>
        </w:rPr>
        <w:t xml:space="preserve">Topic: DEONTOLOGY: FIVE options. Choose from (a) OR (b) OR (c) OR (d) OR (e). </w:t>
      </w:r>
    </w:p>
    <w:p w:rsidR="00107D1A" w:rsidRPr="00BD6386" w:rsidRDefault="00107D1A" w:rsidP="00107D1A">
      <w:pPr>
        <w:rPr>
          <w:sz w:val="40"/>
          <w:szCs w:val="40"/>
        </w:rPr>
      </w:pPr>
    </w:p>
    <w:p w:rsidR="00AE7C7D" w:rsidRPr="00BD6386" w:rsidRDefault="00AE7C7D" w:rsidP="00AE7C7D">
      <w:pPr>
        <w:rPr>
          <w:b/>
          <w:sz w:val="40"/>
          <w:szCs w:val="40"/>
        </w:rPr>
      </w:pPr>
      <w:r w:rsidRPr="00BD6386">
        <w:rPr>
          <w:b/>
          <w:sz w:val="40"/>
          <w:szCs w:val="40"/>
        </w:rPr>
        <w:t xml:space="preserve">Section B:  Practical Ethics </w:t>
      </w:r>
    </w:p>
    <w:p w:rsidR="00AE7C7D" w:rsidRPr="00BD6386" w:rsidRDefault="00AE7C7D" w:rsidP="00AE7C7D">
      <w:pPr>
        <w:rPr>
          <w:sz w:val="40"/>
          <w:szCs w:val="40"/>
        </w:rPr>
      </w:pPr>
    </w:p>
    <w:p w:rsidR="00107D1A" w:rsidRPr="00BD6386" w:rsidRDefault="00AE7C7D" w:rsidP="00AE7C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6386">
        <w:rPr>
          <w:sz w:val="40"/>
          <w:szCs w:val="40"/>
        </w:rPr>
        <w:t xml:space="preserve">Topic: </w:t>
      </w:r>
      <w:r w:rsidR="00BD6386">
        <w:rPr>
          <w:sz w:val="40"/>
          <w:szCs w:val="40"/>
        </w:rPr>
        <w:t>FUTU</w:t>
      </w:r>
      <w:r w:rsidR="00107D1A" w:rsidRPr="00BD6386">
        <w:rPr>
          <w:sz w:val="40"/>
          <w:szCs w:val="40"/>
        </w:rPr>
        <w:t>RE PEOPLE: TWO options. Choose from (a) OR (b).</w:t>
      </w:r>
    </w:p>
    <w:p w:rsidR="00107D1A" w:rsidRPr="00BD6386" w:rsidRDefault="00107D1A" w:rsidP="00AE7C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6386">
        <w:rPr>
          <w:sz w:val="40"/>
          <w:szCs w:val="40"/>
        </w:rPr>
        <w:t>Topic: OUR TREATMENT OF ANIMALS: TWO options. Choose from (a) OR (b).</w:t>
      </w:r>
    </w:p>
    <w:p w:rsidR="00AE7C7D" w:rsidRPr="00BD6386" w:rsidRDefault="00107D1A" w:rsidP="00107D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6386">
        <w:rPr>
          <w:sz w:val="40"/>
          <w:szCs w:val="40"/>
        </w:rPr>
        <w:t>Topic: THE JUSTIFICATION AND LIMITS OF TOLERATION: TWO options. Choose from (a) OR (b).</w:t>
      </w:r>
    </w:p>
    <w:p w:rsidR="00107D1A" w:rsidRPr="00BD6386" w:rsidRDefault="00107D1A" w:rsidP="00107D1A">
      <w:pPr>
        <w:pStyle w:val="ListParagraph"/>
        <w:rPr>
          <w:sz w:val="40"/>
          <w:szCs w:val="40"/>
        </w:rPr>
      </w:pPr>
    </w:p>
    <w:p w:rsidR="00BD6386" w:rsidRDefault="00BD6386">
      <w:pPr>
        <w:spacing w:after="160" w:line="259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:rsidR="00AE7C7D" w:rsidRPr="00BD6386" w:rsidRDefault="00AE7C7D" w:rsidP="00AE7C7D">
      <w:pPr>
        <w:rPr>
          <w:sz w:val="40"/>
          <w:szCs w:val="40"/>
          <w:u w:val="single"/>
        </w:rPr>
      </w:pPr>
      <w:r w:rsidRPr="00BD6386">
        <w:rPr>
          <w:sz w:val="40"/>
          <w:szCs w:val="40"/>
          <w:u w:val="single"/>
        </w:rPr>
        <w:lastRenderedPageBreak/>
        <w:t>Guidance on questions</w:t>
      </w:r>
    </w:p>
    <w:p w:rsidR="00096A41" w:rsidRDefault="00096A41" w:rsidP="00AE7C7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Answer the QUESTION! (Don’t tell us everything you know about the general topic.)</w:t>
      </w:r>
    </w:p>
    <w:p w:rsidR="00096A41" w:rsidRDefault="00096A41" w:rsidP="00AE7C7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Answer THREE questions – and devote (roughly) equal time to each question.</w:t>
      </w:r>
    </w:p>
    <w:p w:rsidR="00AE7C7D" w:rsidRPr="00BD6386" w:rsidRDefault="00AE7C7D" w:rsidP="00AE7C7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D6386">
        <w:rPr>
          <w:sz w:val="40"/>
          <w:szCs w:val="40"/>
        </w:rPr>
        <w:t>All questions ask for essay-style answers. There is no expected length – quality, not quantity, is what counts.  But if you are writing less than 2 sides of the pages in your exam booklet (smaller than A4) then you might not be discussing the question in enough depth.</w:t>
      </w:r>
    </w:p>
    <w:p w:rsidR="00AE7C7D" w:rsidRPr="00BD6386" w:rsidRDefault="00AE7C7D" w:rsidP="00AE7C7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D6386">
        <w:rPr>
          <w:sz w:val="40"/>
          <w:szCs w:val="40"/>
        </w:rPr>
        <w:t>References are not required, but you should know the names of the people whose views you discuss.</w:t>
      </w:r>
    </w:p>
    <w:p w:rsidR="00AE7C7D" w:rsidRPr="00BD6386" w:rsidRDefault="00AE7C7D" w:rsidP="00AE7C7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D6386">
        <w:rPr>
          <w:sz w:val="40"/>
          <w:szCs w:val="40"/>
        </w:rPr>
        <w:t>Look at previous exams – from the last few years. 2016 might be the best guide to what you might expect to find in this exam.</w:t>
      </w:r>
    </w:p>
    <w:p w:rsidR="00AE7C7D" w:rsidRPr="00BD6386" w:rsidRDefault="00AE7C7D" w:rsidP="00BD638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D6386">
        <w:rPr>
          <w:sz w:val="40"/>
          <w:szCs w:val="40"/>
        </w:rPr>
        <w:t>Some questions are very structured (they tell you what to discuss) others are not (they might ask you to “critically discuss” and leave you to choose your own focus).</w:t>
      </w:r>
    </w:p>
    <w:p w:rsidR="00AE7C7D" w:rsidRPr="00BD6386" w:rsidRDefault="00BD6386" w:rsidP="00AE7C7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</w:t>
      </w:r>
      <w:r w:rsidR="00AE7C7D" w:rsidRPr="00BD6386">
        <w:rPr>
          <w:sz w:val="40"/>
          <w:szCs w:val="40"/>
        </w:rPr>
        <w:t>t is possible to avoid answering on certain topics.</w:t>
      </w:r>
    </w:p>
    <w:p w:rsidR="00277D15" w:rsidRPr="00BD6386" w:rsidRDefault="00277D15">
      <w:pPr>
        <w:rPr>
          <w:sz w:val="40"/>
          <w:szCs w:val="40"/>
        </w:rPr>
      </w:pPr>
    </w:p>
    <w:sectPr w:rsidR="00277D15" w:rsidRPr="00BD6386" w:rsidSect="001C65D2">
      <w:head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D6" w:rsidRDefault="00096A41">
      <w:r>
        <w:separator/>
      </w:r>
    </w:p>
  </w:endnote>
  <w:endnote w:type="continuationSeparator" w:id="0">
    <w:p w:rsidR="00F12ED6" w:rsidRDefault="0009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9" w:rsidRDefault="00BD6386" w:rsidP="00861CBB">
    <w:pPr>
      <w:pStyle w:val="Footer"/>
      <w:jc w:val="right"/>
      <w:rPr>
        <w:b/>
        <w:lang w:val="en-NZ"/>
      </w:rPr>
    </w:pPr>
    <w:r>
      <w:rPr>
        <w:b/>
        <w:lang w:val="en-NZ"/>
      </w:rPr>
      <w:fldChar w:fldCharType="begin"/>
    </w:r>
    <w:r>
      <w:rPr>
        <w:b/>
        <w:lang w:val="en-NZ"/>
      </w:rPr>
      <w:instrText xml:space="preserve"> IF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PAGE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&lt;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NUMPAGES </w:instrText>
    </w:r>
    <w:r>
      <w:rPr>
        <w:b/>
        <w:lang w:val="en-NZ"/>
      </w:rPr>
      <w:fldChar w:fldCharType="separate"/>
    </w:r>
    <w:r w:rsidR="00371425"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" CONTINUED"</w:instrText>
    </w:r>
    <w:r>
      <w:rPr>
        <w:b/>
        <w:lang w:val="en-NZ"/>
      </w:rPr>
      <w:fldChar w:fldCharType="end"/>
    </w:r>
  </w:p>
  <w:p w:rsidR="000867C9" w:rsidRPr="00687C58" w:rsidRDefault="00BD6386" w:rsidP="00861CBB">
    <w:pPr>
      <w:pStyle w:val="Footer"/>
      <w:jc w:val="center"/>
      <w:rPr>
        <w:b/>
        <w:lang w:val="en-NZ"/>
      </w:rPr>
    </w:pPr>
    <w:r>
      <w:rPr>
        <w:b/>
        <w:lang w:val="en-NZ"/>
      </w:rPr>
      <w:fldChar w:fldCharType="begin"/>
    </w:r>
    <w:r>
      <w:rPr>
        <w:b/>
        <w:lang w:val="en-NZ"/>
      </w:rPr>
      <w:instrText xml:space="preserve"> if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PAGE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=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NUMPAGES </w:instrText>
    </w:r>
    <w:r>
      <w:rPr>
        <w:b/>
        <w:lang w:val="en-NZ"/>
      </w:rPr>
      <w:fldChar w:fldCharType="separate"/>
    </w:r>
    <w:r w:rsidR="00371425"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"__________________________" </w:instrText>
    </w:r>
    <w:r w:rsidR="00371425">
      <w:rPr>
        <w:b/>
        <w:lang w:val="en-NZ"/>
      </w:rPr>
      <w:fldChar w:fldCharType="separate"/>
    </w:r>
    <w:r w:rsidR="00371425">
      <w:rPr>
        <w:b/>
        <w:noProof/>
        <w:lang w:val="en-NZ"/>
      </w:rPr>
      <w:t>__________________________</w:t>
    </w:r>
    <w:r>
      <w:rPr>
        <w:b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D6" w:rsidRDefault="00096A41">
      <w:r>
        <w:separator/>
      </w:r>
    </w:p>
  </w:footnote>
  <w:footnote w:type="continuationSeparator" w:id="0">
    <w:p w:rsidR="00F12ED6" w:rsidRDefault="0009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9" w:rsidRPr="00FB2B2F" w:rsidRDefault="00371425" w:rsidP="00E046D1">
    <w:pPr>
      <w:pStyle w:val="Header"/>
      <w:tabs>
        <w:tab w:val="clear" w:pos="4153"/>
        <w:tab w:val="clear" w:pos="8306"/>
        <w:tab w:val="left" w:pos="1980"/>
      </w:tabs>
      <w:rPr>
        <w:rStyle w:val="PageNumbe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BD8"/>
    <w:multiLevelType w:val="hybridMultilevel"/>
    <w:tmpl w:val="4C5C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4E9A"/>
    <w:multiLevelType w:val="hybridMultilevel"/>
    <w:tmpl w:val="4D4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7D"/>
    <w:rsid w:val="00096A41"/>
    <w:rsid w:val="00107D1A"/>
    <w:rsid w:val="001C046D"/>
    <w:rsid w:val="00277D15"/>
    <w:rsid w:val="00371425"/>
    <w:rsid w:val="00983360"/>
    <w:rsid w:val="00AE7C7D"/>
    <w:rsid w:val="00BD6386"/>
    <w:rsid w:val="00F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A56F"/>
  <w15:chartTrackingRefBased/>
  <w15:docId w15:val="{4390CF42-9A96-418A-8C88-EABA9B6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C7D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7C7D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AE7C7D"/>
  </w:style>
  <w:style w:type="paragraph" w:styleId="Footer">
    <w:name w:val="footer"/>
    <w:basedOn w:val="Normal"/>
    <w:link w:val="FooterChar"/>
    <w:rsid w:val="00AE7C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7C7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E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2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8BBA813F3641CFB51D9B9488A4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E2D3-0347-4EE1-B110-E5ADC96C5479}"/>
      </w:docPartPr>
      <w:docPartBody>
        <w:p w:rsidR="00B57AFC" w:rsidRDefault="006F135F" w:rsidP="006F135F">
          <w:pPr>
            <w:pStyle w:val="CA8BBA813F3641CFB51D9B9488A40005"/>
          </w:pPr>
          <w:r w:rsidRPr="00FD4501">
            <w:rPr>
              <w:rStyle w:val="PlaceholderText"/>
            </w:rPr>
            <w:t>[Exam duration]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5F"/>
    <w:rsid w:val="006F135F"/>
    <w:rsid w:val="00B5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35F"/>
    <w:rPr>
      <w:color w:val="808080"/>
    </w:rPr>
  </w:style>
  <w:style w:type="paragraph" w:customStyle="1" w:styleId="CA8BBA813F3641CFB51D9B9488A40005">
    <w:name w:val="CA8BBA813F3641CFB51D9B9488A40005"/>
    <w:rsid w:val="006F1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Mulgan</dc:creator>
  <cp:keywords/>
  <dc:description/>
  <cp:lastModifiedBy>Timothy Mulgan</cp:lastModifiedBy>
  <cp:revision>6</cp:revision>
  <cp:lastPrinted>2019-05-20T23:54:00Z</cp:lastPrinted>
  <dcterms:created xsi:type="dcterms:W3CDTF">2019-05-16T01:01:00Z</dcterms:created>
  <dcterms:modified xsi:type="dcterms:W3CDTF">2019-05-20T23:54:00Z</dcterms:modified>
</cp:coreProperties>
</file>