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21E90" w14:textId="77777777" w:rsidR="00AE32D7" w:rsidRDefault="00AE32D7" w:rsidP="00AE32D7">
      <w:pPr>
        <w:rPr>
          <w:lang w:val="en-AU"/>
        </w:rPr>
      </w:pPr>
      <w:r>
        <w:rPr>
          <w:lang w:val="en-AU"/>
        </w:rPr>
        <w:t>23</w:t>
      </w:r>
      <w:r>
        <w:rPr>
          <w:lang w:val="en-AU"/>
        </w:rPr>
        <w:t xml:space="preserve"> September 2019</w:t>
      </w:r>
    </w:p>
    <w:p w14:paraId="076B5D12" w14:textId="77777777" w:rsidR="00AE32D7" w:rsidRDefault="00AE32D7" w:rsidP="00AE32D7">
      <w:pPr>
        <w:rPr>
          <w:lang w:val="en-AU"/>
        </w:rPr>
      </w:pPr>
    </w:p>
    <w:p w14:paraId="3CDE3E73" w14:textId="77777777" w:rsidR="00AE32D7" w:rsidRPr="00442EC1" w:rsidRDefault="00AE32D7" w:rsidP="00AE32D7">
      <w:pPr>
        <w:rPr>
          <w:sz w:val="36"/>
          <w:szCs w:val="36"/>
          <w:lang w:val="en-AU"/>
        </w:rPr>
      </w:pPr>
      <w:r w:rsidRPr="00442EC1">
        <w:rPr>
          <w:sz w:val="36"/>
          <w:szCs w:val="36"/>
          <w:lang w:val="en-AU"/>
        </w:rPr>
        <w:t xml:space="preserve">Freedom </w:t>
      </w:r>
      <w:r>
        <w:rPr>
          <w:sz w:val="36"/>
          <w:szCs w:val="36"/>
          <w:lang w:val="en-AU"/>
        </w:rPr>
        <w:t>II</w:t>
      </w:r>
      <w:r w:rsidRPr="00442EC1">
        <w:rPr>
          <w:sz w:val="36"/>
          <w:szCs w:val="36"/>
          <w:lang w:val="en-AU"/>
        </w:rPr>
        <w:t xml:space="preserve">I: </w:t>
      </w:r>
      <w:r>
        <w:rPr>
          <w:sz w:val="36"/>
          <w:szCs w:val="36"/>
          <w:lang w:val="en-AU"/>
        </w:rPr>
        <w:t>Free Speech</w:t>
      </w:r>
    </w:p>
    <w:p w14:paraId="350EA37C" w14:textId="77777777" w:rsidR="00AE32D7" w:rsidRDefault="00AE32D7" w:rsidP="00AE32D7">
      <w:pPr>
        <w:rPr>
          <w:lang w:val="en-AU"/>
        </w:rPr>
      </w:pPr>
    </w:p>
    <w:p w14:paraId="0DA2A07F" w14:textId="77777777" w:rsidR="00AE32D7" w:rsidRPr="00AE32D7" w:rsidRDefault="00AE32D7" w:rsidP="00AE32D7">
      <w:pPr>
        <w:rPr>
          <w:sz w:val="32"/>
          <w:szCs w:val="32"/>
        </w:rPr>
      </w:pPr>
      <w:r>
        <w:rPr>
          <w:sz w:val="32"/>
          <w:szCs w:val="32"/>
          <w:lang w:val="en-AU"/>
        </w:rPr>
        <w:t>Panel Discussion</w:t>
      </w:r>
    </w:p>
    <w:p w14:paraId="32F3D073" w14:textId="77777777" w:rsidR="00000000" w:rsidRPr="00AE32D7" w:rsidRDefault="00A52E2D" w:rsidP="00AE32D7">
      <w:pPr>
        <w:numPr>
          <w:ilvl w:val="0"/>
          <w:numId w:val="1"/>
        </w:numPr>
      </w:pPr>
      <w:proofErr w:type="spellStart"/>
      <w:r w:rsidRPr="00AE32D7">
        <w:rPr>
          <w:lang w:val="en-US"/>
        </w:rPr>
        <w:t>Fa'anana</w:t>
      </w:r>
      <w:proofErr w:type="spellEnd"/>
      <w:r w:rsidRPr="00AE32D7">
        <w:rPr>
          <w:lang w:val="en-US"/>
        </w:rPr>
        <w:t xml:space="preserve"> </w:t>
      </w:r>
      <w:proofErr w:type="spellStart"/>
      <w:r w:rsidRPr="00AE32D7">
        <w:rPr>
          <w:lang w:val="en-US"/>
        </w:rPr>
        <w:t>Efeso</w:t>
      </w:r>
      <w:proofErr w:type="spellEnd"/>
      <w:r w:rsidRPr="00AE32D7">
        <w:rPr>
          <w:lang w:val="en-US"/>
        </w:rPr>
        <w:t xml:space="preserve"> Collins, Auckland </w:t>
      </w:r>
      <w:proofErr w:type="spellStart"/>
      <w:r w:rsidRPr="00AE32D7">
        <w:rPr>
          <w:lang w:val="en-US"/>
        </w:rPr>
        <w:t>Councillor</w:t>
      </w:r>
      <w:proofErr w:type="spellEnd"/>
      <w:r w:rsidRPr="00AE32D7">
        <w:rPr>
          <w:lang w:val="en-US"/>
        </w:rPr>
        <w:t xml:space="preserve"> (</w:t>
      </w:r>
      <w:proofErr w:type="spellStart"/>
      <w:r w:rsidRPr="00AE32D7">
        <w:rPr>
          <w:lang w:val="en-US"/>
        </w:rPr>
        <w:t>Manukau</w:t>
      </w:r>
      <w:proofErr w:type="spellEnd"/>
      <w:r w:rsidRPr="00AE32D7">
        <w:rPr>
          <w:lang w:val="en-US"/>
        </w:rPr>
        <w:t>)</w:t>
      </w:r>
    </w:p>
    <w:p w14:paraId="4E909AFA" w14:textId="77777777" w:rsidR="00000000" w:rsidRPr="00AE32D7" w:rsidRDefault="00A52E2D" w:rsidP="00AE32D7">
      <w:pPr>
        <w:numPr>
          <w:ilvl w:val="0"/>
          <w:numId w:val="1"/>
        </w:numPr>
      </w:pPr>
      <w:proofErr w:type="spellStart"/>
      <w:r w:rsidRPr="00AE32D7">
        <w:rPr>
          <w:lang w:val="en-US"/>
        </w:rPr>
        <w:t>Meng</w:t>
      </w:r>
      <w:proofErr w:type="spellEnd"/>
      <w:r w:rsidRPr="00AE32D7">
        <w:rPr>
          <w:lang w:val="en-US"/>
        </w:rPr>
        <w:t xml:space="preserve"> </w:t>
      </w:r>
      <w:proofErr w:type="spellStart"/>
      <w:r w:rsidRPr="00AE32D7">
        <w:rPr>
          <w:lang w:val="en-US"/>
        </w:rPr>
        <w:t>Foon</w:t>
      </w:r>
      <w:proofErr w:type="spellEnd"/>
      <w:r w:rsidRPr="00AE32D7">
        <w:rPr>
          <w:lang w:val="en-US"/>
        </w:rPr>
        <w:t>, Race Relations Commissioner</w:t>
      </w:r>
    </w:p>
    <w:p w14:paraId="1C964270" w14:textId="77777777" w:rsidR="00000000" w:rsidRPr="00AE32D7" w:rsidRDefault="00A52E2D" w:rsidP="00AE32D7">
      <w:pPr>
        <w:numPr>
          <w:ilvl w:val="0"/>
          <w:numId w:val="1"/>
        </w:numPr>
      </w:pPr>
      <w:r w:rsidRPr="00AE32D7">
        <w:rPr>
          <w:lang w:val="en-US"/>
        </w:rPr>
        <w:t xml:space="preserve">Jack </w:t>
      </w:r>
      <w:proofErr w:type="spellStart"/>
      <w:r w:rsidRPr="00AE32D7">
        <w:rPr>
          <w:lang w:val="en-US"/>
        </w:rPr>
        <w:t>Potaka</w:t>
      </w:r>
      <w:proofErr w:type="spellEnd"/>
      <w:r w:rsidRPr="00AE32D7">
        <w:rPr>
          <w:lang w:val="en-US"/>
        </w:rPr>
        <w:t xml:space="preserve">, </w:t>
      </w:r>
      <w:proofErr w:type="spellStart"/>
      <w:r w:rsidRPr="00AE32D7">
        <w:rPr>
          <w:lang w:val="en-US"/>
        </w:rPr>
        <w:t>Pou</w:t>
      </w:r>
      <w:proofErr w:type="spellEnd"/>
      <w:r w:rsidRPr="00AE32D7">
        <w:rPr>
          <w:lang w:val="en-US"/>
        </w:rPr>
        <w:t xml:space="preserve"> </w:t>
      </w:r>
      <w:proofErr w:type="spellStart"/>
      <w:r w:rsidRPr="00AE32D7">
        <w:rPr>
          <w:lang w:val="en-US"/>
        </w:rPr>
        <w:t>Tikanga</w:t>
      </w:r>
      <w:proofErr w:type="spellEnd"/>
      <w:r w:rsidRPr="00AE32D7">
        <w:rPr>
          <w:lang w:val="en-US"/>
        </w:rPr>
        <w:t xml:space="preserve"> (Cultural Officer), Faculty of Arts</w:t>
      </w:r>
    </w:p>
    <w:p w14:paraId="4B7F7F74" w14:textId="77777777" w:rsidR="00E02EBA" w:rsidRDefault="00A52E2D"/>
    <w:p w14:paraId="75496AE4" w14:textId="77777777" w:rsidR="00AE32D7" w:rsidRPr="00AE32D7" w:rsidRDefault="00AE32D7" w:rsidP="00AE32D7">
      <w:pPr>
        <w:rPr>
          <w:sz w:val="32"/>
          <w:szCs w:val="32"/>
        </w:rPr>
      </w:pPr>
      <w:r>
        <w:rPr>
          <w:sz w:val="32"/>
          <w:szCs w:val="32"/>
          <w:lang w:val="en-AU"/>
        </w:rPr>
        <w:t>Is the Crisis of Liberalism Self-Correcting?</w:t>
      </w:r>
    </w:p>
    <w:p w14:paraId="1C96A04C" w14:textId="77777777" w:rsidR="00000000" w:rsidRPr="00AE32D7" w:rsidRDefault="00A52E2D" w:rsidP="00AE32D7">
      <w:pPr>
        <w:numPr>
          <w:ilvl w:val="0"/>
          <w:numId w:val="2"/>
        </w:numPr>
      </w:pPr>
      <w:r w:rsidRPr="00AE32D7">
        <w:rPr>
          <w:lang w:val="en-US"/>
        </w:rPr>
        <w:t>Why isn’t liberalism winning the argument?</w:t>
      </w:r>
    </w:p>
    <w:p w14:paraId="599033A3" w14:textId="77777777" w:rsidR="00000000" w:rsidRPr="00AE32D7" w:rsidRDefault="00A52E2D" w:rsidP="00AE32D7">
      <w:pPr>
        <w:numPr>
          <w:ilvl w:val="1"/>
          <w:numId w:val="2"/>
        </w:numPr>
      </w:pPr>
      <w:r w:rsidRPr="00AE32D7">
        <w:rPr>
          <w:lang w:val="en-US"/>
        </w:rPr>
        <w:t xml:space="preserve">“Shouldn’t liberal democracy promote a full airing of all possibilities, even false and bizarre ones, </w:t>
      </w:r>
      <w:r w:rsidRPr="00AE32D7">
        <w:rPr>
          <w:b/>
          <w:bCs/>
          <w:lang w:val="en-US"/>
        </w:rPr>
        <w:t>because the truth will ev</w:t>
      </w:r>
      <w:r w:rsidRPr="00AE32D7">
        <w:rPr>
          <w:b/>
          <w:bCs/>
          <w:lang w:val="en-US"/>
        </w:rPr>
        <w:t>entually prevail</w:t>
      </w:r>
      <w:r w:rsidRPr="00AE32D7">
        <w:rPr>
          <w:lang w:val="en-US"/>
        </w:rPr>
        <w:t>?”</w:t>
      </w:r>
    </w:p>
    <w:p w14:paraId="0C19DE9E" w14:textId="77777777" w:rsidR="00AE32D7" w:rsidRPr="00AE32D7" w:rsidRDefault="00AE32D7" w:rsidP="00AE32D7">
      <w:pPr>
        <w:pStyle w:val="ListParagraph"/>
        <w:numPr>
          <w:ilvl w:val="1"/>
          <w:numId w:val="2"/>
        </w:numPr>
      </w:pPr>
      <w:r w:rsidRPr="00AE32D7">
        <w:rPr>
          <w:lang w:val="en-US"/>
        </w:rPr>
        <w:t>“</w:t>
      </w:r>
      <w:r w:rsidRPr="00AE32D7">
        <w:rPr>
          <w:b/>
          <w:bCs/>
          <w:lang w:val="en-US"/>
        </w:rPr>
        <w:t>These criticisms do not arise in a vacuum</w:t>
      </w:r>
      <w:r w:rsidRPr="00AE32D7">
        <w:rPr>
          <w:lang w:val="en-US"/>
        </w:rPr>
        <w:t xml:space="preserve">. They stem from real-world crises, most notably the 2008 Great Recession and the rise of far-right populists like Donald Trump to power. These shocks to the system show, in the eyes of liberalism’s contemporary critics, that </w:t>
      </w:r>
      <w:r w:rsidRPr="00AE32D7">
        <w:rPr>
          <w:b/>
          <w:bCs/>
          <w:lang w:val="en-US"/>
        </w:rPr>
        <w:t>something is profoundly wrong with the fundamental ideas that define our politics</w:t>
      </w:r>
      <w:r w:rsidRPr="00AE32D7">
        <w:rPr>
          <w:lang w:val="en-US"/>
        </w:rPr>
        <w:t>. It is a belief that “</w:t>
      </w:r>
      <w:r w:rsidRPr="00AE32D7">
        <w:rPr>
          <w:b/>
          <w:bCs/>
          <w:lang w:val="en-US"/>
        </w:rPr>
        <w:t>the liberal idea has become obsolete</w:t>
      </w:r>
      <w:r w:rsidRPr="00AE32D7">
        <w:rPr>
          <w:lang w:val="en-US"/>
        </w:rPr>
        <w:t>,” as Russian President Vladimir Putin recently declared.”</w:t>
      </w:r>
    </w:p>
    <w:p w14:paraId="577E042D" w14:textId="77777777" w:rsidR="00AE32D7" w:rsidRDefault="00AE32D7" w:rsidP="00AE32D7"/>
    <w:p w14:paraId="187315B5" w14:textId="77777777" w:rsidR="00AE32D7" w:rsidRPr="00AE32D7" w:rsidRDefault="00AE32D7" w:rsidP="00AE32D7">
      <w:pPr>
        <w:rPr>
          <w:sz w:val="32"/>
          <w:szCs w:val="32"/>
        </w:rPr>
      </w:pPr>
      <w:r>
        <w:rPr>
          <w:sz w:val="32"/>
          <w:szCs w:val="32"/>
          <w:lang w:val="en-AU"/>
        </w:rPr>
        <w:t>The Social Practice of Reasoning</w:t>
      </w:r>
    </w:p>
    <w:p w14:paraId="12146EB0" w14:textId="77777777" w:rsidR="00000000" w:rsidRPr="00AE32D7" w:rsidRDefault="00A52E2D" w:rsidP="00AE32D7">
      <w:pPr>
        <w:numPr>
          <w:ilvl w:val="0"/>
          <w:numId w:val="3"/>
        </w:numPr>
      </w:pPr>
      <w:r w:rsidRPr="00AE32D7">
        <w:rPr>
          <w:lang w:val="en-US"/>
        </w:rPr>
        <w:t xml:space="preserve">Mill argues that human beings </w:t>
      </w:r>
      <w:proofErr w:type="gramStart"/>
      <w:r w:rsidRPr="00AE32D7">
        <w:rPr>
          <w:lang w:val="en-US"/>
        </w:rPr>
        <w:t>are capable of rectifying</w:t>
      </w:r>
      <w:proofErr w:type="gramEnd"/>
      <w:r w:rsidRPr="00AE32D7">
        <w:rPr>
          <w:lang w:val="en-US"/>
        </w:rPr>
        <w:t xml:space="preserve"> their mistakes of judgement and wrong opinions and practices through discussion and expe</w:t>
      </w:r>
      <w:r w:rsidRPr="00AE32D7">
        <w:rPr>
          <w:lang w:val="en-US"/>
        </w:rPr>
        <w:t>rience. Experience must be interpreted and validated intersubjectively through rational discussion.</w:t>
      </w:r>
    </w:p>
    <w:p w14:paraId="34E716AD" w14:textId="77777777" w:rsidR="00000000" w:rsidRPr="00AE32D7" w:rsidRDefault="00A52E2D" w:rsidP="00AE32D7">
      <w:pPr>
        <w:numPr>
          <w:ilvl w:val="0"/>
          <w:numId w:val="3"/>
        </w:numPr>
      </w:pPr>
      <w:r w:rsidRPr="00AE32D7">
        <w:rPr>
          <w:lang w:val="en-US"/>
        </w:rPr>
        <w:t>“</w:t>
      </w:r>
      <w:r w:rsidRPr="00AE32D7">
        <w:rPr>
          <w:b/>
          <w:bCs/>
          <w:lang w:val="en-US"/>
        </w:rPr>
        <w:t>Wrong opinions a</w:t>
      </w:r>
      <w:r w:rsidRPr="00AE32D7">
        <w:rPr>
          <w:b/>
          <w:bCs/>
          <w:lang w:val="en-US"/>
        </w:rPr>
        <w:t>nd practices gradually yield to fact and argument: but facts and arguments, to produce any effect on the mind, must be brought before it</w:t>
      </w:r>
      <w:r w:rsidRPr="00AE32D7">
        <w:rPr>
          <w:lang w:val="en-US"/>
        </w:rPr>
        <w:t xml:space="preserve">.” - </w:t>
      </w:r>
      <w:r w:rsidRPr="00AE32D7">
        <w:rPr>
          <w:i/>
          <w:iCs/>
          <w:lang w:val="en-US"/>
        </w:rPr>
        <w:t xml:space="preserve">On Liberty, </w:t>
      </w:r>
      <w:r w:rsidRPr="00AE32D7">
        <w:rPr>
          <w:lang w:val="en-US"/>
        </w:rPr>
        <w:t>II, 37.</w:t>
      </w:r>
    </w:p>
    <w:p w14:paraId="205DC24B" w14:textId="77777777" w:rsidR="00000000" w:rsidRPr="00AE32D7" w:rsidRDefault="00A52E2D" w:rsidP="00AE32D7">
      <w:pPr>
        <w:numPr>
          <w:ilvl w:val="0"/>
          <w:numId w:val="3"/>
        </w:numPr>
      </w:pPr>
      <w:r w:rsidRPr="00AE32D7">
        <w:rPr>
          <w:lang w:val="en-US"/>
        </w:rPr>
        <w:t xml:space="preserve">Mill’s </w:t>
      </w:r>
      <w:r w:rsidRPr="00AE32D7">
        <w:rPr>
          <w:b/>
          <w:bCs/>
          <w:lang w:val="en-US"/>
        </w:rPr>
        <w:t>epistemic virtue of open-mindedness</w:t>
      </w:r>
      <w:r w:rsidRPr="00AE32D7">
        <w:rPr>
          <w:lang w:val="en-US"/>
        </w:rPr>
        <w:t xml:space="preserve"> to criticism of opinions and practices, and the </w:t>
      </w:r>
      <w:r w:rsidRPr="00AE32D7">
        <w:rPr>
          <w:b/>
          <w:bCs/>
          <w:lang w:val="en-US"/>
        </w:rPr>
        <w:t xml:space="preserve">intellectual habit </w:t>
      </w:r>
      <w:r w:rsidRPr="00AE32D7">
        <w:rPr>
          <w:lang w:val="en-US"/>
        </w:rPr>
        <w:t xml:space="preserve">of seeking out different perspectives and oppositional voices. </w:t>
      </w:r>
    </w:p>
    <w:p w14:paraId="47F369BF" w14:textId="77777777" w:rsidR="00000000" w:rsidRPr="00AE32D7" w:rsidRDefault="00A52E2D" w:rsidP="00AE32D7">
      <w:pPr>
        <w:numPr>
          <w:ilvl w:val="0"/>
          <w:numId w:val="3"/>
        </w:numPr>
      </w:pPr>
      <w:r w:rsidRPr="00AE32D7">
        <w:rPr>
          <w:lang w:val="en-US"/>
        </w:rPr>
        <w:t xml:space="preserve">Mill’s conception of deliberation is overly </w:t>
      </w:r>
      <w:proofErr w:type="spellStart"/>
      <w:r w:rsidRPr="00AE32D7">
        <w:rPr>
          <w:lang w:val="en-US"/>
        </w:rPr>
        <w:t>idealised</w:t>
      </w:r>
      <w:proofErr w:type="spellEnd"/>
      <w:r w:rsidRPr="00AE32D7">
        <w:rPr>
          <w:lang w:val="en-US"/>
        </w:rPr>
        <w:t xml:space="preserve">: a </w:t>
      </w:r>
      <w:proofErr w:type="spellStart"/>
      <w:r w:rsidRPr="00AE32D7">
        <w:rPr>
          <w:lang w:val="en-US"/>
        </w:rPr>
        <w:t>civilised</w:t>
      </w:r>
      <w:proofErr w:type="spellEnd"/>
      <w:r w:rsidRPr="00AE32D7">
        <w:rPr>
          <w:lang w:val="en-US"/>
        </w:rPr>
        <w:t xml:space="preserve"> mutual exchange of reasons (empirical and normative) between proponents and opponents of an idea plays out until a stable consensus approximating the truth is achieved. </w:t>
      </w:r>
    </w:p>
    <w:p w14:paraId="602CAE8F" w14:textId="77777777" w:rsidR="00000000" w:rsidRPr="00AE32D7" w:rsidRDefault="00A52E2D" w:rsidP="00AE32D7">
      <w:pPr>
        <w:numPr>
          <w:ilvl w:val="1"/>
          <w:numId w:val="3"/>
        </w:numPr>
      </w:pPr>
      <w:r w:rsidRPr="00AE32D7">
        <w:rPr>
          <w:lang w:val="en-US"/>
        </w:rPr>
        <w:t>Th</w:t>
      </w:r>
      <w:r w:rsidRPr="00AE32D7">
        <w:rPr>
          <w:lang w:val="en-US"/>
        </w:rPr>
        <w:t>ere are imperfections or structural flaws in the “marketplace of ideas”.</w:t>
      </w:r>
    </w:p>
    <w:p w14:paraId="2D318C8D" w14:textId="77777777" w:rsidR="00000000" w:rsidRPr="00AE32D7" w:rsidRDefault="00A52E2D" w:rsidP="00AE32D7">
      <w:pPr>
        <w:numPr>
          <w:ilvl w:val="1"/>
          <w:numId w:val="3"/>
        </w:numPr>
      </w:pPr>
      <w:r w:rsidRPr="00AE32D7">
        <w:rPr>
          <w:lang w:val="en-US"/>
        </w:rPr>
        <w:t>Human beings are not ideal-typical rational agents.</w:t>
      </w:r>
    </w:p>
    <w:p w14:paraId="60E9C693" w14:textId="77777777" w:rsidR="00000000" w:rsidRPr="00AE32D7" w:rsidRDefault="00A52E2D" w:rsidP="00AE32D7">
      <w:pPr>
        <w:numPr>
          <w:ilvl w:val="1"/>
          <w:numId w:val="3"/>
        </w:numPr>
      </w:pPr>
      <w:r w:rsidRPr="00AE32D7">
        <w:rPr>
          <w:lang w:val="en-US"/>
        </w:rPr>
        <w:t xml:space="preserve">Most people are too busy with social reproduction to perform this </w:t>
      </w:r>
      <w:proofErr w:type="spellStart"/>
      <w:r w:rsidRPr="00AE32D7">
        <w:rPr>
          <w:lang w:val="en-US"/>
        </w:rPr>
        <w:t>labour</w:t>
      </w:r>
      <w:proofErr w:type="spellEnd"/>
      <w:r w:rsidRPr="00AE32D7">
        <w:rPr>
          <w:lang w:val="en-US"/>
        </w:rPr>
        <w:t>.</w:t>
      </w:r>
    </w:p>
    <w:p w14:paraId="0373EEF1" w14:textId="77777777" w:rsidR="00000000" w:rsidRPr="00AE32D7" w:rsidRDefault="00A52E2D" w:rsidP="00AE32D7">
      <w:pPr>
        <w:numPr>
          <w:ilvl w:val="1"/>
          <w:numId w:val="3"/>
        </w:numPr>
      </w:pPr>
      <w:r w:rsidRPr="00AE32D7">
        <w:rPr>
          <w:lang w:val="en-US"/>
        </w:rPr>
        <w:t>The best magazines, newspapers, and education are prohibitively expensive.</w:t>
      </w:r>
    </w:p>
    <w:p w14:paraId="11A2387E" w14:textId="77777777" w:rsidR="00000000" w:rsidRPr="00760171" w:rsidRDefault="00A52E2D" w:rsidP="00AE32D7">
      <w:pPr>
        <w:numPr>
          <w:ilvl w:val="0"/>
          <w:numId w:val="3"/>
        </w:numPr>
      </w:pPr>
      <w:r w:rsidRPr="00AE32D7">
        <w:rPr>
          <w:lang w:val="en-US"/>
        </w:rPr>
        <w:t>Truth and falsehood coexist for long periods of time. In the meantime, the world keeps moving, and important decisions get made with imperfect information and without stable consensus.</w:t>
      </w:r>
    </w:p>
    <w:p w14:paraId="175E024F" w14:textId="77777777" w:rsidR="00000000" w:rsidRPr="00760171" w:rsidRDefault="00A52E2D" w:rsidP="00760171">
      <w:pPr>
        <w:numPr>
          <w:ilvl w:val="0"/>
          <w:numId w:val="3"/>
        </w:numPr>
      </w:pPr>
      <w:r w:rsidRPr="00760171">
        <w:rPr>
          <w:lang w:val="en-US"/>
        </w:rPr>
        <w:t>Actual practices of public reasoning and political communication are not at all like imagined “rational”, “orderly”, “polite”, “civil” debates:</w:t>
      </w:r>
    </w:p>
    <w:p w14:paraId="0C8B3D96" w14:textId="77777777" w:rsidR="00000000" w:rsidRPr="00760171" w:rsidRDefault="00A52E2D" w:rsidP="00760171">
      <w:pPr>
        <w:numPr>
          <w:ilvl w:val="0"/>
          <w:numId w:val="3"/>
        </w:numPr>
      </w:pPr>
      <w:r w:rsidRPr="00760171">
        <w:rPr>
          <w:lang w:val="en-US"/>
        </w:rPr>
        <w:t xml:space="preserve">Speech is used to </w:t>
      </w:r>
      <w:proofErr w:type="spellStart"/>
      <w:r w:rsidRPr="00760171">
        <w:rPr>
          <w:lang w:val="en-US"/>
        </w:rPr>
        <w:t>marginalise</w:t>
      </w:r>
      <w:proofErr w:type="spellEnd"/>
      <w:r w:rsidRPr="00760171">
        <w:rPr>
          <w:lang w:val="en-US"/>
        </w:rPr>
        <w:t xml:space="preserve"> and exclude bodies, voices, and perspectives from the public sphere; intimidate or threaten opponents; stoke insecurities; create controversy; construct fr</w:t>
      </w:r>
      <w:r w:rsidRPr="00760171">
        <w:rPr>
          <w:lang w:val="en-US"/>
        </w:rPr>
        <w:t>iends, enemies, and threats; and heighten prejudice toward the “other”.</w:t>
      </w:r>
    </w:p>
    <w:p w14:paraId="54C64F66" w14:textId="77777777" w:rsidR="00000000" w:rsidRPr="00760171" w:rsidRDefault="00A52E2D" w:rsidP="00760171">
      <w:pPr>
        <w:numPr>
          <w:ilvl w:val="0"/>
          <w:numId w:val="3"/>
        </w:numPr>
      </w:pPr>
      <w:r w:rsidRPr="00760171">
        <w:rPr>
          <w:lang w:val="en-US"/>
        </w:rPr>
        <w:t>Stories, creative expression, art, song, performance, demonstrations, rallies, memes, humor, satire, impersonation</w:t>
      </w:r>
      <w:r w:rsidRPr="00760171">
        <w:rPr>
          <w:lang w:val="en-US"/>
        </w:rPr>
        <w:t xml:space="preserve">, </w:t>
      </w:r>
      <w:proofErr w:type="spellStart"/>
      <w:r w:rsidRPr="00760171">
        <w:rPr>
          <w:lang w:val="en-US"/>
        </w:rPr>
        <w:t>decontextualisation</w:t>
      </w:r>
      <w:proofErr w:type="spellEnd"/>
      <w:r w:rsidRPr="00760171">
        <w:rPr>
          <w:lang w:val="en-US"/>
        </w:rPr>
        <w:t>, deep fakes.</w:t>
      </w:r>
    </w:p>
    <w:p w14:paraId="56E0E6D4" w14:textId="77777777" w:rsidR="00000000" w:rsidRPr="00760171" w:rsidRDefault="00A52E2D" w:rsidP="00760171">
      <w:pPr>
        <w:numPr>
          <w:ilvl w:val="0"/>
          <w:numId w:val="3"/>
        </w:numPr>
      </w:pPr>
      <w:r w:rsidRPr="00760171">
        <w:rPr>
          <w:lang w:val="en-US"/>
        </w:rPr>
        <w:t>Coded language, dog whistle politics, political correctness, fake authenticity.</w:t>
      </w:r>
    </w:p>
    <w:p w14:paraId="0D0426A4" w14:textId="77777777" w:rsidR="00000000" w:rsidRPr="00760171" w:rsidRDefault="00A52E2D" w:rsidP="00760171">
      <w:pPr>
        <w:numPr>
          <w:ilvl w:val="0"/>
          <w:numId w:val="3"/>
        </w:numPr>
      </w:pPr>
      <w:r w:rsidRPr="00760171">
        <w:rPr>
          <w:lang w:val="en-US"/>
        </w:rPr>
        <w:lastRenderedPageBreak/>
        <w:t>T</w:t>
      </w:r>
      <w:r w:rsidRPr="00760171">
        <w:rPr>
          <w:lang w:val="en-US"/>
        </w:rPr>
        <w:t xml:space="preserve">he cultural politics of emotion: </w:t>
      </w:r>
      <w:r w:rsidRPr="00760171">
        <w:rPr>
          <w:b/>
          <w:bCs/>
          <w:lang w:val="en-US"/>
        </w:rPr>
        <w:t>disgust</w:t>
      </w:r>
      <w:r w:rsidRPr="00760171">
        <w:rPr>
          <w:lang w:val="en-US"/>
        </w:rPr>
        <w:t xml:space="preserve">, </w:t>
      </w:r>
      <w:r w:rsidRPr="00760171">
        <w:rPr>
          <w:b/>
          <w:bCs/>
          <w:lang w:val="en-US"/>
        </w:rPr>
        <w:t>sham</w:t>
      </w:r>
      <w:r w:rsidRPr="00760171">
        <w:rPr>
          <w:b/>
          <w:bCs/>
          <w:lang w:val="en-US"/>
        </w:rPr>
        <w:t>e</w:t>
      </w:r>
      <w:r w:rsidRPr="00760171">
        <w:rPr>
          <w:lang w:val="en-US"/>
        </w:rPr>
        <w:t xml:space="preserve">, </w:t>
      </w:r>
      <w:r w:rsidRPr="00760171">
        <w:rPr>
          <w:b/>
          <w:bCs/>
          <w:lang w:val="en-US"/>
        </w:rPr>
        <w:t>fear</w:t>
      </w:r>
      <w:r w:rsidRPr="00760171">
        <w:rPr>
          <w:lang w:val="en-US"/>
        </w:rPr>
        <w:t xml:space="preserve">, </w:t>
      </w:r>
      <w:r w:rsidRPr="00760171">
        <w:rPr>
          <w:b/>
          <w:bCs/>
          <w:lang w:val="en-US"/>
        </w:rPr>
        <w:t>grief</w:t>
      </w:r>
      <w:r w:rsidRPr="00760171">
        <w:rPr>
          <w:cs/>
          <w:lang w:bidi="mr-IN"/>
        </w:rPr>
        <w:t>…</w:t>
      </w:r>
      <w:r w:rsidRPr="00760171">
        <w:rPr>
          <w:lang w:val="en-US"/>
        </w:rPr>
        <w:t xml:space="preserve"> (Ahmed, 2004).</w:t>
      </w:r>
    </w:p>
    <w:p w14:paraId="734B09F6" w14:textId="77777777" w:rsidR="00000000" w:rsidRPr="00760171" w:rsidRDefault="00A52E2D" w:rsidP="00760171">
      <w:pPr>
        <w:numPr>
          <w:ilvl w:val="0"/>
          <w:numId w:val="3"/>
        </w:numPr>
      </w:pPr>
      <w:r w:rsidRPr="00760171">
        <w:rPr>
          <w:lang w:val="en-US"/>
        </w:rPr>
        <w:t>State and non-state actors interfere with the democratic process using money and power to advance their strategic interests.</w:t>
      </w:r>
    </w:p>
    <w:p w14:paraId="20CA1EE6" w14:textId="77777777" w:rsidR="00760171" w:rsidRPr="00AE32D7" w:rsidRDefault="00A52E2D" w:rsidP="00760171">
      <w:pPr>
        <w:numPr>
          <w:ilvl w:val="0"/>
          <w:numId w:val="3"/>
        </w:numPr>
      </w:pPr>
      <w:r w:rsidRPr="00760171">
        <w:rPr>
          <w:lang w:val="en-US"/>
        </w:rPr>
        <w:t xml:space="preserve">Reasoning is mediated by technology: </w:t>
      </w:r>
      <w:r w:rsidRPr="00760171">
        <w:rPr>
          <w:lang w:val="en-AU"/>
        </w:rPr>
        <w:t xml:space="preserve">from the </w:t>
      </w:r>
      <w:r w:rsidRPr="00760171">
        <w:rPr>
          <w:lang w:val="en-US"/>
        </w:rPr>
        <w:t>printing press to social media.</w:t>
      </w:r>
    </w:p>
    <w:p w14:paraId="05103334" w14:textId="77777777" w:rsidR="00AE32D7" w:rsidRDefault="00AE32D7" w:rsidP="00AE32D7"/>
    <w:p w14:paraId="5988F69B" w14:textId="77777777" w:rsidR="00760171" w:rsidRPr="00AE32D7" w:rsidRDefault="00760171" w:rsidP="00760171">
      <w:pPr>
        <w:rPr>
          <w:sz w:val="32"/>
          <w:szCs w:val="32"/>
        </w:rPr>
      </w:pPr>
      <w:r>
        <w:rPr>
          <w:sz w:val="32"/>
          <w:szCs w:val="32"/>
          <w:lang w:val="en-AU"/>
        </w:rPr>
        <w:t>Defective Reasoning</w:t>
      </w:r>
    </w:p>
    <w:p w14:paraId="7669724B" w14:textId="77777777" w:rsidR="00000000" w:rsidRPr="00760171" w:rsidRDefault="00A52E2D" w:rsidP="00760171">
      <w:pPr>
        <w:numPr>
          <w:ilvl w:val="0"/>
          <w:numId w:val="6"/>
        </w:numPr>
      </w:pPr>
      <w:r w:rsidRPr="00760171">
        <w:rPr>
          <w:lang w:val="en-US"/>
        </w:rPr>
        <w:t xml:space="preserve">Rationality is bounded because there are </w:t>
      </w:r>
      <w:r w:rsidRPr="00760171">
        <w:rPr>
          <w:b/>
          <w:bCs/>
          <w:lang w:val="en-US"/>
        </w:rPr>
        <w:t>limits</w:t>
      </w:r>
      <w:r w:rsidRPr="00760171">
        <w:rPr>
          <w:lang w:val="en-US"/>
        </w:rPr>
        <w:t xml:space="preserve"> to our </w:t>
      </w:r>
      <w:r w:rsidRPr="00760171">
        <w:rPr>
          <w:b/>
          <w:bCs/>
          <w:lang w:val="en-US"/>
        </w:rPr>
        <w:t>thinking capacity</w:t>
      </w:r>
      <w:r w:rsidRPr="00760171">
        <w:rPr>
          <w:lang w:val="en-US"/>
        </w:rPr>
        <w:t xml:space="preserve">, </w:t>
      </w:r>
      <w:r w:rsidRPr="00760171">
        <w:rPr>
          <w:b/>
          <w:bCs/>
          <w:lang w:val="en-US"/>
        </w:rPr>
        <w:t>available information</w:t>
      </w:r>
      <w:r w:rsidRPr="00760171">
        <w:rPr>
          <w:lang w:val="en-US"/>
        </w:rPr>
        <w:t xml:space="preserve">, and </w:t>
      </w:r>
      <w:r w:rsidRPr="00760171">
        <w:rPr>
          <w:b/>
          <w:bCs/>
          <w:lang w:val="en-US"/>
        </w:rPr>
        <w:t>tim</w:t>
      </w:r>
      <w:r w:rsidRPr="00760171">
        <w:rPr>
          <w:b/>
          <w:bCs/>
          <w:lang w:val="en-US"/>
        </w:rPr>
        <w:t>e</w:t>
      </w:r>
      <w:r w:rsidRPr="00760171">
        <w:rPr>
          <w:lang w:val="en-US"/>
        </w:rPr>
        <w:t>.</w:t>
      </w:r>
    </w:p>
    <w:p w14:paraId="4652AD38" w14:textId="77777777" w:rsidR="00000000" w:rsidRPr="00760171" w:rsidRDefault="00A52E2D" w:rsidP="00760171">
      <w:pPr>
        <w:numPr>
          <w:ilvl w:val="0"/>
          <w:numId w:val="6"/>
        </w:numPr>
      </w:pPr>
      <w:r w:rsidRPr="00760171">
        <w:rPr>
          <w:lang w:val="en-US"/>
        </w:rPr>
        <w:t xml:space="preserve">Generally, human beings aim to </w:t>
      </w:r>
      <w:r w:rsidRPr="00760171">
        <w:rPr>
          <w:b/>
          <w:bCs/>
          <w:lang w:val="en-US"/>
        </w:rPr>
        <w:t>satisfice</w:t>
      </w:r>
      <w:r w:rsidRPr="00760171">
        <w:rPr>
          <w:lang w:val="en-US"/>
        </w:rPr>
        <w:t xml:space="preserve">, not </w:t>
      </w:r>
      <w:proofErr w:type="spellStart"/>
      <w:r w:rsidRPr="00760171">
        <w:rPr>
          <w:b/>
          <w:bCs/>
          <w:lang w:val="en-US"/>
        </w:rPr>
        <w:t>optimise</w:t>
      </w:r>
      <w:proofErr w:type="spellEnd"/>
      <w:r w:rsidRPr="00760171">
        <w:rPr>
          <w:lang w:val="en-US"/>
        </w:rPr>
        <w:t>.</w:t>
      </w:r>
    </w:p>
    <w:p w14:paraId="6CCC0E7D" w14:textId="77777777" w:rsidR="00000000" w:rsidRPr="00760171" w:rsidRDefault="00A52E2D" w:rsidP="00760171">
      <w:pPr>
        <w:numPr>
          <w:ilvl w:val="0"/>
          <w:numId w:val="6"/>
        </w:numPr>
      </w:pPr>
      <w:r w:rsidRPr="00760171">
        <w:rPr>
          <w:lang w:val="en-US"/>
        </w:rPr>
        <w:t>We fall back on heuristics and prejudices (normatively neutral).</w:t>
      </w:r>
    </w:p>
    <w:p w14:paraId="6B54C6BF" w14:textId="77777777" w:rsidR="00000000" w:rsidRPr="00760171" w:rsidRDefault="00A52E2D" w:rsidP="00760171">
      <w:pPr>
        <w:numPr>
          <w:ilvl w:val="0"/>
          <w:numId w:val="6"/>
        </w:numPr>
      </w:pPr>
      <w:r w:rsidRPr="00760171">
        <w:rPr>
          <w:lang w:val="en-US"/>
        </w:rPr>
        <w:t xml:space="preserve">The concept of bounded rationality emerges from the </w:t>
      </w:r>
      <w:proofErr w:type="spellStart"/>
      <w:r w:rsidRPr="00760171">
        <w:rPr>
          <w:lang w:val="en-US"/>
        </w:rPr>
        <w:t>behaviouralist</w:t>
      </w:r>
      <w:proofErr w:type="spellEnd"/>
      <w:r w:rsidRPr="00760171">
        <w:rPr>
          <w:lang w:val="en-US"/>
        </w:rPr>
        <w:t xml:space="preserve"> critique of n</w:t>
      </w:r>
      <w:r w:rsidRPr="00760171">
        <w:rPr>
          <w:lang w:val="en-US"/>
        </w:rPr>
        <w:t xml:space="preserve">eoclassical economics ideal-typical </w:t>
      </w:r>
      <w:proofErr w:type="spellStart"/>
      <w:r w:rsidRPr="00760171">
        <w:rPr>
          <w:lang w:val="en-US"/>
        </w:rPr>
        <w:t>homoeconomicus</w:t>
      </w:r>
      <w:proofErr w:type="spellEnd"/>
      <w:r w:rsidRPr="00760171">
        <w:rPr>
          <w:lang w:val="en-US"/>
        </w:rPr>
        <w:t>.</w:t>
      </w:r>
    </w:p>
    <w:p w14:paraId="2E59789C" w14:textId="77777777" w:rsidR="00000000" w:rsidRPr="00760171" w:rsidRDefault="00A52E2D" w:rsidP="00760171">
      <w:pPr>
        <w:numPr>
          <w:ilvl w:val="1"/>
          <w:numId w:val="6"/>
        </w:numPr>
      </w:pPr>
      <w:r w:rsidRPr="00760171">
        <w:rPr>
          <w:lang w:val="en-US"/>
        </w:rPr>
        <w:t>“Broadly stated, the task is to replace the global rationality of economic man with the kind of rational behavior that is compatible w</w:t>
      </w:r>
      <w:r w:rsidRPr="00760171">
        <w:rPr>
          <w:lang w:val="en-US"/>
        </w:rPr>
        <w:t xml:space="preserve">ith the access to information and the computational capacities that are </w:t>
      </w:r>
      <w:proofErr w:type="gramStart"/>
      <w:r w:rsidRPr="00760171">
        <w:rPr>
          <w:lang w:val="en-US"/>
        </w:rPr>
        <w:t>actually possessed</w:t>
      </w:r>
      <w:proofErr w:type="gramEnd"/>
      <w:r w:rsidRPr="00760171">
        <w:rPr>
          <w:lang w:val="en-US"/>
        </w:rPr>
        <w:t xml:space="preserve"> by organisms, including man, in the kinds of environments in which such organisms exist.” (Simon 1955a: 99)</w:t>
      </w:r>
    </w:p>
    <w:p w14:paraId="3974CFD0" w14:textId="77777777" w:rsidR="00000000" w:rsidRPr="00760171" w:rsidRDefault="00A52E2D" w:rsidP="00760171">
      <w:pPr>
        <w:numPr>
          <w:ilvl w:val="0"/>
          <w:numId w:val="6"/>
        </w:numPr>
      </w:pPr>
      <w:r w:rsidRPr="00760171">
        <w:rPr>
          <w:lang w:val="en-US"/>
        </w:rPr>
        <w:t xml:space="preserve">The concept of bounded rationality has since become </w:t>
      </w:r>
      <w:proofErr w:type="spellStart"/>
      <w:r w:rsidRPr="00760171">
        <w:rPr>
          <w:b/>
          <w:bCs/>
          <w:lang w:val="en-US"/>
        </w:rPr>
        <w:t>generalised</w:t>
      </w:r>
      <w:proofErr w:type="spellEnd"/>
      <w:r w:rsidRPr="00760171">
        <w:rPr>
          <w:lang w:val="en-US"/>
        </w:rPr>
        <w:t xml:space="preserve">. </w:t>
      </w:r>
    </w:p>
    <w:p w14:paraId="515541EB" w14:textId="77777777" w:rsidR="00000000" w:rsidRPr="00760171" w:rsidRDefault="00A52E2D" w:rsidP="00760171">
      <w:pPr>
        <w:numPr>
          <w:ilvl w:val="0"/>
          <w:numId w:val="6"/>
        </w:numPr>
      </w:pPr>
      <w:r w:rsidRPr="00760171">
        <w:rPr>
          <w:lang w:val="en-US"/>
        </w:rPr>
        <w:t xml:space="preserve">Bounded rationality refers to a wide range of </w:t>
      </w:r>
      <w:r w:rsidRPr="00760171">
        <w:rPr>
          <w:b/>
          <w:bCs/>
          <w:lang w:val="en-US"/>
        </w:rPr>
        <w:t>descriptive</w:t>
      </w:r>
      <w:r w:rsidRPr="00760171">
        <w:rPr>
          <w:lang w:val="en-US"/>
        </w:rPr>
        <w:t xml:space="preserve">, </w:t>
      </w:r>
      <w:r w:rsidRPr="00760171">
        <w:rPr>
          <w:b/>
          <w:bCs/>
          <w:lang w:val="en-US"/>
        </w:rPr>
        <w:t>normative</w:t>
      </w:r>
      <w:r w:rsidRPr="00760171">
        <w:rPr>
          <w:lang w:val="en-US"/>
        </w:rPr>
        <w:t xml:space="preserve">, and </w:t>
      </w:r>
      <w:r w:rsidRPr="00760171">
        <w:rPr>
          <w:b/>
          <w:bCs/>
          <w:lang w:val="en-US"/>
        </w:rPr>
        <w:t>prescriptive</w:t>
      </w:r>
      <w:r w:rsidRPr="00760171">
        <w:rPr>
          <w:lang w:val="en-US"/>
        </w:rPr>
        <w:t xml:space="preserve"> accounts of human </w:t>
      </w:r>
      <w:proofErr w:type="spellStart"/>
      <w:r w:rsidRPr="00760171">
        <w:rPr>
          <w:lang w:val="en-US"/>
        </w:rPr>
        <w:t>behavi</w:t>
      </w:r>
      <w:r w:rsidRPr="00760171">
        <w:rPr>
          <w:lang w:val="en-US"/>
        </w:rPr>
        <w:t>our</w:t>
      </w:r>
      <w:proofErr w:type="spellEnd"/>
      <w:r w:rsidRPr="00760171">
        <w:rPr>
          <w:lang w:val="en-US"/>
        </w:rPr>
        <w:t xml:space="preserve"> which depart from the theoretical assumptions of perfect rationality.</w:t>
      </w:r>
    </w:p>
    <w:p w14:paraId="4ECEA8AA" w14:textId="77777777" w:rsidR="00000000" w:rsidRPr="00760171" w:rsidRDefault="00A52E2D" w:rsidP="00760171">
      <w:pPr>
        <w:numPr>
          <w:ilvl w:val="1"/>
          <w:numId w:val="6"/>
        </w:numPr>
      </w:pPr>
      <w:r w:rsidRPr="00760171">
        <w:rPr>
          <w:lang w:val="en-US"/>
        </w:rPr>
        <w:t>A </w:t>
      </w:r>
      <w:r w:rsidRPr="00760171">
        <w:rPr>
          <w:i/>
          <w:iCs/>
          <w:lang w:val="en-US"/>
        </w:rPr>
        <w:t>descriptive theory</w:t>
      </w:r>
      <w:r w:rsidRPr="00760171">
        <w:rPr>
          <w:lang w:val="en-US"/>
        </w:rPr>
        <w:t> aims to explain or predict what judgments or decisions people in fact make and how they form them.</w:t>
      </w:r>
    </w:p>
    <w:p w14:paraId="692968DB" w14:textId="77777777" w:rsidR="00000000" w:rsidRPr="00760171" w:rsidRDefault="00A52E2D" w:rsidP="00760171">
      <w:pPr>
        <w:numPr>
          <w:ilvl w:val="1"/>
          <w:numId w:val="6"/>
        </w:numPr>
      </w:pPr>
      <w:r w:rsidRPr="00760171">
        <w:rPr>
          <w:lang w:val="en-US"/>
        </w:rPr>
        <w:t>A </w:t>
      </w:r>
      <w:r w:rsidRPr="00760171">
        <w:rPr>
          <w:i/>
          <w:iCs/>
          <w:lang w:val="en-US"/>
        </w:rPr>
        <w:t>prescriptive theory</w:t>
      </w:r>
      <w:r w:rsidRPr="00760171">
        <w:rPr>
          <w:lang w:val="en-US"/>
        </w:rPr>
        <w:t> aims to explain or recommend what judgments or decisions people ought to make and how people ought to form them.</w:t>
      </w:r>
    </w:p>
    <w:p w14:paraId="74A8975C" w14:textId="77777777" w:rsidR="00000000" w:rsidRPr="00760171" w:rsidRDefault="00A52E2D" w:rsidP="00760171">
      <w:pPr>
        <w:numPr>
          <w:ilvl w:val="1"/>
          <w:numId w:val="6"/>
        </w:numPr>
      </w:pPr>
      <w:r w:rsidRPr="00760171">
        <w:rPr>
          <w:lang w:val="en-US"/>
        </w:rPr>
        <w:t>A </w:t>
      </w:r>
      <w:r w:rsidRPr="00760171">
        <w:rPr>
          <w:i/>
          <w:iCs/>
          <w:lang w:val="en-US"/>
        </w:rPr>
        <w:t>normative theory</w:t>
      </w:r>
      <w:r w:rsidRPr="00760171">
        <w:rPr>
          <w:lang w:val="en-US"/>
        </w:rPr>
        <w:t> aims to specify a normative standard to use</w:t>
      </w:r>
      <w:r w:rsidRPr="00760171">
        <w:rPr>
          <w:lang w:val="en-US"/>
        </w:rPr>
        <w:t xml:space="preserve"> in evaluating a judgment or decision and the process by which it was formed.</w:t>
      </w:r>
    </w:p>
    <w:p w14:paraId="02C3A3A7" w14:textId="77777777" w:rsidR="00760171" w:rsidRDefault="00760171" w:rsidP="00AE32D7"/>
    <w:p w14:paraId="266A01A1" w14:textId="77777777" w:rsidR="00760171" w:rsidRPr="00760171" w:rsidRDefault="00760171" w:rsidP="00760171">
      <w:pPr>
        <w:rPr>
          <w:sz w:val="32"/>
          <w:szCs w:val="32"/>
        </w:rPr>
      </w:pPr>
      <w:r>
        <w:rPr>
          <w:sz w:val="32"/>
          <w:szCs w:val="32"/>
          <w:lang w:val="en-AU"/>
        </w:rPr>
        <w:t>Fake News</w:t>
      </w:r>
    </w:p>
    <w:p w14:paraId="4BCD4DAA" w14:textId="77777777" w:rsidR="00000000" w:rsidRPr="00760171" w:rsidRDefault="00A52E2D" w:rsidP="00760171">
      <w:pPr>
        <w:numPr>
          <w:ilvl w:val="0"/>
          <w:numId w:val="8"/>
        </w:numPr>
      </w:pPr>
      <w:r w:rsidRPr="00760171">
        <w:rPr>
          <w:lang w:val="en-US"/>
        </w:rPr>
        <w:t xml:space="preserve">If human rationality is bounded, </w:t>
      </w:r>
      <w:proofErr w:type="gramStart"/>
      <w:r w:rsidRPr="00760171">
        <w:rPr>
          <w:lang w:val="en-US"/>
        </w:rPr>
        <w:t>in particular due</w:t>
      </w:r>
      <w:proofErr w:type="gramEnd"/>
      <w:r w:rsidRPr="00760171">
        <w:rPr>
          <w:lang w:val="en-US"/>
        </w:rPr>
        <w:t xml:space="preserve"> to constraints on our cognitive abilities, access to inf</w:t>
      </w:r>
      <w:r w:rsidRPr="00760171">
        <w:rPr>
          <w:lang w:val="en-US"/>
        </w:rPr>
        <w:t xml:space="preserve">ormation, and the time costs of practices of reasoning, then </w:t>
      </w:r>
      <w:r w:rsidRPr="00760171">
        <w:rPr>
          <w:b/>
          <w:bCs/>
          <w:lang w:val="en-US"/>
        </w:rPr>
        <w:t>misinformation</w:t>
      </w:r>
      <w:r w:rsidRPr="00760171">
        <w:rPr>
          <w:lang w:val="en-US"/>
        </w:rPr>
        <w:t xml:space="preserve"> and </w:t>
      </w:r>
      <w:r w:rsidRPr="00760171">
        <w:rPr>
          <w:b/>
          <w:bCs/>
          <w:lang w:val="en-US"/>
        </w:rPr>
        <w:t>disinformation</w:t>
      </w:r>
      <w:r w:rsidRPr="00760171">
        <w:rPr>
          <w:lang w:val="en-US"/>
        </w:rPr>
        <w:t xml:space="preserve">, which toxify the information </w:t>
      </w:r>
      <w:r w:rsidRPr="00760171">
        <w:rPr>
          <w:b/>
          <w:bCs/>
          <w:lang w:val="en-US"/>
        </w:rPr>
        <w:t>ecosystem</w:t>
      </w:r>
      <w:r w:rsidRPr="00760171">
        <w:rPr>
          <w:lang w:val="en-US"/>
        </w:rPr>
        <w:t>, further damage the prospects of reasoning and communication.</w:t>
      </w:r>
    </w:p>
    <w:p w14:paraId="1E294AE0" w14:textId="77777777" w:rsidR="00000000" w:rsidRPr="00760171" w:rsidRDefault="00A52E2D" w:rsidP="00760171">
      <w:pPr>
        <w:numPr>
          <w:ilvl w:val="1"/>
          <w:numId w:val="8"/>
        </w:numPr>
      </w:pPr>
      <w:r w:rsidRPr="00760171">
        <w:rPr>
          <w:lang w:val="en-US"/>
        </w:rPr>
        <w:t xml:space="preserve">Recall that bounded rationality approaches to the study of human </w:t>
      </w:r>
      <w:proofErr w:type="spellStart"/>
      <w:r w:rsidRPr="00760171">
        <w:rPr>
          <w:lang w:val="en-US"/>
        </w:rPr>
        <w:t>behaviour</w:t>
      </w:r>
      <w:proofErr w:type="spellEnd"/>
      <w:r w:rsidRPr="00760171">
        <w:rPr>
          <w:lang w:val="en-US"/>
        </w:rPr>
        <w:t xml:space="preserve"> sit</w:t>
      </w:r>
      <w:r w:rsidRPr="00760171">
        <w:rPr>
          <w:lang w:val="en-US"/>
        </w:rPr>
        <w:t>uate reasoning and communication “in the kinds of environments in which such organisms exist”.</w:t>
      </w:r>
    </w:p>
    <w:p w14:paraId="312A3E3B" w14:textId="77777777" w:rsidR="00000000" w:rsidRPr="00760171" w:rsidRDefault="00A52E2D" w:rsidP="00760171">
      <w:pPr>
        <w:numPr>
          <w:ilvl w:val="0"/>
          <w:numId w:val="8"/>
        </w:numPr>
      </w:pPr>
      <w:r w:rsidRPr="00760171">
        <w:rPr>
          <w:b/>
          <w:bCs/>
          <w:lang w:val="en-US"/>
        </w:rPr>
        <w:t>The challenge of misinformation and disinformation to democracy becomes especially pronounc</w:t>
      </w:r>
      <w:r w:rsidRPr="00760171">
        <w:rPr>
          <w:b/>
          <w:bCs/>
          <w:lang w:val="en-US"/>
        </w:rPr>
        <w:t>ed when it is dressed up as real news or expert opinion</w:t>
      </w:r>
      <w:r w:rsidRPr="00760171">
        <w:rPr>
          <w:lang w:val="en-US"/>
        </w:rPr>
        <w:t xml:space="preserve">, more so when the producers and suppliers of fake news are state and non-state actors engaged in </w:t>
      </w:r>
      <w:r w:rsidRPr="00760171">
        <w:rPr>
          <w:b/>
          <w:bCs/>
          <w:lang w:val="en-US"/>
        </w:rPr>
        <w:t>information warfare</w:t>
      </w:r>
      <w:r w:rsidRPr="00760171">
        <w:rPr>
          <w:lang w:val="en-US"/>
        </w:rPr>
        <w:t>.</w:t>
      </w:r>
    </w:p>
    <w:p w14:paraId="3CA22285" w14:textId="77777777" w:rsidR="00000000" w:rsidRPr="00760171" w:rsidRDefault="00A52E2D" w:rsidP="00760171">
      <w:pPr>
        <w:numPr>
          <w:ilvl w:val="1"/>
          <w:numId w:val="8"/>
        </w:numPr>
      </w:pPr>
      <w:r w:rsidRPr="00760171">
        <w:rPr>
          <w:lang w:val="en-US"/>
        </w:rPr>
        <w:t>“In a market made inefficient by inadequate information</w:t>
      </w:r>
      <w:r w:rsidRPr="00760171">
        <w:rPr>
          <w:lang w:val="en-US"/>
        </w:rPr>
        <w:t xml:space="preserve">, consumers end up unintentionally consuming undesirable or low-quality products </w:t>
      </w:r>
      <w:r w:rsidRPr="00760171">
        <w:rPr>
          <w:cs/>
          <w:lang w:bidi="mr-IN"/>
        </w:rPr>
        <w:t>–</w:t>
      </w:r>
      <w:r w:rsidRPr="00760171">
        <w:rPr>
          <w:lang w:val="en-US"/>
        </w:rPr>
        <w:t xml:space="preserve"> </w:t>
      </w:r>
      <w:r w:rsidRPr="00760171">
        <w:rPr>
          <w:lang w:val="en-US"/>
        </w:rPr>
        <w:t xml:space="preserve">essentially buying lemons. When individuals consume fake news, they are essentially buying lemons from the </w:t>
      </w:r>
      <w:proofErr w:type="spellStart"/>
      <w:r w:rsidRPr="00760171">
        <w:rPr>
          <w:b/>
          <w:bCs/>
          <w:lang w:val="en-US"/>
        </w:rPr>
        <w:t>marketpace</w:t>
      </w:r>
      <w:proofErr w:type="spellEnd"/>
      <w:r w:rsidRPr="00760171">
        <w:rPr>
          <w:b/>
          <w:bCs/>
          <w:lang w:val="en-US"/>
        </w:rPr>
        <w:t xml:space="preserve"> of ideas</w:t>
      </w:r>
      <w:r w:rsidRPr="00760171">
        <w:rPr>
          <w:lang w:val="en-US"/>
        </w:rPr>
        <w:t xml:space="preserve">, from sellers who are often operating with substantial troves of </w:t>
      </w:r>
      <w:proofErr w:type="spellStart"/>
      <w:r w:rsidRPr="00760171">
        <w:rPr>
          <w:lang w:val="en-US"/>
        </w:rPr>
        <w:t>behavioural</w:t>
      </w:r>
      <w:proofErr w:type="spellEnd"/>
      <w:r w:rsidRPr="00760171">
        <w:rPr>
          <w:lang w:val="en-US"/>
        </w:rPr>
        <w:t>, demographic, and geographic information about news consumers.” (Napoli, 2019)</w:t>
      </w:r>
    </w:p>
    <w:p w14:paraId="33130DED" w14:textId="77777777" w:rsidR="00760171" w:rsidRDefault="00760171" w:rsidP="00760171">
      <w:pPr>
        <w:rPr>
          <w:lang w:val="en-US"/>
        </w:rPr>
      </w:pPr>
    </w:p>
    <w:p w14:paraId="7D0A0D1E" w14:textId="77777777" w:rsidR="00760171" w:rsidRPr="00760171" w:rsidRDefault="00760171" w:rsidP="00760171">
      <w:pPr>
        <w:rPr>
          <w:sz w:val="32"/>
          <w:szCs w:val="32"/>
        </w:rPr>
      </w:pPr>
      <w:r>
        <w:rPr>
          <w:sz w:val="32"/>
          <w:szCs w:val="32"/>
          <w:lang w:val="en-AU"/>
        </w:rPr>
        <w:t>Regulating the Marketplace of Ideas</w:t>
      </w:r>
    </w:p>
    <w:p w14:paraId="05A637CE" w14:textId="77777777" w:rsidR="00000000" w:rsidRPr="00760171" w:rsidRDefault="00A52E2D" w:rsidP="00760171">
      <w:pPr>
        <w:numPr>
          <w:ilvl w:val="0"/>
          <w:numId w:val="9"/>
        </w:numPr>
      </w:pPr>
      <w:r w:rsidRPr="00760171">
        <w:rPr>
          <w:lang w:val="en-US"/>
        </w:rPr>
        <w:t xml:space="preserve">Monopolistic and </w:t>
      </w:r>
      <w:r w:rsidRPr="00760171">
        <w:rPr>
          <w:lang w:val="en-US"/>
        </w:rPr>
        <w:t>oligopolistic information market structures.</w:t>
      </w:r>
    </w:p>
    <w:p w14:paraId="54B78FB5" w14:textId="77777777" w:rsidR="00000000" w:rsidRPr="00760171" w:rsidRDefault="00A52E2D" w:rsidP="00760171">
      <w:pPr>
        <w:numPr>
          <w:ilvl w:val="0"/>
          <w:numId w:val="9"/>
        </w:numPr>
      </w:pPr>
      <w:r w:rsidRPr="00760171">
        <w:rPr>
          <w:lang w:val="en-AU"/>
        </w:rPr>
        <w:t>When there is market failure, we reasonably expect the government to intervene.</w:t>
      </w:r>
    </w:p>
    <w:p w14:paraId="21110399" w14:textId="77777777" w:rsidR="00000000" w:rsidRPr="00760171" w:rsidRDefault="00A52E2D" w:rsidP="00760171">
      <w:pPr>
        <w:numPr>
          <w:ilvl w:val="0"/>
          <w:numId w:val="9"/>
        </w:numPr>
      </w:pPr>
      <w:r w:rsidRPr="00760171">
        <w:rPr>
          <w:lang w:val="en-US"/>
        </w:rPr>
        <w:t xml:space="preserve">Competition is not the natural state for most markets, and </w:t>
      </w:r>
      <w:proofErr w:type="gramStart"/>
      <w:r w:rsidRPr="00760171">
        <w:rPr>
          <w:lang w:val="en-US"/>
        </w:rPr>
        <w:t>has to</w:t>
      </w:r>
      <w:proofErr w:type="gramEnd"/>
      <w:r w:rsidRPr="00760171">
        <w:rPr>
          <w:lang w:val="en-US"/>
        </w:rPr>
        <w:t xml:space="preserve"> be enforced by government through regulation in the public interest.</w:t>
      </w:r>
    </w:p>
    <w:p w14:paraId="24C3CD31" w14:textId="77777777" w:rsidR="00000000" w:rsidRPr="00760171" w:rsidRDefault="00A52E2D" w:rsidP="00760171">
      <w:pPr>
        <w:numPr>
          <w:ilvl w:val="1"/>
          <w:numId w:val="9"/>
        </w:numPr>
      </w:pPr>
      <w:r w:rsidRPr="00760171">
        <w:rPr>
          <w:lang w:val="en-US"/>
        </w:rPr>
        <w:t>Sometimes the public interest is identified with policy support for “national champions” through government market interventions to sustain an oligopolistic market structure.</w:t>
      </w:r>
    </w:p>
    <w:p w14:paraId="06A384A8" w14:textId="77777777" w:rsidR="00000000" w:rsidRPr="00760171" w:rsidRDefault="00A52E2D" w:rsidP="00760171">
      <w:pPr>
        <w:numPr>
          <w:ilvl w:val="0"/>
          <w:numId w:val="9"/>
        </w:numPr>
      </w:pPr>
      <w:r w:rsidRPr="00760171">
        <w:rPr>
          <w:lang w:val="en-US"/>
        </w:rPr>
        <w:t xml:space="preserve">Liberal democratic governments typically break up monopolies, and enforce regulations to protect consumers and new entrants to market from the market dominance of oligopolistic firms. </w:t>
      </w:r>
      <w:r w:rsidRPr="00760171">
        <w:rPr>
          <w:b/>
          <w:bCs/>
          <w:lang w:val="en-US"/>
        </w:rPr>
        <w:t xml:space="preserve">This is preferred to </w:t>
      </w:r>
      <w:r w:rsidRPr="00760171">
        <w:rPr>
          <w:b/>
          <w:bCs/>
          <w:i/>
          <w:iCs/>
          <w:lang w:val="en-US"/>
        </w:rPr>
        <w:t xml:space="preserve">ex post </w:t>
      </w:r>
      <w:r w:rsidRPr="00760171">
        <w:rPr>
          <w:b/>
          <w:bCs/>
          <w:lang w:val="en-US"/>
        </w:rPr>
        <w:t>redistribution</w:t>
      </w:r>
      <w:r w:rsidRPr="00760171">
        <w:rPr>
          <w:lang w:val="en-US"/>
        </w:rPr>
        <w:t>.</w:t>
      </w:r>
    </w:p>
    <w:p w14:paraId="4A24C8D1" w14:textId="77777777" w:rsidR="00000000" w:rsidRPr="00760171" w:rsidRDefault="00A52E2D" w:rsidP="00760171">
      <w:pPr>
        <w:numPr>
          <w:ilvl w:val="0"/>
          <w:numId w:val="9"/>
        </w:numPr>
      </w:pPr>
      <w:r w:rsidRPr="00760171">
        <w:rPr>
          <w:lang w:val="en-US"/>
        </w:rPr>
        <w:t>In the grocery sector in Aotearoa/New Zealand, two national supermarket chains dominate the market. In petrol, the “big f</w:t>
      </w:r>
      <w:r w:rsidRPr="00760171">
        <w:rPr>
          <w:lang w:val="en-US"/>
        </w:rPr>
        <w:t xml:space="preserve">our” dominant retailers </w:t>
      </w:r>
      <w:proofErr w:type="spellStart"/>
      <w:r w:rsidRPr="00760171">
        <w:rPr>
          <w:lang w:val="en-US"/>
        </w:rPr>
        <w:t>realise</w:t>
      </w:r>
      <w:proofErr w:type="spellEnd"/>
      <w:r w:rsidRPr="00760171">
        <w:rPr>
          <w:lang w:val="en-US"/>
        </w:rPr>
        <w:t xml:space="preserve"> uncompetitive profit margins, and may </w:t>
      </w:r>
      <w:r w:rsidRPr="00760171">
        <w:rPr>
          <w:b/>
          <w:bCs/>
          <w:lang w:val="en-US"/>
        </w:rPr>
        <w:t>act</w:t>
      </w:r>
      <w:r w:rsidRPr="00760171">
        <w:rPr>
          <w:lang w:val="en-US"/>
        </w:rPr>
        <w:t xml:space="preserve"> more like an oligopoly than genuinely vig</w:t>
      </w:r>
      <w:r w:rsidRPr="00760171">
        <w:rPr>
          <w:lang w:val="en-US"/>
        </w:rPr>
        <w:t xml:space="preserve">orous competitors. </w:t>
      </w:r>
      <w:r w:rsidRPr="00760171">
        <w:rPr>
          <w:b/>
          <w:bCs/>
          <w:lang w:val="en-US"/>
        </w:rPr>
        <w:t>A big reason for inequality in NZ is market failure</w:t>
      </w:r>
      <w:r w:rsidRPr="00760171">
        <w:rPr>
          <w:lang w:val="en-US"/>
        </w:rPr>
        <w:t>.</w:t>
      </w:r>
    </w:p>
    <w:p w14:paraId="0038E514" w14:textId="77777777" w:rsidR="00000000" w:rsidRDefault="00A52E2D" w:rsidP="00760171">
      <w:pPr>
        <w:numPr>
          <w:ilvl w:val="1"/>
          <w:numId w:val="9"/>
        </w:numPr>
      </w:pPr>
      <w:r w:rsidRPr="00760171">
        <w:rPr>
          <w:lang w:val="en-US"/>
        </w:rPr>
        <w:t>See also: banking, electricity, technology companies</w:t>
      </w:r>
      <w:r w:rsidRPr="00760171">
        <w:rPr>
          <w:lang w:val="en-US"/>
        </w:rPr>
        <w:br/>
      </w:r>
      <w:hyperlink r:id="rId5" w:history="1">
        <w:r w:rsidRPr="00760171">
          <w:rPr>
            <w:rStyle w:val="Hyperlink"/>
            <w:lang w:val="en-US"/>
          </w:rPr>
          <w:t>https</w:t>
        </w:r>
      </w:hyperlink>
      <w:hyperlink r:id="rId6" w:history="1">
        <w:r w:rsidRPr="00760171">
          <w:rPr>
            <w:rStyle w:val="Hyperlink"/>
            <w:lang w:val="en-US"/>
          </w:rPr>
          <w:t>://www.noted.co.nz/money/money-business/commerce-commission-petr</w:t>
        </w:r>
        <w:r w:rsidRPr="00760171">
          <w:rPr>
            <w:rStyle w:val="Hyperlink"/>
            <w:lang w:val="en-US"/>
          </w:rPr>
          <w:t>ol-companies-shouldnt-stop-why</w:t>
        </w:r>
      </w:hyperlink>
    </w:p>
    <w:p w14:paraId="21B8DA01" w14:textId="77777777" w:rsidR="00000000" w:rsidRPr="002C0D56" w:rsidRDefault="00A52E2D" w:rsidP="002C0D56">
      <w:pPr>
        <w:numPr>
          <w:ilvl w:val="0"/>
          <w:numId w:val="9"/>
        </w:numPr>
      </w:pPr>
      <w:r w:rsidRPr="002C0D56">
        <w:rPr>
          <w:lang w:val="en-AU"/>
        </w:rPr>
        <w:t xml:space="preserve">Liberal governments typically provide for </w:t>
      </w:r>
      <w:r w:rsidRPr="002C0D56">
        <w:rPr>
          <w:b/>
          <w:bCs/>
          <w:lang w:val="en-AU"/>
        </w:rPr>
        <w:t>consumer protection</w:t>
      </w:r>
      <w:r w:rsidRPr="002C0D56">
        <w:rPr>
          <w:lang w:val="en-AU"/>
        </w:rPr>
        <w:t>.</w:t>
      </w:r>
    </w:p>
    <w:p w14:paraId="4B901282" w14:textId="77777777" w:rsidR="00000000" w:rsidRPr="002C0D56" w:rsidRDefault="00A52E2D" w:rsidP="002C0D56">
      <w:pPr>
        <w:numPr>
          <w:ilvl w:val="0"/>
          <w:numId w:val="9"/>
        </w:numPr>
      </w:pPr>
      <w:r w:rsidRPr="002C0D56">
        <w:rPr>
          <w:lang w:val="en-AU"/>
        </w:rPr>
        <w:t>A consumer protection fr</w:t>
      </w:r>
      <w:r w:rsidRPr="002C0D56">
        <w:rPr>
          <w:lang w:val="en-AU"/>
        </w:rPr>
        <w:t>amework comprises laws and organisations designed to ensure the </w:t>
      </w:r>
      <w:r w:rsidRPr="002C0D56">
        <w:rPr>
          <w:b/>
          <w:bCs/>
          <w:lang w:val="en-AU"/>
        </w:rPr>
        <w:t>rights of consumers</w:t>
      </w:r>
      <w:r w:rsidRPr="002C0D56">
        <w:rPr>
          <w:lang w:val="en-AU"/>
        </w:rPr>
        <w:t> as well as </w:t>
      </w:r>
      <w:r w:rsidRPr="002C0D56">
        <w:rPr>
          <w:b/>
          <w:bCs/>
          <w:lang w:val="en-AU"/>
        </w:rPr>
        <w:t>fair trade</w:t>
      </w:r>
      <w:r w:rsidRPr="002C0D56">
        <w:rPr>
          <w:lang w:val="en-AU"/>
        </w:rPr>
        <w:t xml:space="preserve">, </w:t>
      </w:r>
      <w:r w:rsidRPr="002C0D56">
        <w:rPr>
          <w:b/>
          <w:bCs/>
          <w:lang w:val="en-AU"/>
        </w:rPr>
        <w:t>competitive pricing</w:t>
      </w:r>
      <w:r w:rsidRPr="002C0D56">
        <w:rPr>
          <w:lang w:val="en-AU"/>
        </w:rPr>
        <w:t xml:space="preserve">, and </w:t>
      </w:r>
      <w:r w:rsidRPr="002C0D56">
        <w:rPr>
          <w:b/>
          <w:bCs/>
          <w:lang w:val="en-AU"/>
        </w:rPr>
        <w:t xml:space="preserve">accurate information </w:t>
      </w:r>
      <w:r w:rsidRPr="002C0D56">
        <w:rPr>
          <w:lang w:val="en-AU"/>
        </w:rPr>
        <w:t>in the marketplace.</w:t>
      </w:r>
    </w:p>
    <w:p w14:paraId="7122EBA7" w14:textId="77777777" w:rsidR="00000000" w:rsidRPr="002C0D56" w:rsidRDefault="00A52E2D" w:rsidP="002C0D56">
      <w:pPr>
        <w:numPr>
          <w:ilvl w:val="0"/>
          <w:numId w:val="9"/>
        </w:numPr>
      </w:pPr>
      <w:r w:rsidRPr="002C0D56">
        <w:rPr>
          <w:lang w:val="en-AU"/>
        </w:rPr>
        <w:t xml:space="preserve">Weights and measures, product safety, advertising standards, </w:t>
      </w:r>
      <w:r w:rsidRPr="002C0D56">
        <w:rPr>
          <w:i/>
          <w:iCs/>
          <w:lang w:val="en-AU"/>
        </w:rPr>
        <w:t>etc</w:t>
      </w:r>
      <w:r w:rsidRPr="002C0D56">
        <w:rPr>
          <w:lang w:val="en-AU"/>
        </w:rPr>
        <w:t>.</w:t>
      </w:r>
    </w:p>
    <w:p w14:paraId="63B74B1E" w14:textId="77777777" w:rsidR="00000000" w:rsidRPr="002C0D56" w:rsidRDefault="00A52E2D" w:rsidP="002C0D56">
      <w:pPr>
        <w:numPr>
          <w:ilvl w:val="0"/>
          <w:numId w:val="9"/>
        </w:numPr>
      </w:pPr>
      <w:r w:rsidRPr="002C0D56">
        <w:rPr>
          <w:lang w:val="en-AU"/>
        </w:rPr>
        <w:t xml:space="preserve">Consumer protection laws are designed to prevent fraudulent and unethical businesses from gaining unfair market advantages over their honest competitors </w:t>
      </w:r>
      <w:r w:rsidRPr="002C0D56">
        <w:rPr>
          <w:cs/>
          <w:lang w:bidi="mr-IN"/>
        </w:rPr>
        <w:t>–</w:t>
      </w:r>
      <w:r w:rsidRPr="002C0D56">
        <w:rPr>
          <w:lang w:val="en-AU"/>
        </w:rPr>
        <w:t xml:space="preserve"> a lot like anti-doping regulation in sports.</w:t>
      </w:r>
    </w:p>
    <w:p w14:paraId="09C9BC02" w14:textId="77777777" w:rsidR="00000000" w:rsidRPr="002C0D56" w:rsidRDefault="00A52E2D" w:rsidP="002C0D56">
      <w:pPr>
        <w:numPr>
          <w:ilvl w:val="0"/>
          <w:numId w:val="9"/>
        </w:numPr>
      </w:pPr>
      <w:r w:rsidRPr="002C0D56">
        <w:rPr>
          <w:lang w:val="en-AU"/>
        </w:rPr>
        <w:t>A consumer protection framework may also pro</w:t>
      </w:r>
      <w:r w:rsidRPr="002C0D56">
        <w:rPr>
          <w:lang w:val="en-AU"/>
        </w:rPr>
        <w:t>vide additional protective measures for the most vulnerable in society.</w:t>
      </w:r>
    </w:p>
    <w:p w14:paraId="1B3E40BE" w14:textId="77777777" w:rsidR="00000000" w:rsidRPr="002C0D56" w:rsidRDefault="00A52E2D" w:rsidP="0041484F">
      <w:pPr>
        <w:numPr>
          <w:ilvl w:val="1"/>
          <w:numId w:val="9"/>
        </w:numPr>
      </w:pPr>
      <w:r w:rsidRPr="002C0D56">
        <w:rPr>
          <w:lang w:val="en-AU"/>
        </w:rPr>
        <w:t xml:space="preserve">Elder abuse is a paradigm example (scams, fraud, exploitation, </w:t>
      </w:r>
      <w:r w:rsidRPr="002C0D56">
        <w:rPr>
          <w:i/>
          <w:iCs/>
          <w:lang w:val="en-AU"/>
        </w:rPr>
        <w:t>etc</w:t>
      </w:r>
      <w:r w:rsidRPr="002C0D56">
        <w:rPr>
          <w:lang w:val="en-AU"/>
        </w:rPr>
        <w:t>.)</w:t>
      </w:r>
    </w:p>
    <w:p w14:paraId="3E466C5A" w14:textId="77777777" w:rsidR="002C0D56" w:rsidRDefault="002C0D56" w:rsidP="0041484F"/>
    <w:p w14:paraId="2EB77C6F" w14:textId="77777777" w:rsidR="0041484F" w:rsidRPr="0041484F" w:rsidRDefault="0041484F" w:rsidP="0041484F">
      <w:pPr>
        <w:rPr>
          <w:sz w:val="32"/>
          <w:szCs w:val="32"/>
        </w:rPr>
      </w:pPr>
      <w:r w:rsidRPr="0041484F">
        <w:rPr>
          <w:sz w:val="32"/>
          <w:szCs w:val="32"/>
          <w:lang w:val="en-US"/>
        </w:rPr>
        <w:t>The Limits on Government Intervention in the Marketplace of Ideas</w:t>
      </w:r>
    </w:p>
    <w:p w14:paraId="502D6998" w14:textId="77777777" w:rsidR="00000000" w:rsidRPr="0041484F" w:rsidRDefault="00A52E2D" w:rsidP="0041484F">
      <w:pPr>
        <w:numPr>
          <w:ilvl w:val="0"/>
          <w:numId w:val="11"/>
        </w:numPr>
      </w:pPr>
      <w:r w:rsidRPr="0041484F">
        <w:rPr>
          <w:b/>
          <w:bCs/>
          <w:lang w:val="en-US"/>
        </w:rPr>
        <w:t>Mill argues that free speech can be justifiably limited</w:t>
      </w:r>
      <w:r w:rsidRPr="0041484F">
        <w:rPr>
          <w:lang w:val="en-US"/>
        </w:rPr>
        <w:t>.</w:t>
      </w:r>
    </w:p>
    <w:p w14:paraId="7938B9B1" w14:textId="77777777" w:rsidR="00000000" w:rsidRPr="0041484F" w:rsidRDefault="00A52E2D" w:rsidP="0041484F">
      <w:pPr>
        <w:numPr>
          <w:ilvl w:val="0"/>
          <w:numId w:val="11"/>
        </w:numPr>
      </w:pPr>
      <w:r w:rsidRPr="0041484F">
        <w:rPr>
          <w:lang w:val="en-US"/>
        </w:rPr>
        <w:t xml:space="preserve">However, the conditions under which limits on free speech can be justified are narrow. Mill gives the example of </w:t>
      </w:r>
      <w:r w:rsidRPr="0041484F">
        <w:rPr>
          <w:b/>
          <w:bCs/>
          <w:lang w:val="en-US"/>
        </w:rPr>
        <w:t>incitement</w:t>
      </w:r>
      <w:r w:rsidRPr="0041484F">
        <w:rPr>
          <w:lang w:val="en-US"/>
        </w:rPr>
        <w:t xml:space="preserve"> (III, p.104).</w:t>
      </w:r>
    </w:p>
    <w:p w14:paraId="1038B477" w14:textId="77777777" w:rsidR="00000000" w:rsidRPr="0041484F" w:rsidRDefault="00A52E2D" w:rsidP="0041484F">
      <w:pPr>
        <w:numPr>
          <w:ilvl w:val="0"/>
          <w:numId w:val="11"/>
        </w:numPr>
      </w:pPr>
      <w:r w:rsidRPr="0041484F">
        <w:rPr>
          <w:lang w:val="en-US"/>
        </w:rPr>
        <w:t xml:space="preserve">Other examples include false advertising, defamation of character, blackmail, fraud, harassment, </w:t>
      </w:r>
      <w:r w:rsidRPr="0041484F">
        <w:rPr>
          <w:i/>
          <w:iCs/>
          <w:lang w:val="en-US"/>
        </w:rPr>
        <w:t>etc</w:t>
      </w:r>
      <w:r w:rsidRPr="0041484F">
        <w:rPr>
          <w:lang w:val="en-US"/>
        </w:rPr>
        <w:t xml:space="preserve">. where there is the clear likelihood or actuality of harms to others (violation of rights and interests) and benefits to potential victims and society </w:t>
      </w:r>
      <w:proofErr w:type="gramStart"/>
      <w:r w:rsidRPr="0041484F">
        <w:rPr>
          <w:lang w:val="en-US"/>
        </w:rPr>
        <w:t>as a whole in</w:t>
      </w:r>
      <w:proofErr w:type="gramEnd"/>
      <w:r w:rsidRPr="0041484F">
        <w:rPr>
          <w:lang w:val="en-US"/>
        </w:rPr>
        <w:t xml:space="preserve"> regulation.</w:t>
      </w:r>
    </w:p>
    <w:p w14:paraId="6A6FE1C4" w14:textId="77777777" w:rsidR="00000000" w:rsidRPr="0041484F" w:rsidRDefault="00A52E2D" w:rsidP="0041484F">
      <w:pPr>
        <w:numPr>
          <w:ilvl w:val="1"/>
          <w:numId w:val="11"/>
        </w:numPr>
      </w:pPr>
      <w:r w:rsidRPr="0041484F">
        <w:rPr>
          <w:lang w:val="en-US"/>
        </w:rPr>
        <w:t>Terrorist manifestos? Extremist content?</w:t>
      </w:r>
    </w:p>
    <w:p w14:paraId="6135004E" w14:textId="77777777" w:rsidR="00760171" w:rsidRDefault="00A52E2D" w:rsidP="008C2933">
      <w:pPr>
        <w:numPr>
          <w:ilvl w:val="0"/>
          <w:numId w:val="11"/>
        </w:numPr>
      </w:pPr>
      <w:r w:rsidRPr="0041484F">
        <w:rPr>
          <w:b/>
          <w:bCs/>
          <w:lang w:val="en-US"/>
        </w:rPr>
        <w:t>Mill argues that government censorship of ideas cannot be justified</w:t>
      </w:r>
      <w:r w:rsidRPr="0041484F">
        <w:rPr>
          <w:lang w:val="en-US"/>
        </w:rPr>
        <w:t>.</w:t>
      </w:r>
    </w:p>
    <w:p w14:paraId="4959A3F3" w14:textId="77777777" w:rsidR="00000000" w:rsidRPr="008C2933" w:rsidRDefault="00A52E2D" w:rsidP="008C2933">
      <w:pPr>
        <w:numPr>
          <w:ilvl w:val="0"/>
          <w:numId w:val="11"/>
        </w:numPr>
      </w:pPr>
      <w:r w:rsidRPr="008C2933">
        <w:rPr>
          <w:lang w:val="en-US"/>
        </w:rPr>
        <w:t>“But</w:t>
      </w:r>
      <w:r w:rsidRPr="008C2933">
        <w:rPr>
          <w:lang w:val="en-US"/>
        </w:rPr>
        <w:t xml:space="preserve"> the peculiar evil of silencing the expression of an opinion is, that it is robbing </w:t>
      </w:r>
      <w:proofErr w:type="gramStart"/>
      <w:r w:rsidRPr="008C2933">
        <w:rPr>
          <w:lang w:val="en-US"/>
        </w:rPr>
        <w:t>the human race</w:t>
      </w:r>
      <w:proofErr w:type="gramEnd"/>
      <w:r w:rsidRPr="008C2933">
        <w:rPr>
          <w:lang w:val="en-US"/>
        </w:rPr>
        <w:t>; posterity as well as the existing generation; those who dissent from the opinion, still more than those who hold it. If the opinion is right, they are depri</w:t>
      </w:r>
      <w:r w:rsidRPr="008C2933">
        <w:rPr>
          <w:lang w:val="en-US"/>
        </w:rPr>
        <w:t xml:space="preserve">ved of the opportunity of exchanging error for truth: if wrong, they lose, what is almost as great a benefit, </w:t>
      </w:r>
      <w:r w:rsidRPr="008C2933">
        <w:rPr>
          <w:b/>
          <w:bCs/>
          <w:lang w:val="en-US"/>
        </w:rPr>
        <w:t>the clearer perception and livelier impression of truth, produced by its coll</w:t>
      </w:r>
      <w:r w:rsidRPr="008C2933">
        <w:rPr>
          <w:b/>
          <w:bCs/>
          <w:lang w:val="en-US"/>
        </w:rPr>
        <w:t>ision with error</w:t>
      </w:r>
      <w:r w:rsidRPr="008C2933">
        <w:rPr>
          <w:lang w:val="en-US"/>
        </w:rPr>
        <w:t xml:space="preserve">.” </w:t>
      </w:r>
      <w:r w:rsidRPr="008C2933">
        <w:rPr>
          <w:lang w:val="en-US"/>
        </w:rPr>
        <w:br/>
      </w:r>
      <w:r w:rsidRPr="008C2933">
        <w:rPr>
          <w:cs/>
          <w:lang w:bidi="mr-IN"/>
        </w:rPr>
        <w:t>–</w:t>
      </w:r>
      <w:r w:rsidRPr="008C2933">
        <w:rPr>
          <w:lang w:val="en-US"/>
        </w:rPr>
        <w:t xml:space="preserve"> </w:t>
      </w:r>
      <w:r w:rsidRPr="008C2933">
        <w:rPr>
          <w:i/>
          <w:iCs/>
          <w:lang w:val="en-US"/>
        </w:rPr>
        <w:t>On Liberty</w:t>
      </w:r>
      <w:r w:rsidRPr="008C2933">
        <w:rPr>
          <w:lang w:val="en-US"/>
        </w:rPr>
        <w:t>, II, p.31.</w:t>
      </w:r>
    </w:p>
    <w:p w14:paraId="0EF38589" w14:textId="77777777" w:rsidR="00000000" w:rsidRPr="008C2933" w:rsidRDefault="00A52E2D" w:rsidP="008C2933">
      <w:pPr>
        <w:numPr>
          <w:ilvl w:val="0"/>
          <w:numId w:val="11"/>
        </w:numPr>
      </w:pPr>
      <w:r w:rsidRPr="008C2933">
        <w:rPr>
          <w:lang w:val="en-US"/>
        </w:rPr>
        <w:t>Errors may contain half-truths, or at least sha</w:t>
      </w:r>
      <w:r w:rsidRPr="008C2933">
        <w:rPr>
          <w:lang w:val="en-US"/>
        </w:rPr>
        <w:t>rpen good arguments.</w:t>
      </w:r>
    </w:p>
    <w:p w14:paraId="2F568D98" w14:textId="77777777" w:rsidR="008C2933" w:rsidRPr="00760171" w:rsidRDefault="00A52E2D" w:rsidP="008C2933">
      <w:pPr>
        <w:numPr>
          <w:ilvl w:val="0"/>
          <w:numId w:val="11"/>
        </w:numPr>
      </w:pPr>
      <w:r w:rsidRPr="008C2933">
        <w:rPr>
          <w:lang w:val="en-US"/>
        </w:rPr>
        <w:t>Mill constructs an argument against government censorship based on the proposition that censorship implies infallibility.</w:t>
      </w:r>
    </w:p>
    <w:p w14:paraId="2682DC3C" w14:textId="77777777" w:rsidR="00760171" w:rsidRDefault="00760171" w:rsidP="00AE32D7"/>
    <w:p w14:paraId="05479F60" w14:textId="77777777" w:rsidR="00772644" w:rsidRPr="00772644" w:rsidRDefault="00772644" w:rsidP="00772644">
      <w:pPr>
        <w:rPr>
          <w:sz w:val="32"/>
          <w:szCs w:val="32"/>
        </w:rPr>
      </w:pPr>
      <w:r>
        <w:rPr>
          <w:sz w:val="32"/>
          <w:szCs w:val="32"/>
          <w:lang w:val="en-US"/>
        </w:rPr>
        <w:t>Free Speech and Hate Speech</w:t>
      </w:r>
    </w:p>
    <w:p w14:paraId="27B9D47B" w14:textId="77777777" w:rsidR="00000000" w:rsidRPr="00772644" w:rsidRDefault="00A52E2D" w:rsidP="00772644">
      <w:pPr>
        <w:numPr>
          <w:ilvl w:val="0"/>
          <w:numId w:val="13"/>
        </w:numPr>
      </w:pPr>
      <w:r w:rsidRPr="00772644">
        <w:rPr>
          <w:b/>
          <w:bCs/>
          <w:lang w:val="en-US"/>
        </w:rPr>
        <w:t>Topic of tomorrow’s panel discussion</w:t>
      </w:r>
    </w:p>
    <w:p w14:paraId="1F194BC7" w14:textId="77777777" w:rsidR="00000000" w:rsidRPr="00772644" w:rsidRDefault="00A52E2D" w:rsidP="00772644">
      <w:pPr>
        <w:numPr>
          <w:ilvl w:val="0"/>
          <w:numId w:val="13"/>
        </w:numPr>
      </w:pPr>
      <w:r w:rsidRPr="00772644">
        <w:rPr>
          <w:lang w:val="en-US"/>
        </w:rPr>
        <w:t xml:space="preserve">Recall Mill’s harm principle. Government intervention is justified if an </w:t>
      </w:r>
      <w:r w:rsidRPr="00772644">
        <w:rPr>
          <w:b/>
          <w:bCs/>
          <w:lang w:val="en-US"/>
        </w:rPr>
        <w:t>action infringes on the legitimate rights of others</w:t>
      </w:r>
      <w:r w:rsidRPr="00772644">
        <w:rPr>
          <w:lang w:val="en-US"/>
        </w:rPr>
        <w:t xml:space="preserve">, and if </w:t>
      </w:r>
      <w:r w:rsidRPr="00772644">
        <w:rPr>
          <w:b/>
          <w:bCs/>
          <w:lang w:val="en-US"/>
        </w:rPr>
        <w:t>the benefits of intervention ou</w:t>
      </w:r>
      <w:r w:rsidRPr="00772644">
        <w:rPr>
          <w:b/>
          <w:bCs/>
          <w:lang w:val="en-US"/>
        </w:rPr>
        <w:t>tweigh the costs</w:t>
      </w:r>
      <w:r w:rsidRPr="00772644">
        <w:rPr>
          <w:lang w:val="en-US"/>
        </w:rPr>
        <w:t>.</w:t>
      </w:r>
    </w:p>
    <w:p w14:paraId="287CC3A6" w14:textId="77777777" w:rsidR="00000000" w:rsidRPr="00772644" w:rsidRDefault="00A52E2D" w:rsidP="00772644">
      <w:pPr>
        <w:numPr>
          <w:ilvl w:val="1"/>
          <w:numId w:val="13"/>
        </w:numPr>
      </w:pPr>
      <w:r w:rsidRPr="00772644">
        <w:rPr>
          <w:lang w:val="en-US"/>
        </w:rPr>
        <w:t>Excludes offence.</w:t>
      </w:r>
    </w:p>
    <w:p w14:paraId="556A6D2D" w14:textId="77777777" w:rsidR="00000000" w:rsidRPr="00772644" w:rsidRDefault="00A52E2D" w:rsidP="00772644">
      <w:pPr>
        <w:numPr>
          <w:ilvl w:val="0"/>
          <w:numId w:val="13"/>
        </w:numPr>
      </w:pPr>
      <w:r w:rsidRPr="00772644">
        <w:rPr>
          <w:lang w:val="en-US"/>
        </w:rPr>
        <w:t xml:space="preserve">We </w:t>
      </w:r>
      <w:proofErr w:type="gramStart"/>
      <w:r w:rsidRPr="00772644">
        <w:rPr>
          <w:lang w:val="en-US"/>
        </w:rPr>
        <w:t>have to</w:t>
      </w:r>
      <w:proofErr w:type="gramEnd"/>
      <w:r w:rsidRPr="00772644">
        <w:rPr>
          <w:lang w:val="en-US"/>
        </w:rPr>
        <w:t xml:space="preserve"> consider the harms to the agents whose free speech is limited by regulation, and to society as a whole.</w:t>
      </w:r>
    </w:p>
    <w:p w14:paraId="6EEB4830" w14:textId="77777777" w:rsidR="00000000" w:rsidRPr="00772644" w:rsidRDefault="00A52E2D" w:rsidP="00772644">
      <w:pPr>
        <w:numPr>
          <w:ilvl w:val="0"/>
          <w:numId w:val="13"/>
        </w:numPr>
      </w:pPr>
      <w:r w:rsidRPr="00772644">
        <w:rPr>
          <w:lang w:val="en-US"/>
        </w:rPr>
        <w:t xml:space="preserve">We </w:t>
      </w:r>
      <w:proofErr w:type="gramStart"/>
      <w:r w:rsidRPr="00772644">
        <w:rPr>
          <w:lang w:val="en-US"/>
        </w:rPr>
        <w:t>have to</w:t>
      </w:r>
      <w:proofErr w:type="gramEnd"/>
      <w:r w:rsidRPr="00772644">
        <w:rPr>
          <w:lang w:val="en-US"/>
        </w:rPr>
        <w:t xml:space="preserve"> consider the harms to the agents whose legitimate rights are infringed upon.</w:t>
      </w:r>
    </w:p>
    <w:p w14:paraId="533D4868" w14:textId="77777777" w:rsidR="00000000" w:rsidRPr="00772644" w:rsidRDefault="00A52E2D" w:rsidP="00772644">
      <w:pPr>
        <w:numPr>
          <w:ilvl w:val="0"/>
          <w:numId w:val="13"/>
        </w:numPr>
      </w:pPr>
      <w:r w:rsidRPr="00772644">
        <w:rPr>
          <w:lang w:val="en-US"/>
        </w:rPr>
        <w:t xml:space="preserve">Is this </w:t>
      </w:r>
      <w:r w:rsidRPr="00772644">
        <w:rPr>
          <w:b/>
          <w:bCs/>
          <w:lang w:val="en-US"/>
        </w:rPr>
        <w:t>utilitarian calculus</w:t>
      </w:r>
      <w:r w:rsidRPr="00772644">
        <w:rPr>
          <w:lang w:val="en-US"/>
        </w:rPr>
        <w:t xml:space="preserve"> the normatively correct way to </w:t>
      </w:r>
      <w:r w:rsidRPr="00772644">
        <w:rPr>
          <w:b/>
          <w:bCs/>
          <w:lang w:val="en-US"/>
        </w:rPr>
        <w:t>resolve tensi</w:t>
      </w:r>
      <w:r w:rsidRPr="00772644">
        <w:rPr>
          <w:b/>
          <w:bCs/>
          <w:lang w:val="en-US"/>
        </w:rPr>
        <w:t xml:space="preserve">ons </w:t>
      </w:r>
      <w:r w:rsidRPr="00772644">
        <w:rPr>
          <w:lang w:val="en-US"/>
        </w:rPr>
        <w:t xml:space="preserve">between rights and freedoms? Or are there other ways of thinking about and codifying the </w:t>
      </w:r>
      <w:r w:rsidRPr="00772644">
        <w:rPr>
          <w:b/>
          <w:bCs/>
          <w:lang w:val="en-US"/>
        </w:rPr>
        <w:t>balance</w:t>
      </w:r>
      <w:r w:rsidRPr="00772644">
        <w:rPr>
          <w:lang w:val="en-US"/>
        </w:rPr>
        <w:t xml:space="preserve"> and </w:t>
      </w:r>
      <w:proofErr w:type="spellStart"/>
      <w:r w:rsidRPr="00772644">
        <w:rPr>
          <w:b/>
          <w:bCs/>
          <w:lang w:val="en-US"/>
        </w:rPr>
        <w:t>prioritisation</w:t>
      </w:r>
      <w:proofErr w:type="spellEnd"/>
      <w:r w:rsidRPr="00772644">
        <w:rPr>
          <w:lang w:val="en-US"/>
        </w:rPr>
        <w:t xml:space="preserve"> of rights and freedoms?</w:t>
      </w:r>
    </w:p>
    <w:p w14:paraId="710F9811" w14:textId="77777777" w:rsidR="00000000" w:rsidRPr="00772644" w:rsidRDefault="00A52E2D" w:rsidP="00772644">
      <w:pPr>
        <w:numPr>
          <w:ilvl w:val="0"/>
          <w:numId w:val="13"/>
        </w:numPr>
      </w:pPr>
      <w:r w:rsidRPr="00772644">
        <w:rPr>
          <w:lang w:val="en-US"/>
        </w:rPr>
        <w:t xml:space="preserve">Most positions held by ordinary people (“common sense”) and by academics, judges, and politicians tend to be </w:t>
      </w:r>
      <w:r w:rsidRPr="00772644">
        <w:rPr>
          <w:b/>
          <w:bCs/>
          <w:lang w:val="en-US"/>
        </w:rPr>
        <w:t>moderate</w:t>
      </w:r>
      <w:r w:rsidRPr="00772644">
        <w:rPr>
          <w:lang w:val="en-US"/>
        </w:rPr>
        <w:t xml:space="preserve"> and </w:t>
      </w:r>
      <w:r w:rsidRPr="00772644">
        <w:rPr>
          <w:b/>
          <w:bCs/>
          <w:lang w:val="en-US"/>
        </w:rPr>
        <w:t>synthetic</w:t>
      </w:r>
      <w:r w:rsidRPr="00772644">
        <w:rPr>
          <w:lang w:val="en-US"/>
        </w:rPr>
        <w:t>.</w:t>
      </w:r>
    </w:p>
    <w:p w14:paraId="7E49BFA7" w14:textId="77777777" w:rsidR="00000000" w:rsidRPr="00772644" w:rsidRDefault="00A52E2D" w:rsidP="00772644">
      <w:pPr>
        <w:numPr>
          <w:ilvl w:val="0"/>
          <w:numId w:val="13"/>
        </w:numPr>
      </w:pPr>
      <w:r w:rsidRPr="00772644">
        <w:rPr>
          <w:b/>
          <w:bCs/>
          <w:lang w:val="en-US"/>
        </w:rPr>
        <w:t>Extremism</w:t>
      </w:r>
      <w:r w:rsidRPr="00772644">
        <w:rPr>
          <w:lang w:val="en-US"/>
        </w:rPr>
        <w:t xml:space="preserve"> and </w:t>
      </w:r>
      <w:r w:rsidRPr="00772644">
        <w:rPr>
          <w:b/>
          <w:bCs/>
          <w:lang w:val="en-US"/>
        </w:rPr>
        <w:t>absolutism</w:t>
      </w:r>
      <w:r w:rsidRPr="00772644">
        <w:rPr>
          <w:lang w:val="en-US"/>
        </w:rPr>
        <w:t xml:space="preserve"> about free speech, outside of the United States, is generally seen as </w:t>
      </w:r>
      <w:r w:rsidRPr="00772644">
        <w:rPr>
          <w:b/>
          <w:bCs/>
          <w:lang w:val="en-US"/>
        </w:rPr>
        <w:t>immature</w:t>
      </w:r>
      <w:r w:rsidRPr="00772644">
        <w:rPr>
          <w:lang w:val="en-US"/>
        </w:rPr>
        <w:t xml:space="preserve"> and </w:t>
      </w:r>
      <w:r w:rsidRPr="00772644">
        <w:rPr>
          <w:b/>
          <w:bCs/>
          <w:lang w:val="en-US"/>
        </w:rPr>
        <w:t xml:space="preserve">pragmatically frustrating </w:t>
      </w:r>
      <w:r w:rsidRPr="00772644">
        <w:rPr>
          <w:lang w:val="en-US"/>
        </w:rPr>
        <w:t>for the real challenge of working through the normative issues involved in regulation.</w:t>
      </w:r>
    </w:p>
    <w:p w14:paraId="6E4A770E" w14:textId="77777777" w:rsidR="00A52E2D" w:rsidRPr="00772644" w:rsidRDefault="00A52E2D" w:rsidP="00A52E2D">
      <w:pPr>
        <w:numPr>
          <w:ilvl w:val="0"/>
          <w:numId w:val="13"/>
        </w:numPr>
      </w:pPr>
      <w:r w:rsidRPr="00772644">
        <w:rPr>
          <w:lang w:val="en-US"/>
        </w:rPr>
        <w:t xml:space="preserve">Even within a liberal perspective, there is nothing inherent in free speech to </w:t>
      </w:r>
      <w:proofErr w:type="spellStart"/>
      <w:r w:rsidRPr="00772644">
        <w:rPr>
          <w:lang w:val="en-US"/>
        </w:rPr>
        <w:t>prioritise</w:t>
      </w:r>
      <w:proofErr w:type="spellEnd"/>
      <w:r w:rsidRPr="00772644">
        <w:rPr>
          <w:lang w:val="en-US"/>
        </w:rPr>
        <w:t xml:space="preserve"> it absolutely when free speech comes into competition with other fundamental rights and freedoms.</w:t>
      </w:r>
    </w:p>
    <w:p w14:paraId="39C64AFF" w14:textId="77777777" w:rsidR="00000000" w:rsidRPr="00772644" w:rsidRDefault="00A52E2D" w:rsidP="00772644">
      <w:pPr>
        <w:numPr>
          <w:ilvl w:val="0"/>
          <w:numId w:val="13"/>
        </w:numPr>
      </w:pPr>
      <w:r w:rsidRPr="00772644">
        <w:rPr>
          <w:lang w:val="en-US"/>
        </w:rPr>
        <w:t xml:space="preserve">We need to decide how much value we place on free speech in relation to other important ideals in democratic state-societies, such as the protection of the </w:t>
      </w:r>
      <w:r w:rsidRPr="00772644">
        <w:rPr>
          <w:b/>
          <w:bCs/>
          <w:lang w:val="en-US"/>
        </w:rPr>
        <w:t>liberty and security of the person</w:t>
      </w:r>
      <w:r w:rsidRPr="00772644">
        <w:rPr>
          <w:lang w:val="en-US"/>
        </w:rPr>
        <w:t xml:space="preserve">, </w:t>
      </w:r>
      <w:r w:rsidRPr="00772644">
        <w:rPr>
          <w:b/>
          <w:bCs/>
          <w:lang w:val="en-US"/>
        </w:rPr>
        <w:t>privacy</w:t>
      </w:r>
      <w:r w:rsidRPr="00772644">
        <w:rPr>
          <w:lang w:val="en-US"/>
        </w:rPr>
        <w:t xml:space="preserve">, </w:t>
      </w:r>
      <w:r w:rsidRPr="00772644">
        <w:rPr>
          <w:b/>
          <w:bCs/>
          <w:lang w:val="en-US"/>
        </w:rPr>
        <w:t>democratic equality</w:t>
      </w:r>
      <w:r w:rsidRPr="00772644">
        <w:rPr>
          <w:lang w:val="en-US"/>
        </w:rPr>
        <w:t xml:space="preserve">, </w:t>
      </w:r>
      <w:r w:rsidRPr="00772644">
        <w:rPr>
          <w:b/>
          <w:bCs/>
          <w:lang w:val="en-US"/>
        </w:rPr>
        <w:t>maintaining social order and national security</w:t>
      </w:r>
      <w:r w:rsidRPr="00772644">
        <w:rPr>
          <w:lang w:val="en-US"/>
        </w:rPr>
        <w:t xml:space="preserve">, and </w:t>
      </w:r>
      <w:r w:rsidRPr="00772644">
        <w:rPr>
          <w:b/>
          <w:bCs/>
          <w:lang w:val="en-US"/>
        </w:rPr>
        <w:t>preventing harm</w:t>
      </w:r>
      <w:r w:rsidRPr="00772644">
        <w:rPr>
          <w:lang w:val="en-US"/>
        </w:rPr>
        <w:t xml:space="preserve">. </w:t>
      </w:r>
    </w:p>
    <w:p w14:paraId="0737FCAB" w14:textId="77777777" w:rsidR="00772644" w:rsidRDefault="00772644" w:rsidP="00AE32D7"/>
    <w:p w14:paraId="09E4F268" w14:textId="77777777" w:rsidR="00A52E2D" w:rsidRPr="00A52E2D" w:rsidRDefault="00A52E2D" w:rsidP="00A52E2D">
      <w:pPr>
        <w:rPr>
          <w:sz w:val="32"/>
          <w:szCs w:val="32"/>
        </w:rPr>
      </w:pPr>
      <w:r>
        <w:rPr>
          <w:sz w:val="32"/>
          <w:szCs w:val="32"/>
          <w:lang w:val="en-US"/>
        </w:rPr>
        <w:t>Speaking Truth to Power</w:t>
      </w:r>
      <w:bookmarkStart w:id="0" w:name="_GoBack"/>
      <w:bookmarkEnd w:id="0"/>
    </w:p>
    <w:p w14:paraId="2F3441CB" w14:textId="77777777" w:rsidR="00000000" w:rsidRPr="00A52E2D" w:rsidRDefault="00A52E2D" w:rsidP="00A52E2D">
      <w:pPr>
        <w:numPr>
          <w:ilvl w:val="0"/>
          <w:numId w:val="15"/>
        </w:numPr>
      </w:pPr>
      <w:r w:rsidRPr="00A52E2D">
        <w:rPr>
          <w:lang w:val="en-US"/>
        </w:rPr>
        <w:t>“</w:t>
      </w:r>
      <w:r w:rsidRPr="00A52E2D">
        <w:rPr>
          <w:b/>
          <w:bCs/>
          <w:lang w:val="en-US"/>
        </w:rPr>
        <w:t>Mankind can hardly be too often reminded that there was once a man named Socrates</w:t>
      </w:r>
      <w:r w:rsidRPr="00A52E2D">
        <w:rPr>
          <w:lang w:val="en-US"/>
        </w:rPr>
        <w:t>, between whom and the legal authorities and public opinion of h</w:t>
      </w:r>
      <w:r w:rsidRPr="00A52E2D">
        <w:rPr>
          <w:lang w:val="en-US"/>
        </w:rPr>
        <w:t xml:space="preserve">is time, there took place a memorable collision. </w:t>
      </w:r>
      <w:r w:rsidRPr="00A52E2D">
        <w:rPr>
          <w:b/>
          <w:bCs/>
          <w:lang w:val="en-US"/>
        </w:rPr>
        <w:t xml:space="preserve">Born in an age and country abounding in individual greatness, this man has been handed down to us by those who best knew both him and the </w:t>
      </w:r>
      <w:r w:rsidRPr="00A52E2D">
        <w:rPr>
          <w:b/>
          <w:bCs/>
          <w:lang w:val="en-US"/>
        </w:rPr>
        <w:t>age, as the most virtuous man in it; while </w:t>
      </w:r>
      <w:r w:rsidRPr="00A52E2D">
        <w:rPr>
          <w:b/>
          <w:bCs/>
          <w:i/>
          <w:iCs/>
          <w:lang w:val="en-US"/>
        </w:rPr>
        <w:t>we</w:t>
      </w:r>
      <w:r w:rsidRPr="00A52E2D">
        <w:rPr>
          <w:b/>
          <w:bCs/>
          <w:lang w:val="en-US"/>
        </w:rPr>
        <w:t> know him as the head and prototype of all subsequent teachers o</w:t>
      </w:r>
      <w:r w:rsidRPr="00A52E2D">
        <w:rPr>
          <w:b/>
          <w:bCs/>
          <w:lang w:val="en-US"/>
        </w:rPr>
        <w:t>f virtue</w:t>
      </w:r>
      <w:r w:rsidRPr="00A52E2D">
        <w:rPr>
          <w:lang w:val="en-US"/>
        </w:rPr>
        <w:t>, the source equally of the lofty inspiration of Plato and the judicious utilitarianism of Aristotle, "</w:t>
      </w:r>
      <w:proofErr w:type="spellStart"/>
      <w:r w:rsidRPr="00A52E2D">
        <w:rPr>
          <w:i/>
          <w:iCs/>
          <w:lang w:val="en-US"/>
        </w:rPr>
        <w:t>i</w:t>
      </w:r>
      <w:proofErr w:type="spellEnd"/>
      <w:r w:rsidRPr="00A52E2D">
        <w:rPr>
          <w:i/>
          <w:iCs/>
          <w:lang w:val="en-US"/>
        </w:rPr>
        <w:t xml:space="preserve"> </w:t>
      </w:r>
      <w:proofErr w:type="spellStart"/>
      <w:r w:rsidRPr="00A52E2D">
        <w:rPr>
          <w:i/>
          <w:iCs/>
          <w:lang w:val="en-US"/>
        </w:rPr>
        <w:t>ma</w:t>
      </w:r>
      <w:r w:rsidRPr="00A52E2D">
        <w:rPr>
          <w:i/>
          <w:iCs/>
          <w:lang w:val="en-US"/>
        </w:rPr>
        <w:t>ëstri</w:t>
      </w:r>
      <w:proofErr w:type="spellEnd"/>
      <w:r w:rsidRPr="00A52E2D">
        <w:rPr>
          <w:i/>
          <w:iCs/>
          <w:lang w:val="en-US"/>
        </w:rPr>
        <w:t xml:space="preserve"> di color </w:t>
      </w:r>
      <w:proofErr w:type="spellStart"/>
      <w:r w:rsidRPr="00A52E2D">
        <w:rPr>
          <w:i/>
          <w:iCs/>
          <w:lang w:val="en-US"/>
        </w:rPr>
        <w:t>che</w:t>
      </w:r>
      <w:proofErr w:type="spellEnd"/>
      <w:r w:rsidRPr="00A52E2D">
        <w:rPr>
          <w:i/>
          <w:iCs/>
          <w:lang w:val="en-US"/>
        </w:rPr>
        <w:t xml:space="preserve"> </w:t>
      </w:r>
      <w:proofErr w:type="spellStart"/>
      <w:r w:rsidRPr="00A52E2D">
        <w:rPr>
          <w:i/>
          <w:iCs/>
          <w:lang w:val="en-US"/>
        </w:rPr>
        <w:t>sanno</w:t>
      </w:r>
      <w:proofErr w:type="spellEnd"/>
      <w:r w:rsidRPr="00A52E2D">
        <w:rPr>
          <w:lang w:val="en-US"/>
        </w:rPr>
        <w:t xml:space="preserve">," the two headsprings of ethical as of all other philosophy. </w:t>
      </w:r>
      <w:r w:rsidRPr="00A52E2D">
        <w:rPr>
          <w:b/>
          <w:bCs/>
          <w:lang w:val="en-US"/>
        </w:rPr>
        <w:t>This acknowledged master of a</w:t>
      </w:r>
      <w:r w:rsidRPr="00A52E2D">
        <w:rPr>
          <w:b/>
          <w:bCs/>
          <w:lang w:val="en-US"/>
        </w:rPr>
        <w:t>ll the eminent thinkers who have since lived</w:t>
      </w:r>
      <w:r w:rsidRPr="00A52E2D">
        <w:rPr>
          <w:lang w:val="en-US"/>
        </w:rPr>
        <w:t xml:space="preserve"> </w:t>
      </w:r>
      <w:r w:rsidRPr="00A52E2D">
        <w:rPr>
          <w:cs/>
          <w:lang w:bidi="mr-IN"/>
        </w:rPr>
        <w:t>–</w:t>
      </w:r>
      <w:r w:rsidRPr="00A52E2D">
        <w:rPr>
          <w:lang w:val="en-US"/>
        </w:rPr>
        <w:t xml:space="preserve"> whose fame, still growing after more than two thousand years, all but outweighs the whole remainder of the names which make his native city illustrious </w:t>
      </w:r>
      <w:r w:rsidRPr="00A52E2D">
        <w:rPr>
          <w:cs/>
          <w:lang w:bidi="mr-IN"/>
        </w:rPr>
        <w:t>–</w:t>
      </w:r>
      <w:r w:rsidRPr="00A52E2D">
        <w:rPr>
          <w:lang w:val="en-US"/>
        </w:rPr>
        <w:t xml:space="preserve"> </w:t>
      </w:r>
      <w:r w:rsidRPr="00A52E2D">
        <w:rPr>
          <w:b/>
          <w:bCs/>
          <w:lang w:val="en-US"/>
        </w:rPr>
        <w:t>was put to death by his countrymen, after a judicial conviction, for impiety and immorality</w:t>
      </w:r>
      <w:r w:rsidRPr="00A52E2D">
        <w:rPr>
          <w:lang w:val="en-US"/>
        </w:rPr>
        <w:t>.”</w:t>
      </w:r>
      <w:r w:rsidRPr="00A52E2D">
        <w:rPr>
          <w:lang w:val="en-US"/>
        </w:rPr>
        <w:br/>
      </w:r>
      <w:r w:rsidRPr="00A52E2D">
        <w:rPr>
          <w:cs/>
          <w:lang w:bidi="mr-IN"/>
        </w:rPr>
        <w:t>–</w:t>
      </w:r>
      <w:r w:rsidRPr="00A52E2D">
        <w:rPr>
          <w:lang w:val="en-US"/>
        </w:rPr>
        <w:t xml:space="preserve"> </w:t>
      </w:r>
      <w:r w:rsidRPr="00A52E2D">
        <w:rPr>
          <w:i/>
          <w:iCs/>
          <w:lang w:val="en-US"/>
        </w:rPr>
        <w:t>On Liberty</w:t>
      </w:r>
      <w:r w:rsidRPr="00A52E2D">
        <w:rPr>
          <w:lang w:val="en-US"/>
        </w:rPr>
        <w:t>, II, pp.44-45.</w:t>
      </w:r>
    </w:p>
    <w:p w14:paraId="02CCE390" w14:textId="77777777" w:rsidR="00A52E2D" w:rsidRDefault="00A52E2D" w:rsidP="00AE32D7"/>
    <w:sectPr w:rsidR="00A52E2D" w:rsidSect="007A53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FC0"/>
    <w:multiLevelType w:val="hybridMultilevel"/>
    <w:tmpl w:val="0D12DBC2"/>
    <w:lvl w:ilvl="0" w:tplc="3EC2E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ABF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0A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2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C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8F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4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CF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552D9"/>
    <w:multiLevelType w:val="hybridMultilevel"/>
    <w:tmpl w:val="4D120ACE"/>
    <w:lvl w:ilvl="0" w:tplc="C304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01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85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8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E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2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E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63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3447B9"/>
    <w:multiLevelType w:val="hybridMultilevel"/>
    <w:tmpl w:val="90C44E84"/>
    <w:lvl w:ilvl="0" w:tplc="817E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C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8F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0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27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E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4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1B1F25"/>
    <w:multiLevelType w:val="hybridMultilevel"/>
    <w:tmpl w:val="7180B370"/>
    <w:lvl w:ilvl="0" w:tplc="7456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E4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E8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A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21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C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E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63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DA6520"/>
    <w:multiLevelType w:val="hybridMultilevel"/>
    <w:tmpl w:val="9E0E2DD6"/>
    <w:lvl w:ilvl="0" w:tplc="E76E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667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8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8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EC3418"/>
    <w:multiLevelType w:val="hybridMultilevel"/>
    <w:tmpl w:val="75A2528C"/>
    <w:lvl w:ilvl="0" w:tplc="5764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62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4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6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0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4A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E4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23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8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207B9F"/>
    <w:multiLevelType w:val="hybridMultilevel"/>
    <w:tmpl w:val="ABB85914"/>
    <w:lvl w:ilvl="0" w:tplc="A624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AC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69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C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4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0E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8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4620D3"/>
    <w:multiLevelType w:val="hybridMultilevel"/>
    <w:tmpl w:val="F0F697E4"/>
    <w:lvl w:ilvl="0" w:tplc="734A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4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2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46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0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E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C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01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064C2D"/>
    <w:multiLevelType w:val="hybridMultilevel"/>
    <w:tmpl w:val="5D947DC2"/>
    <w:lvl w:ilvl="0" w:tplc="FBFC7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C5A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2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8B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A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C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A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4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C3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20780A"/>
    <w:multiLevelType w:val="hybridMultilevel"/>
    <w:tmpl w:val="ED0EF8FA"/>
    <w:lvl w:ilvl="0" w:tplc="264CB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EBF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EA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83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A8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4A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3E34B1"/>
    <w:multiLevelType w:val="hybridMultilevel"/>
    <w:tmpl w:val="76BC7656"/>
    <w:lvl w:ilvl="0" w:tplc="2DE8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E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4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2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2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3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C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A4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A870B1"/>
    <w:multiLevelType w:val="hybridMultilevel"/>
    <w:tmpl w:val="FEB64872"/>
    <w:lvl w:ilvl="0" w:tplc="BA34E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87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87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3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C3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CF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83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4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D97DCB"/>
    <w:multiLevelType w:val="hybridMultilevel"/>
    <w:tmpl w:val="346EBEFA"/>
    <w:lvl w:ilvl="0" w:tplc="3802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A39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42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C1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6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65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E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A0438E"/>
    <w:multiLevelType w:val="hybridMultilevel"/>
    <w:tmpl w:val="E47ABF0E"/>
    <w:lvl w:ilvl="0" w:tplc="EB7C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6F7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68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B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AE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A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46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AC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4F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F15D47"/>
    <w:multiLevelType w:val="hybridMultilevel"/>
    <w:tmpl w:val="653C153E"/>
    <w:lvl w:ilvl="0" w:tplc="3E84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6A4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2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E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A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E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0F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D7"/>
    <w:rsid w:val="000C18A2"/>
    <w:rsid w:val="002C0D56"/>
    <w:rsid w:val="0041484F"/>
    <w:rsid w:val="006D7723"/>
    <w:rsid w:val="00760171"/>
    <w:rsid w:val="00772644"/>
    <w:rsid w:val="007A5385"/>
    <w:rsid w:val="00867DD5"/>
    <w:rsid w:val="008C2933"/>
    <w:rsid w:val="00A45681"/>
    <w:rsid w:val="00A52E2D"/>
    <w:rsid w:val="00AE32D7"/>
    <w:rsid w:val="00B90C2D"/>
    <w:rsid w:val="00C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1F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6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1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oted.co.nz/money/money-business/commerce-commission-petrol-companies-shouldnt-stop-why" TargetMode="External"/><Relationship Id="rId6" Type="http://schemas.openxmlformats.org/officeDocument/2006/relationships/hyperlink" Target="https://www.noted.co.nz/money/money-business/commerce-commission-petrol-companies-shouldnt-stop-wh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1744</Words>
  <Characters>9943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Penman</dc:creator>
  <cp:keywords/>
  <dc:description/>
  <cp:lastModifiedBy>Zachary Penman</cp:lastModifiedBy>
  <cp:revision>1</cp:revision>
  <dcterms:created xsi:type="dcterms:W3CDTF">2019-09-22T17:47:00Z</dcterms:created>
  <dcterms:modified xsi:type="dcterms:W3CDTF">2019-09-22T18:01:00Z</dcterms:modified>
</cp:coreProperties>
</file>