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2B62" w14:textId="3CE122AE" w:rsidR="00891212" w:rsidRDefault="00891212" w:rsidP="0089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Background reading on</w:t>
      </w:r>
      <w:r w:rsidRPr="000F0E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Political Management</w:t>
      </w:r>
      <w:r w:rsidR="007C4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/Marketing in Government</w:t>
      </w:r>
    </w:p>
    <w:p w14:paraId="23FC52F7" w14:textId="22079AD5" w:rsidR="005462B1" w:rsidRPr="005462B1" w:rsidRDefault="005462B1" w:rsidP="00546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14:paraId="3645B38B" w14:textId="3CC48546" w:rsidR="005462B1" w:rsidRPr="005462B1" w:rsidRDefault="005462B1" w:rsidP="00546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bookmarkStart w:id="0" w:name="_GoBack"/>
      <w:proofErr w:type="spellStart"/>
      <w:r w:rsidRPr="005462B1">
        <w:rPr>
          <w:rFonts w:ascii="Times New Roman" w:eastAsia="Times New Roman" w:hAnsi="Times New Roman" w:cs="Times New Roman"/>
          <w:bCs/>
          <w:lang w:val="en-US" w:eastAsia="zh-CN"/>
        </w:rPr>
        <w:t>Tallis</w:t>
      </w:r>
      <w:proofErr w:type="spellEnd"/>
      <w:r w:rsidRPr="005462B1">
        <w:rPr>
          <w:rFonts w:ascii="Times New Roman" w:eastAsia="Times New Roman" w:hAnsi="Times New Roman" w:cs="Times New Roman"/>
          <w:bCs/>
          <w:lang w:val="en-US" w:eastAsia="zh-CN"/>
        </w:rPr>
        <w:t xml:space="preserve"> list/links for </w:t>
      </w:r>
      <w:r w:rsidRPr="005462B1">
        <w:rPr>
          <w:rFonts w:ascii="Times New Roman" w:eastAsia="Times New Roman" w:hAnsi="Times New Roman" w:cs="Times New Roman"/>
          <w:b/>
          <w:lang w:val="en-US" w:eastAsia="zh-CN"/>
        </w:rPr>
        <w:t>core</w:t>
      </w:r>
      <w:r w:rsidRPr="005462B1">
        <w:rPr>
          <w:rFonts w:ascii="Times New Roman" w:eastAsia="Times New Roman" w:hAnsi="Times New Roman" w:cs="Times New Roman"/>
          <w:bCs/>
          <w:lang w:val="en-US" w:eastAsia="zh-CN"/>
        </w:rPr>
        <w:t xml:space="preserve"> readings</w:t>
      </w:r>
      <w:r>
        <w:rPr>
          <w:rFonts w:ascii="Times New Roman" w:eastAsia="Times New Roman" w:hAnsi="Times New Roman" w:cs="Times New Roman"/>
          <w:bCs/>
          <w:lang w:val="en-US" w:eastAsia="zh-CN"/>
        </w:rPr>
        <w:t>:</w:t>
      </w:r>
      <w:r w:rsidRPr="005462B1">
        <w:rPr>
          <w:rFonts w:ascii="Times New Roman" w:eastAsia="Times New Roman" w:hAnsi="Times New Roman" w:cs="Times New Roman"/>
          <w:bCs/>
          <w:lang w:val="en-US" w:eastAsia="zh-CN"/>
        </w:rPr>
        <w:t xml:space="preserve"> </w:t>
      </w:r>
      <w:hyperlink r:id="rId5" w:history="1">
        <w:r w:rsidRPr="005462B1">
          <w:rPr>
            <w:rStyle w:val="Hyperlink"/>
            <w:rFonts w:ascii="Times New Roman" w:eastAsia="Times New Roman" w:hAnsi="Times New Roman" w:cs="Times New Roman"/>
            <w:bCs/>
            <w:lang w:eastAsia="zh-CN"/>
          </w:rPr>
          <w:t>https://rl.talis.com/3/auckland/lists/D20AFDC0-49FC-8CF5-8802-09358FBB21B0.html</w:t>
        </w:r>
      </w:hyperlink>
    </w:p>
    <w:bookmarkEnd w:id="0"/>
    <w:p w14:paraId="18CBB3B3" w14:textId="77777777" w:rsidR="005462B1" w:rsidRPr="000F0E8A" w:rsidRDefault="005462B1" w:rsidP="0089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EB461C" w14:textId="77777777" w:rsidR="00891212" w:rsidRPr="000F0E8A" w:rsidRDefault="00891212" w:rsidP="0089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Generic</w:t>
      </w:r>
    </w:p>
    <w:p w14:paraId="3AED9583" w14:textId="5516E88B" w:rsidR="00891212" w:rsidRPr="000F0E8A" w:rsidRDefault="005462B1" w:rsidP="0089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NB: </w:t>
      </w:r>
      <w:r w:rsidR="00891212"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Political management is </w:t>
      </w:r>
      <w:r w:rsidR="007C45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only </w:t>
      </w:r>
      <w:proofErr w:type="gramStart"/>
      <w:r w:rsidR="007C4596">
        <w:rPr>
          <w:rFonts w:ascii="Times New Roman" w:eastAsia="Times New Roman" w:hAnsi="Times New Roman" w:cs="Times New Roman"/>
          <w:sz w:val="24"/>
          <w:szCs w:val="24"/>
          <w:lang w:eastAsia="zh-CN"/>
        </w:rPr>
        <w:t>emerging</w:t>
      </w:r>
      <w:proofErr w:type="gramEnd"/>
      <w:r w:rsidR="007C45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 we have to use literature mostly in political marketing and communications that </w:t>
      </w:r>
      <w:r w:rsidR="00891212"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discus</w:t>
      </w:r>
      <w:r w:rsidR="007C4596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ses</w:t>
      </w:r>
      <w:r w:rsidR="00891212"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marketing and management in government:</w:t>
      </w:r>
    </w:p>
    <w:p w14:paraId="332FE029" w14:textId="77777777" w:rsidR="007C4596" w:rsidRPr="000F0E8A" w:rsidRDefault="007C4596" w:rsidP="007C45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Lees-Marshment, J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(2009)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Political Marketing: principles and applications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(1</w:t>
      </w:r>
      <w:proofErr w:type="gramStart"/>
      <w:r w:rsidRPr="000F0E8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zh-CN"/>
        </w:rPr>
        <w:t>st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,</w:t>
      </w:r>
      <w:proofErr w:type="gramEnd"/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not 2</w:t>
      </w:r>
      <w:r w:rsidRPr="000F0E8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zh-CN"/>
        </w:rPr>
        <w:t>nd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or 3</w:t>
      </w:r>
      <w:r w:rsidRPr="007C45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zh-C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edition)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 xml:space="preserve">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chapter 8 on Marketing in Government</w:t>
      </w:r>
    </w:p>
    <w:p w14:paraId="478D8773" w14:textId="77777777" w:rsidR="00891212" w:rsidRPr="000F0E8A" w:rsidRDefault="00891212" w:rsidP="008912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Eddie Goldenberg (2006). 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The Way it Works: Inside Ottawa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 Toronto: McClelland and Stewart; chapters 3, 4 and 5</w:t>
      </w:r>
    </w:p>
    <w:p w14:paraId="1B921DD9" w14:textId="77777777" w:rsidR="00891212" w:rsidRPr="000F0E8A" w:rsidRDefault="00891212" w:rsidP="008912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Robin Cohn (2008). 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CA" w:eastAsia="zh-CN"/>
        </w:rPr>
        <w:t>The PR Crisis Bible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. </w:t>
      </w:r>
      <w:proofErr w:type="spellStart"/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Booksurge</w:t>
      </w:r>
      <w:proofErr w:type="spellEnd"/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Publishing.</w:t>
      </w:r>
    </w:p>
    <w:p w14:paraId="4F8FC3DB" w14:textId="77777777" w:rsidR="00891212" w:rsidRPr="000F0E8A" w:rsidRDefault="00891212" w:rsidP="008912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Lees-Marshment, J </w:t>
      </w:r>
      <w:r w:rsidRPr="000F0E8A"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  <w:t xml:space="preserve">(2008)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‘Managing a market-orientation in government: Cases in the U.K. and New Zealand’, in Dennis W Johnson (ed.), </w:t>
      </w:r>
      <w:r w:rsidRPr="000F0E8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zh-CN"/>
        </w:rPr>
        <w:t>The Routledge Handbook of Political Management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, USA, Taylor and Francis Group, pp. 524-236.</w:t>
      </w:r>
    </w:p>
    <w:p w14:paraId="595980F9" w14:textId="77777777" w:rsidR="00891212" w:rsidRPr="000F0E8A" w:rsidRDefault="00891212" w:rsidP="008912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Lees-Marshment, J (2009) 'Marketing after the election: the potential and limitations of maintaining a market-orientation in government'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The Canadian Journal of Communication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r w:rsidRPr="000F0E8A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Vol 34 No</w:t>
      </w:r>
      <w:r w:rsidRPr="000F0E8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 xml:space="preserve"> 2 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pp 205-227</w:t>
      </w:r>
    </w:p>
    <w:p w14:paraId="2B41610A" w14:textId="77777777" w:rsidR="00891212" w:rsidRPr="000F0E8A" w:rsidRDefault="00891212" w:rsidP="0089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14:paraId="063483BE" w14:textId="77777777" w:rsidR="00891212" w:rsidRPr="000F0E8A" w:rsidRDefault="00891212" w:rsidP="00891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Political advising/working in PMO/The White House</w:t>
      </w:r>
    </w:p>
    <w:p w14:paraId="27AED1F6" w14:textId="77777777" w:rsidR="00891212" w:rsidRPr="000F0E8A" w:rsidRDefault="00891212" w:rsidP="008912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Lennox </w:t>
      </w:r>
      <w:proofErr w:type="spellStart"/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Esselment</w:t>
      </w:r>
      <w:proofErr w:type="spellEnd"/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A, J. Lees-Marshment and A. </w:t>
      </w:r>
      <w:proofErr w:type="spellStart"/>
      <w:r w:rsidRPr="000F0E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Marland</w:t>
      </w:r>
      <w:proofErr w:type="spellEnd"/>
      <w:r w:rsidRPr="000F0E8A"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  <w:t xml:space="preserve"> (2014) ‘The Nature of Political Advising to Prime Ministers in Australia, Canada, New Zealand and the United Kingdom’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Commonwealth &amp; Comparative Politics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52(3): 358-375 </w:t>
      </w:r>
    </w:p>
    <w:p w14:paraId="78B99E35" w14:textId="77777777" w:rsidR="00891212" w:rsidRPr="000F0E8A" w:rsidRDefault="00891212" w:rsidP="008912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New special issue </w:t>
      </w:r>
      <w:r w:rsidRPr="000F0E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‘Political Staff in Executive Government: Where the Shadows Run from Themselves’ in the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International Journal of Public Administration on political advisors</w:t>
      </w:r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hyperlink r:id="rId6" w:tgtFrame="_blank" w:history="1">
        <w:r w:rsidRPr="000F0E8A">
          <w:rPr>
            <w:rFonts w:ascii="Times New Roman" w:eastAsia="Times New Roman" w:hAnsi="Times New Roman" w:cs="Times New Roman"/>
            <w:noProof/>
            <w:sz w:val="24"/>
            <w:szCs w:val="24"/>
            <w:lang w:eastAsia="en-NZ"/>
          </w:rPr>
          <w:drawing>
            <wp:inline distT="0" distB="0" distL="0" distR="0" wp14:anchorId="656CBC1F" wp14:editId="1779E122">
              <wp:extent cx="5715" cy="5715"/>
              <wp:effectExtent l="0" t="0" r="0" b="0"/>
              <wp:docPr id="3" name="Picture 1" descr="Exp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pand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" cy="5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 Volume 38 2015</w:t>
        </w:r>
      </w:hyperlink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8" w:tgtFrame="_blank" w:history="1">
        <w:r w:rsidRPr="000F0E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Issue 1</w:t>
        </w:r>
      </w:hyperlink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> 2015 pages 1-74</w:t>
      </w:r>
    </w:p>
    <w:p w14:paraId="03F76147" w14:textId="77777777" w:rsidR="00891212" w:rsidRPr="000F0E8A" w:rsidRDefault="00891212" w:rsidP="00891212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eastAsia="en-NZ"/>
        </w:rPr>
        <w:t>Simeon, J.C. (1991). Prime minister’s office and White House office: Political administration in Canada and the United States. </w:t>
      </w:r>
      <w:r w:rsidRPr="000F0E8A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Presidential Studies Quarterly </w:t>
      </w:r>
      <w:r w:rsidRPr="000F0E8A">
        <w:rPr>
          <w:rFonts w:ascii="Times New Roman" w:eastAsia="Times New Roman" w:hAnsi="Times New Roman" w:cs="Times New Roman"/>
          <w:sz w:val="24"/>
          <w:szCs w:val="24"/>
          <w:lang w:eastAsia="en-NZ"/>
        </w:rPr>
        <w:t>21: 559-580.</w:t>
      </w:r>
    </w:p>
    <w:p w14:paraId="445B8462" w14:textId="77777777" w:rsidR="00891212" w:rsidRPr="000F0E8A" w:rsidRDefault="00891212" w:rsidP="00891212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>Witherspoon, P.D. (1991). Within these walls: A study of communication between presidents and their senior staffs. New York: Praeger.</w:t>
      </w:r>
    </w:p>
    <w:p w14:paraId="05F28829" w14:textId="77777777" w:rsidR="00891212" w:rsidRPr="000F0E8A" w:rsidRDefault="00891212" w:rsidP="0089121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Ponder, D.E. (2000). </w:t>
      </w:r>
      <w:r w:rsidRPr="000F0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Good advice: Information and policy making in the White House</w:t>
      </w: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College Station, TX: Texas A&amp;M University Press.</w:t>
      </w:r>
    </w:p>
    <w:p w14:paraId="445E373B" w14:textId="77777777" w:rsidR="00891212" w:rsidRPr="000F0E8A" w:rsidRDefault="00891212" w:rsidP="0089121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LSE GV314 Group. (2012). New life at the top: Special advisors in British government. </w:t>
      </w:r>
      <w:r w:rsidRPr="000F0E8A">
        <w:rPr>
          <w:rFonts w:ascii="Times New Roman" w:eastAsia="Times New Roman" w:hAnsi="Times New Roman" w:cs="Times New Roman"/>
          <w:i/>
          <w:iCs/>
          <w:sz w:val="24"/>
          <w:szCs w:val="24"/>
          <w:lang w:val="en-AU" w:eastAsia="zh-CN"/>
        </w:rPr>
        <w:t>Parliamentary Affairs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 65: 715-732.</w:t>
      </w:r>
    </w:p>
    <w:p w14:paraId="6D799DF5" w14:textId="77777777" w:rsidR="00891212" w:rsidRPr="000F0E8A" w:rsidRDefault="00891212" w:rsidP="008912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Chris </w:t>
      </w:r>
      <w:proofErr w:type="spellStart"/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Eichbaum</w:t>
      </w:r>
      <w:proofErr w:type="spellEnd"/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and Richard Shaw (Eds), (2012) </w:t>
      </w:r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CA" w:eastAsia="zh-CN"/>
        </w:rPr>
        <w:t xml:space="preserve">Partisan Appointees and Public Servants: </w:t>
      </w:r>
      <w:proofErr w:type="gramStart"/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CA" w:eastAsia="zh-CN"/>
        </w:rPr>
        <w:t>an</w:t>
      </w:r>
      <w:proofErr w:type="gramEnd"/>
      <w:r w:rsidRPr="000F0E8A">
        <w:rPr>
          <w:rFonts w:ascii="Times New Roman" w:eastAsia="Times New Roman" w:hAnsi="Times New Roman" w:cs="Times New Roman"/>
          <w:i/>
          <w:sz w:val="24"/>
          <w:szCs w:val="24"/>
          <w:lang w:val="en-CA" w:eastAsia="zh-CN"/>
        </w:rPr>
        <w:t xml:space="preserve"> International Analysis of the Role of the Political Adviser</w:t>
      </w:r>
      <w:r w:rsidRPr="000F0E8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.  Edward Elgar</w:t>
      </w:r>
    </w:p>
    <w:p w14:paraId="6DADC3CD" w14:textId="77777777" w:rsidR="00891212" w:rsidRPr="000F0E8A" w:rsidRDefault="00891212" w:rsidP="0089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14:paraId="3E3D7CCB" w14:textId="77777777" w:rsidR="00891212" w:rsidRPr="000F0E8A" w:rsidRDefault="00891212" w:rsidP="00891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Further resources for all roles/topics</w:t>
      </w:r>
    </w:p>
    <w:p w14:paraId="57E9522F" w14:textId="77777777" w:rsidR="00891212" w:rsidRPr="000F0E8A" w:rsidRDefault="00891212" w:rsidP="008912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consult </w:t>
      </w:r>
      <w:hyperlink r:id="rId9" w:history="1">
        <w:r w:rsidRPr="000F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www.political-marketing.org</w:t>
        </w:r>
      </w:hyperlink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which </w:t>
      </w:r>
      <w:r w:rsidRPr="000F0E8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has a list of political marketing literature &amp; video links -  but don’t forget your work has to focus on pol man in government not campaigns/parties</w:t>
      </w:r>
    </w:p>
    <w:p w14:paraId="2D02B822" w14:textId="77777777" w:rsidR="00891212" w:rsidRPr="000F0E8A" w:rsidRDefault="00891212" w:rsidP="008912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carry out </w:t>
      </w:r>
      <w:r w:rsidRPr="000F0E8A">
        <w:rPr>
          <w:rFonts w:ascii="Times New Roman" w:eastAsia="Times New Roman" w:hAnsi="Times New Roman" w:cs="Times New Roman"/>
          <w:sz w:val="24"/>
          <w:szCs w:val="24"/>
          <w:lang w:eastAsia="zh-CN"/>
        </w:rPr>
        <w:t>Google and database searches for literature in their area and non-academic sources on each case.</w:t>
      </w: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C5EA8C5" w14:textId="77777777" w:rsidR="00891212" w:rsidRPr="000F0E8A" w:rsidRDefault="00891212" w:rsidP="008912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make an appointment with the librarian to get help on how to use databases</w:t>
      </w:r>
    </w:p>
    <w:p w14:paraId="367D8527" w14:textId="77777777" w:rsidR="00891212" w:rsidRPr="000F0E8A" w:rsidRDefault="00891212" w:rsidP="0089121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See </w:t>
      </w:r>
      <w:hyperlink r:id="rId10" w:history="1">
        <w:r w:rsidRPr="000F0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https://flexiblelearning.auckland.ac.nz/political_marketing/35.html</w:t>
        </w:r>
      </w:hyperlink>
      <w:r w:rsidRPr="000F0E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for sources on political marketing consultants and look for those who have worked in government</w:t>
      </w:r>
    </w:p>
    <w:p w14:paraId="0869FF1D" w14:textId="77777777" w:rsidR="00B84DBD" w:rsidRDefault="00B84DBD"/>
    <w:sectPr w:rsidR="00B8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75E"/>
    <w:multiLevelType w:val="multilevel"/>
    <w:tmpl w:val="B106D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2BC"/>
    <w:multiLevelType w:val="multilevel"/>
    <w:tmpl w:val="B106D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EE5"/>
    <w:multiLevelType w:val="hybridMultilevel"/>
    <w:tmpl w:val="3D683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3682"/>
    <w:multiLevelType w:val="multilevel"/>
    <w:tmpl w:val="B106D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53DD"/>
    <w:multiLevelType w:val="hybridMultilevel"/>
    <w:tmpl w:val="1C0EA47C"/>
    <w:lvl w:ilvl="0" w:tplc="C610F8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2D7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04E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F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67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85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0A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0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E35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8C7601"/>
    <w:multiLevelType w:val="multilevel"/>
    <w:tmpl w:val="B106D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2"/>
    <w:rsid w:val="005462B1"/>
    <w:rsid w:val="007C4596"/>
    <w:rsid w:val="00891212"/>
    <w:rsid w:val="00B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AD224"/>
  <w15:chartTrackingRefBased/>
  <w15:docId w15:val="{1C10B7A5-96DB-4BEB-9169-C29DC2A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auckland.ac.nz/owa/redir.aspx?C=PFxH2KHiiU6DUWwiioc_PphS3ObrB9IIMmkihHxnHcrv0F-KHrsFxzNLgXB362GNHaNWi_J0Tsc.&amp;URL=http%3a%2f%2fwww.tandfonline.com.ezproxy.auckland.ac.nz%2ftoc%2flpad20%2f38%2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auckland.ac.nz/owa/redir.aspx?C=PFxH2KHiiU6DUWwiioc_PphS3ObrB9IIMmkihHxnHcrv0F-KHrsFxzNLgXB362GNHaNWi_J0Tsc.&amp;URL=http%3a%2f%2fwww.tandfonline.com.ezproxy.auckland.ac.nz%2floi%2flpad20%3fclose%3d38%26repitition%3d0%23vol_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l.talis.com/3/auckland/lists/D20AFDC0-49FC-8CF5-8802-09358FBB21B0.html" TargetMode="External"/><Relationship Id="rId10" Type="http://schemas.openxmlformats.org/officeDocument/2006/relationships/hyperlink" Target="https://flexiblelearning.auckland.ac.nz/political_marketing/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al-marke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Lees-Marshment</cp:lastModifiedBy>
  <cp:revision>4</cp:revision>
  <dcterms:created xsi:type="dcterms:W3CDTF">2017-06-22T01:35:00Z</dcterms:created>
  <dcterms:modified xsi:type="dcterms:W3CDTF">2020-07-05T20:14:00Z</dcterms:modified>
</cp:coreProperties>
</file>